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2F5C7" w14:textId="77777777" w:rsidR="003D3FB8" w:rsidRDefault="003D3FB8" w:rsidP="003D3FB8">
      <w:pPr>
        <w:pStyle w:val="Heading1"/>
        <w:jc w:val="center"/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APPLICATION TO </w:t>
      </w:r>
    </w:p>
    <w:p w14:paraId="5BC7BF9B" w14:textId="17DE35CF" w:rsidR="00C9065F" w:rsidRDefault="003D3FB8" w:rsidP="003D3FB8">
      <w:pPr>
        <w:pStyle w:val="Heading1"/>
        <w:jc w:val="center"/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>APPOINT AN EXTERNAL MAIN SUPERVISOR</w:t>
      </w:r>
    </w:p>
    <w:p w14:paraId="457F73BA" w14:textId="45879038" w:rsidR="003E5B30" w:rsidRPr="003E5B30" w:rsidRDefault="003E5B30" w:rsidP="003E5B30">
      <w:pPr>
        <w:jc w:val="center"/>
        <w:rPr>
          <w:lang w:val="en-GB" w:eastAsia="nb-NO"/>
        </w:rPr>
      </w:pPr>
      <w:r w:rsidRPr="0026364A">
        <w:rPr>
          <w:b/>
          <w:lang w:val="en-GB"/>
        </w:rPr>
        <w:t>The Faculty of Mathematics and Natural Sciences</w:t>
      </w:r>
    </w:p>
    <w:p w14:paraId="1F1FDDAB" w14:textId="77777777" w:rsidR="003D3FB8" w:rsidRDefault="003D3FB8" w:rsidP="003D3FB8">
      <w:pPr>
        <w:pStyle w:val="Body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  <w:lang w:val="en-GB" w:eastAsia="nb-NO"/>
          <w14:textOutline w14:w="0" w14:cap="rnd" w14:cmpd="sng" w14:algn="ctr">
            <w14:noFill/>
            <w14:prstDash w14:val="solid"/>
            <w14:bevel/>
          </w14:textOutline>
        </w:rPr>
      </w:pPr>
    </w:p>
    <w:p w14:paraId="190E8563" w14:textId="102F818A" w:rsidR="00C9065F" w:rsidRPr="003D3FB8" w:rsidRDefault="003D3FB8" w:rsidP="003D3FB8">
      <w:pPr>
        <w:pStyle w:val="Body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  <w:lang w:eastAsia="nb-NO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  <w:lang w:eastAsia="nb-NO"/>
          <w14:textOutline w14:w="0" w14:cap="rnd" w14:cmpd="sng" w14:algn="ctr">
            <w14:noFill/>
            <w14:prstDash w14:val="solid"/>
            <w14:bevel/>
          </w14:textOutline>
        </w:rPr>
        <w:t>T</w:t>
      </w:r>
      <w:r w:rsidR="00FF1F31" w:rsidRPr="003D3FB8"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  <w:lang w:eastAsia="nb-NO"/>
          <w14:textOutline w14:w="0" w14:cap="rnd" w14:cmpd="sng" w14:algn="ctr">
            <w14:noFill/>
            <w14:prstDash w14:val="solid"/>
            <w14:bevel/>
          </w14:textOutline>
        </w:rPr>
        <w:t xml:space="preserve">o be filled in by the internal </w:t>
      </w:r>
      <w:r w:rsidRPr="003D3FB8"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  <w:lang w:eastAsia="nb-NO"/>
          <w14:textOutline w14:w="0" w14:cap="rnd" w14:cmpd="sng" w14:algn="ctr">
            <w14:noFill/>
            <w14:prstDash w14:val="solid"/>
            <w14:bevel/>
          </w14:textOutline>
        </w:rPr>
        <w:t>co-supervisor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  <w:lang w:eastAsia="nb-NO"/>
          <w14:textOutline w14:w="0" w14:cap="rnd" w14:cmpd="sng" w14:algn="ctr">
            <w14:noFill/>
            <w14:prstDash w14:val="solid"/>
            <w14:bevel/>
          </w14:textOutline>
        </w:rPr>
        <w:t xml:space="preserve"> if the PhD candidate is applying to have an externally employed main supervisor.</w:t>
      </w:r>
    </w:p>
    <w:p w14:paraId="5D1FE5E7" w14:textId="77777777" w:rsidR="00C9065F" w:rsidRDefault="00C9065F">
      <w:pPr>
        <w:pStyle w:val="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3D3FB8" w:rsidRPr="00622B2C" w14:paraId="2874951F" w14:textId="77777777" w:rsidTr="00622B2C">
        <w:trPr>
          <w:trHeight w:val="445"/>
        </w:trPr>
        <w:tc>
          <w:tcPr>
            <w:tcW w:w="9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2BFC22" w14:textId="50313E30" w:rsidR="003D3FB8" w:rsidRPr="00622B2C" w:rsidRDefault="003D3FB8" w:rsidP="00BE02EA">
            <w:pPr>
              <w:pStyle w:val="Body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22B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The robustness of the entire supervisory team (applies to the whole PhD period):</w:t>
            </w:r>
          </w:p>
        </w:tc>
      </w:tr>
      <w:tr w:rsidR="003D3FB8" w:rsidRPr="006D6E40" w14:paraId="063240C4" w14:textId="77777777" w:rsidTr="00622B2C">
        <w:tc>
          <w:tcPr>
            <w:tcW w:w="9010" w:type="dxa"/>
            <w:tcBorders>
              <w:top w:val="single" w:sz="4" w:space="0" w:color="auto"/>
            </w:tcBorders>
            <w:shd w:val="clear" w:color="auto" w:fill="auto"/>
          </w:tcPr>
          <w:p w14:paraId="1B8987FA" w14:textId="0BF9D7CE" w:rsidR="003D3FB8" w:rsidRPr="006D6E40" w:rsidRDefault="006D6E40" w:rsidP="00622B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rPr>
                <w:rFonts w:ascii="Times New Roman" w:hAnsi="Times New Roman" w:cs="Times New Roman"/>
                <w:bCs/>
                <w:sz w:val="22"/>
                <w:szCs w:val="22"/>
                <w:lang w:val="nb-NO"/>
              </w:rPr>
            </w:pP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</w:rPr>
              <w:instrText xml:space="preserve"> FORMTEXT </w:instrTex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fldChar w:fldCharType="separate"/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fldChar w:fldCharType="end"/>
            </w:r>
          </w:p>
        </w:tc>
      </w:tr>
    </w:tbl>
    <w:p w14:paraId="34F63EBA" w14:textId="77777777" w:rsidR="003D3FB8" w:rsidRPr="006D6E40" w:rsidRDefault="003D3FB8">
      <w:pPr>
        <w:pStyle w:val="Body"/>
        <w:rPr>
          <w:lang w:val="nb-NO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3D3FB8" w:rsidRPr="00622B2C" w14:paraId="5FDB491B" w14:textId="77777777" w:rsidTr="00622B2C">
        <w:trPr>
          <w:trHeight w:val="507"/>
        </w:trPr>
        <w:tc>
          <w:tcPr>
            <w:tcW w:w="9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324DB0" w14:textId="256D9E9E" w:rsidR="003D3FB8" w:rsidRPr="00622B2C" w:rsidRDefault="003D3FB8" w:rsidP="00BE02EA">
            <w:pPr>
              <w:pStyle w:val="Body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22B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The supervisory experience of the proposed external main supervisor:</w:t>
            </w:r>
          </w:p>
        </w:tc>
      </w:tr>
      <w:tr w:rsidR="00622B2C" w:rsidRPr="006D6E40" w14:paraId="6419A690" w14:textId="77777777" w:rsidTr="00622B2C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10" w:type="dxa"/>
            <w:tcBorders>
              <w:top w:val="single" w:sz="4" w:space="0" w:color="auto"/>
            </w:tcBorders>
            <w:shd w:val="clear" w:color="auto" w:fill="auto"/>
          </w:tcPr>
          <w:p w14:paraId="1BC8094E" w14:textId="77777777" w:rsidR="00622B2C" w:rsidRPr="006D6E40" w:rsidRDefault="00622B2C" w:rsidP="00F17CE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rPr>
                <w:rFonts w:ascii="Times New Roman" w:hAnsi="Times New Roman" w:cs="Times New Roman"/>
                <w:bCs/>
                <w:sz w:val="22"/>
                <w:szCs w:val="22"/>
                <w:lang w:val="nb-NO"/>
              </w:rPr>
            </w:pP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</w:rPr>
              <w:instrText xml:space="preserve"> FORMTEXT </w:instrTex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fldChar w:fldCharType="separate"/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fldChar w:fldCharType="end"/>
            </w:r>
          </w:p>
        </w:tc>
      </w:tr>
    </w:tbl>
    <w:p w14:paraId="0CF9D369" w14:textId="77777777" w:rsidR="00C9065F" w:rsidRPr="003D3FB8" w:rsidRDefault="00C9065F">
      <w:pPr>
        <w:pStyle w:val="Body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  <w:lang w:eastAsia="nb-NO"/>
          <w14:textOutline w14:w="0" w14:cap="rnd" w14:cmpd="sng" w14:algn="ctr">
            <w14:noFill/>
            <w14:prstDash w14:val="solid"/>
            <w14:bevel/>
          </w14:textOutline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3D3FB8" w:rsidRPr="00622B2C" w14:paraId="024E7C42" w14:textId="77777777" w:rsidTr="00622B2C">
        <w:trPr>
          <w:trHeight w:val="426"/>
        </w:trPr>
        <w:tc>
          <w:tcPr>
            <w:tcW w:w="9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FE0D3B" w14:textId="722A9C66" w:rsidR="003D3FB8" w:rsidRPr="00622B2C" w:rsidRDefault="003D3FB8" w:rsidP="00BE02EA">
            <w:pPr>
              <w:pStyle w:val="Body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22B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Scientific justification with regards to the project:</w:t>
            </w:r>
          </w:p>
        </w:tc>
      </w:tr>
      <w:tr w:rsidR="00622B2C" w:rsidRPr="006D6E40" w14:paraId="768B3F77" w14:textId="77777777" w:rsidTr="00622B2C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10" w:type="dxa"/>
            <w:tcBorders>
              <w:top w:val="single" w:sz="4" w:space="0" w:color="auto"/>
            </w:tcBorders>
            <w:shd w:val="clear" w:color="auto" w:fill="auto"/>
          </w:tcPr>
          <w:p w14:paraId="4717C91D" w14:textId="77777777" w:rsidR="00622B2C" w:rsidRPr="006D6E40" w:rsidRDefault="00622B2C" w:rsidP="00F17CE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rPr>
                <w:rFonts w:ascii="Times New Roman" w:hAnsi="Times New Roman" w:cs="Times New Roman"/>
                <w:bCs/>
                <w:sz w:val="22"/>
                <w:szCs w:val="22"/>
                <w:lang w:val="nb-NO"/>
              </w:rPr>
            </w:pP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</w:rPr>
              <w:instrText xml:space="preserve"> FORMTEXT </w:instrTex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fldChar w:fldCharType="separate"/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fldChar w:fldCharType="end"/>
            </w:r>
          </w:p>
        </w:tc>
      </w:tr>
    </w:tbl>
    <w:p w14:paraId="5F574A96" w14:textId="77777777" w:rsidR="00C9065F" w:rsidRPr="003D3FB8" w:rsidRDefault="00C9065F">
      <w:pPr>
        <w:pStyle w:val="Body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  <w:lang w:eastAsia="nb-NO"/>
          <w14:textOutline w14:w="0" w14:cap="rnd" w14:cmpd="sng" w14:algn="ctr">
            <w14:noFill/>
            <w14:prstDash w14:val="solid"/>
            <w14:bevel/>
          </w14:textOutline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3D3FB8" w:rsidRPr="00622B2C" w14:paraId="70B9E8F0" w14:textId="77777777" w:rsidTr="00622B2C">
        <w:trPr>
          <w:trHeight w:val="403"/>
        </w:trPr>
        <w:tc>
          <w:tcPr>
            <w:tcW w:w="9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EE22CD" w14:textId="418C150B" w:rsidR="003D3FB8" w:rsidRPr="00622B2C" w:rsidRDefault="003D3FB8" w:rsidP="00BE02EA">
            <w:pPr>
              <w:pStyle w:val="Body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22B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The scientific connection to the </w:t>
            </w:r>
            <w:r w:rsidRPr="00622B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department/unit</w:t>
            </w:r>
            <w:r w:rsidRPr="00622B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(why is the candidate applying here?):</w:t>
            </w:r>
          </w:p>
        </w:tc>
      </w:tr>
      <w:tr w:rsidR="00622B2C" w:rsidRPr="006D6E40" w14:paraId="67599397" w14:textId="77777777" w:rsidTr="00622B2C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10" w:type="dxa"/>
            <w:tcBorders>
              <w:top w:val="single" w:sz="4" w:space="0" w:color="auto"/>
            </w:tcBorders>
            <w:shd w:val="clear" w:color="auto" w:fill="auto"/>
          </w:tcPr>
          <w:p w14:paraId="570EA194" w14:textId="77777777" w:rsidR="00622B2C" w:rsidRPr="006D6E40" w:rsidRDefault="00622B2C" w:rsidP="00F17CE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rPr>
                <w:rFonts w:ascii="Times New Roman" w:hAnsi="Times New Roman" w:cs="Times New Roman"/>
                <w:bCs/>
                <w:sz w:val="22"/>
                <w:szCs w:val="22"/>
                <w:lang w:val="nb-NO"/>
              </w:rPr>
            </w:pP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</w:rPr>
              <w:instrText xml:space="preserve"> FORMTEXT </w:instrTex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fldChar w:fldCharType="separate"/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fldChar w:fldCharType="end"/>
            </w:r>
          </w:p>
        </w:tc>
      </w:tr>
    </w:tbl>
    <w:p w14:paraId="03BD4883" w14:textId="77777777" w:rsidR="00C9065F" w:rsidRPr="003D3FB8" w:rsidRDefault="00C9065F">
      <w:pPr>
        <w:pStyle w:val="Body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  <w:lang w:eastAsia="nb-NO"/>
          <w14:textOutline w14:w="0" w14:cap="rnd" w14:cmpd="sng" w14:algn="ctr">
            <w14:noFill/>
            <w14:prstDash w14:val="solid"/>
            <w14:bevel/>
          </w14:textOutline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3D3FB8" w:rsidRPr="00622B2C" w14:paraId="5593EFBB" w14:textId="77777777" w:rsidTr="00622B2C">
        <w:trPr>
          <w:trHeight w:val="988"/>
        </w:trPr>
        <w:tc>
          <w:tcPr>
            <w:tcW w:w="9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805D9C" w14:textId="26135D44" w:rsidR="003D3FB8" w:rsidRPr="00622B2C" w:rsidRDefault="003D3FB8" w:rsidP="00BE02EA">
            <w:pPr>
              <w:pStyle w:val="Body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22B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T</w:t>
            </w:r>
            <w:r w:rsidRPr="00622B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he main supervisor must be in a permanent scientific position</w:t>
            </w:r>
            <w:r w:rsidRPr="00622B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. I</w:t>
            </w:r>
            <w:r w:rsidRPr="00622B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f this is not the case, please </w:t>
            </w:r>
            <w:r w:rsidRPr="00622B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comment on the duration of the </w:t>
            </w:r>
            <w:r w:rsidRPr="00622B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position</w:t>
            </w:r>
            <w:r w:rsidRPr="00622B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 w:rsidRPr="00622B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bdr w:val="none" w:sz="0" w:space="0" w:color="auto"/>
                <w:lang w:eastAsia="nb-N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Note that the main supervisor’s employment contract must be as long or longer than that of the PhD candidate:</w:t>
            </w:r>
          </w:p>
        </w:tc>
      </w:tr>
      <w:tr w:rsidR="00622B2C" w:rsidRPr="006D6E40" w14:paraId="2FABD3B5" w14:textId="77777777" w:rsidTr="00622B2C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10" w:type="dxa"/>
            <w:tcBorders>
              <w:top w:val="single" w:sz="4" w:space="0" w:color="auto"/>
            </w:tcBorders>
            <w:shd w:val="clear" w:color="auto" w:fill="auto"/>
          </w:tcPr>
          <w:p w14:paraId="727FE61D" w14:textId="77777777" w:rsidR="00622B2C" w:rsidRPr="006D6E40" w:rsidRDefault="00622B2C" w:rsidP="00F17CE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rPr>
                <w:rFonts w:ascii="Times New Roman" w:hAnsi="Times New Roman" w:cs="Times New Roman"/>
                <w:bCs/>
                <w:sz w:val="22"/>
                <w:szCs w:val="22"/>
                <w:lang w:val="nb-NO"/>
              </w:rPr>
            </w:pP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</w:rPr>
              <w:instrText xml:space="preserve"> FORMTEXT </w:instrTex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fldChar w:fldCharType="separate"/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t> </w:t>
            </w:r>
            <w:r w:rsidRPr="006D6E40">
              <w:rPr>
                <w:rFonts w:ascii="Times New Roman" w:hAnsi="Times New Roman" w:cs="Times New Roman"/>
                <w:bCs/>
                <w:sz w:val="22"/>
                <w:szCs w:val="22"/>
                <w:lang w:val="de-DE"/>
              </w:rPr>
              <w:fldChar w:fldCharType="end"/>
            </w:r>
          </w:p>
        </w:tc>
      </w:tr>
    </w:tbl>
    <w:p w14:paraId="6CC81F1B" w14:textId="77777777" w:rsidR="00C9065F" w:rsidRPr="003D3FB8" w:rsidRDefault="00C9065F">
      <w:pPr>
        <w:pStyle w:val="Body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  <w:lang w:eastAsia="nb-NO"/>
          <w14:textOutline w14:w="0" w14:cap="rnd" w14:cmpd="sng" w14:algn="ctr">
            <w14:noFill/>
            <w14:prstDash w14:val="solid"/>
            <w14:bevel/>
          </w14:textOutline>
        </w:rPr>
      </w:pPr>
    </w:p>
    <w:p w14:paraId="3E63965C" w14:textId="77777777" w:rsidR="00C9065F" w:rsidRDefault="00C9065F">
      <w:pPr>
        <w:pStyle w:val="Body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  <w:lang w:eastAsia="nb-NO"/>
          <w14:textOutline w14:w="0" w14:cap="rnd" w14:cmpd="sng" w14:algn="ctr">
            <w14:noFill/>
            <w14:prstDash w14:val="solid"/>
            <w14:bevel/>
          </w14:textOutline>
        </w:rPr>
      </w:pPr>
    </w:p>
    <w:p w14:paraId="6D462F83" w14:textId="77777777" w:rsidR="003E5B30" w:rsidRPr="003D3FB8" w:rsidRDefault="003E5B30">
      <w:pPr>
        <w:pStyle w:val="Body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  <w:lang w:eastAsia="nb-NO"/>
          <w14:textOutline w14:w="0" w14:cap="rnd" w14:cmpd="sng" w14:algn="ctr">
            <w14:noFill/>
            <w14:prstDash w14:val="solid"/>
            <w14:bevel/>
          </w14:textOutline>
        </w:rPr>
      </w:pPr>
    </w:p>
    <w:sectPr w:rsidR="003E5B30" w:rsidRPr="003D3FB8">
      <w:headerReference w:type="default" r:id="rId6"/>
      <w:footerReference w:type="default" r:id="rId7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F4DFE" w14:textId="77777777" w:rsidR="00FF1F31" w:rsidRDefault="00FF1F31">
      <w:r>
        <w:separator/>
      </w:r>
    </w:p>
  </w:endnote>
  <w:endnote w:type="continuationSeparator" w:id="0">
    <w:p w14:paraId="3A8191B0" w14:textId="77777777" w:rsidR="00FF1F31" w:rsidRDefault="00FF1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83609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8336D9" w14:textId="5055F7AB" w:rsidR="003D3FB8" w:rsidRDefault="003D3F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C367A8" w14:textId="77777777" w:rsidR="003D3FB8" w:rsidRDefault="003D3F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C0EE8" w14:textId="77777777" w:rsidR="00FF1F31" w:rsidRDefault="00FF1F31">
      <w:r>
        <w:separator/>
      </w:r>
    </w:p>
  </w:footnote>
  <w:footnote w:type="continuationSeparator" w:id="0">
    <w:p w14:paraId="0402CA45" w14:textId="77777777" w:rsidR="00FF1F31" w:rsidRDefault="00FF1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7EB80" w14:textId="5A582011" w:rsidR="00C9065F" w:rsidRDefault="003D3FB8">
    <w:pPr>
      <w:pStyle w:val="HeaderFooter"/>
    </w:pPr>
    <w:r>
      <w:rPr>
        <w:noProof/>
      </w:rPr>
      <w:drawing>
        <wp:inline distT="0" distB="0" distL="0" distR="0" wp14:anchorId="01D31767" wp14:editId="1A357B20">
          <wp:extent cx="2000250" cy="6572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revisionView w:formatting="0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65F"/>
    <w:rsid w:val="003D3FB8"/>
    <w:rsid w:val="003E5B30"/>
    <w:rsid w:val="0047196F"/>
    <w:rsid w:val="00622B2C"/>
    <w:rsid w:val="006D6E40"/>
    <w:rsid w:val="00BE02EA"/>
    <w:rsid w:val="00C9065F"/>
    <w:rsid w:val="00FF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061E4"/>
  <w15:docId w15:val="{0322F3FB-7288-411F-8330-F66A2AAC2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3FB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textAlignment w:val="baseline"/>
      <w:outlineLvl w:val="0"/>
    </w:pPr>
    <w:rPr>
      <w:rFonts w:eastAsia="Times New Roman"/>
      <w:b/>
      <w:bCs/>
      <w:sz w:val="28"/>
      <w:bdr w:val="none" w:sz="0" w:space="0" w:color="auto"/>
      <w:lang w:val="nb-NO"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Calibri" w:hAnsi="Calibri"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3D3F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3FB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D3F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FB8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3D3FB8"/>
    <w:rPr>
      <w:rFonts w:eastAsia="Times New Roman"/>
      <w:b/>
      <w:bCs/>
      <w:sz w:val="28"/>
      <w:szCs w:val="24"/>
      <w:bdr w:val="none" w:sz="0" w:space="0" w:color="auto"/>
      <w:lang w:val="nb-NO" w:eastAsia="nb-NO"/>
    </w:rPr>
  </w:style>
  <w:style w:type="table" w:styleId="TableGrid">
    <w:name w:val="Table Grid"/>
    <w:basedOn w:val="TableNormal"/>
    <w:uiPriority w:val="39"/>
    <w:rsid w:val="003D3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Anniken Rotstigen Birkelund</dc:creator>
  <cp:lastModifiedBy>Anniken Rotstigen Birkelund</cp:lastModifiedBy>
  <cp:revision>6</cp:revision>
  <dcterms:created xsi:type="dcterms:W3CDTF">2025-01-21T09:57:00Z</dcterms:created>
  <dcterms:modified xsi:type="dcterms:W3CDTF">2025-01-21T10:34:00Z</dcterms:modified>
</cp:coreProperties>
</file>