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360F42" w:rsidRPr="007F3038" w14:paraId="574B3150" w14:textId="77777777" w:rsidTr="6A1FDC7A">
        <w:tc>
          <w:tcPr>
            <w:tcW w:w="3652" w:type="dxa"/>
          </w:tcPr>
          <w:p w14:paraId="38C2AA11" w14:textId="77777777" w:rsidR="00360F42" w:rsidRPr="007F3038" w:rsidRDefault="00360F42" w:rsidP="00360F42">
            <w:pPr>
              <w:tabs>
                <w:tab w:val="left" w:pos="3544"/>
              </w:tabs>
              <w:spacing w:line="360" w:lineRule="auto"/>
              <w:rPr>
                <w:rFonts w:ascii="Georgia" w:hAnsi="Georgia"/>
                <w:lang w:val="nb-NO"/>
              </w:rPr>
            </w:pPr>
            <w:r w:rsidRPr="007F3038">
              <w:rPr>
                <w:rFonts w:ascii="Georgia" w:hAnsi="Georgia"/>
                <w:b/>
                <w:lang w:val="nb-NO"/>
              </w:rPr>
              <w:t>DOKTORAND:</w:t>
            </w:r>
          </w:p>
        </w:tc>
        <w:tc>
          <w:tcPr>
            <w:tcW w:w="5514" w:type="dxa"/>
          </w:tcPr>
          <w:p w14:paraId="1F032911" w14:textId="5A6C856B" w:rsidR="00360F42" w:rsidRPr="007F3038" w:rsidRDefault="0030678F" w:rsidP="00360F42">
            <w:pPr>
              <w:tabs>
                <w:tab w:val="left" w:pos="3544"/>
              </w:tabs>
              <w:spacing w:line="360" w:lineRule="auto"/>
              <w:rPr>
                <w:rFonts w:ascii="Georgia" w:hAnsi="Georgia"/>
                <w:lang w:val="nb-NO"/>
              </w:rPr>
            </w:pPr>
            <w:r w:rsidRPr="007F3038">
              <w:rPr>
                <w:rFonts w:ascii="Georgia" w:hAnsi="Georgia"/>
                <w:lang w:val="nb-NO"/>
              </w:rPr>
              <w:t>Henrik Andersen Sveinsson</w:t>
            </w:r>
          </w:p>
        </w:tc>
      </w:tr>
      <w:tr w:rsidR="00360F42" w:rsidRPr="007F3038" w14:paraId="764D5D47" w14:textId="77777777" w:rsidTr="6A1FDC7A">
        <w:tc>
          <w:tcPr>
            <w:tcW w:w="3652" w:type="dxa"/>
          </w:tcPr>
          <w:p w14:paraId="7AAFB67B" w14:textId="77777777" w:rsidR="00360F42" w:rsidRPr="007F3038" w:rsidRDefault="00360F42" w:rsidP="00360F42">
            <w:pPr>
              <w:tabs>
                <w:tab w:val="left" w:pos="3544"/>
              </w:tabs>
              <w:spacing w:line="360" w:lineRule="auto"/>
              <w:rPr>
                <w:rFonts w:ascii="Georgia" w:hAnsi="Georgia"/>
                <w:b/>
                <w:lang w:val="nb-NO"/>
              </w:rPr>
            </w:pPr>
            <w:r w:rsidRPr="007F3038">
              <w:rPr>
                <w:rFonts w:ascii="Georgia" w:hAnsi="Georgia"/>
                <w:b/>
                <w:lang w:val="nb-NO"/>
              </w:rPr>
              <w:t>GRAD:</w:t>
            </w:r>
          </w:p>
        </w:tc>
        <w:tc>
          <w:tcPr>
            <w:tcW w:w="5514" w:type="dxa"/>
          </w:tcPr>
          <w:p w14:paraId="41F88684" w14:textId="77777777" w:rsidR="00360F42" w:rsidRPr="007F3038" w:rsidRDefault="00360F42" w:rsidP="00360F42">
            <w:pPr>
              <w:tabs>
                <w:tab w:val="left" w:pos="3544"/>
              </w:tabs>
              <w:spacing w:line="360" w:lineRule="auto"/>
              <w:rPr>
                <w:rFonts w:ascii="Georgia" w:hAnsi="Georgia"/>
                <w:lang w:val="nb-NO"/>
              </w:rPr>
            </w:pPr>
            <w:proofErr w:type="spellStart"/>
            <w:r w:rsidRPr="007F3038">
              <w:rPr>
                <w:rFonts w:ascii="Georgia" w:hAnsi="Georgia"/>
                <w:lang w:val="nb-NO"/>
              </w:rPr>
              <w:t>Philosophiae</w:t>
            </w:r>
            <w:proofErr w:type="spellEnd"/>
            <w:r w:rsidRPr="007F3038">
              <w:rPr>
                <w:rFonts w:ascii="Georgia" w:hAnsi="Georgia"/>
                <w:lang w:val="nb-NO"/>
              </w:rPr>
              <w:t xml:space="preserve"> </w:t>
            </w:r>
            <w:proofErr w:type="spellStart"/>
            <w:r w:rsidRPr="007F3038">
              <w:rPr>
                <w:rFonts w:ascii="Georgia" w:hAnsi="Georgia"/>
                <w:lang w:val="nb-NO"/>
              </w:rPr>
              <w:t>doctor</w:t>
            </w:r>
            <w:proofErr w:type="spellEnd"/>
          </w:p>
        </w:tc>
      </w:tr>
      <w:tr w:rsidR="00360F42" w:rsidRPr="007F3038" w14:paraId="260586CE" w14:textId="77777777" w:rsidTr="6A1FDC7A">
        <w:tc>
          <w:tcPr>
            <w:tcW w:w="3652" w:type="dxa"/>
          </w:tcPr>
          <w:p w14:paraId="11005924" w14:textId="77777777" w:rsidR="00360F42" w:rsidRPr="007F3038" w:rsidRDefault="00360F42" w:rsidP="00360F42">
            <w:pPr>
              <w:tabs>
                <w:tab w:val="left" w:pos="3544"/>
              </w:tabs>
              <w:spacing w:line="360" w:lineRule="auto"/>
              <w:rPr>
                <w:rFonts w:ascii="Georgia" w:hAnsi="Georgia"/>
                <w:b/>
                <w:lang w:val="nb-NO"/>
              </w:rPr>
            </w:pPr>
            <w:r w:rsidRPr="007F3038">
              <w:rPr>
                <w:rFonts w:ascii="Georgia" w:hAnsi="Georgia"/>
                <w:b/>
                <w:lang w:val="nb-NO"/>
              </w:rPr>
              <w:t>FAKULTET:</w:t>
            </w:r>
          </w:p>
        </w:tc>
        <w:tc>
          <w:tcPr>
            <w:tcW w:w="5514" w:type="dxa"/>
          </w:tcPr>
          <w:p w14:paraId="556886BB" w14:textId="77777777" w:rsidR="00000755" w:rsidRPr="007F3038" w:rsidRDefault="00000755" w:rsidP="00360F42">
            <w:pPr>
              <w:tabs>
                <w:tab w:val="left" w:pos="3544"/>
              </w:tabs>
              <w:spacing w:line="360" w:lineRule="auto"/>
              <w:rPr>
                <w:rFonts w:ascii="Georgia" w:hAnsi="Georgia"/>
                <w:lang w:val="nb-NO"/>
              </w:rPr>
            </w:pPr>
            <w:r w:rsidRPr="007F3038">
              <w:rPr>
                <w:rFonts w:ascii="Georgia" w:hAnsi="Georgia"/>
                <w:lang w:val="nb-NO"/>
              </w:rPr>
              <w:t>Det matematisk-naturvitenskapelige fakultet</w:t>
            </w:r>
          </w:p>
        </w:tc>
      </w:tr>
      <w:tr w:rsidR="00360F42" w:rsidRPr="007F3038" w14:paraId="5A848D9C" w14:textId="77777777" w:rsidTr="6A1FDC7A">
        <w:tc>
          <w:tcPr>
            <w:tcW w:w="3652" w:type="dxa"/>
          </w:tcPr>
          <w:p w14:paraId="3D1162A1" w14:textId="77777777" w:rsidR="00360F42" w:rsidRPr="007F3038" w:rsidRDefault="00360F42" w:rsidP="00113AFB">
            <w:pPr>
              <w:tabs>
                <w:tab w:val="left" w:pos="3544"/>
              </w:tabs>
              <w:spacing w:line="360" w:lineRule="auto"/>
              <w:rPr>
                <w:rFonts w:ascii="Georgia" w:hAnsi="Georgia"/>
                <w:b/>
                <w:lang w:val="nb-NO"/>
              </w:rPr>
            </w:pPr>
            <w:r w:rsidRPr="007F3038">
              <w:rPr>
                <w:rFonts w:ascii="Georgia" w:hAnsi="Georgia"/>
                <w:b/>
                <w:lang w:val="nb-NO"/>
              </w:rPr>
              <w:t>INSTITUTT:</w:t>
            </w:r>
          </w:p>
        </w:tc>
        <w:tc>
          <w:tcPr>
            <w:tcW w:w="5514" w:type="dxa"/>
          </w:tcPr>
          <w:p w14:paraId="5F019380" w14:textId="11C9BBD2" w:rsidR="00360F42" w:rsidRPr="007F3038" w:rsidRDefault="0030678F" w:rsidP="00360F42">
            <w:pPr>
              <w:tabs>
                <w:tab w:val="left" w:pos="3544"/>
              </w:tabs>
              <w:spacing w:line="360" w:lineRule="auto"/>
              <w:rPr>
                <w:rFonts w:ascii="Georgia" w:hAnsi="Georgia"/>
                <w:lang w:val="nb-NO"/>
              </w:rPr>
            </w:pPr>
            <w:r w:rsidRPr="007F3038">
              <w:rPr>
                <w:rFonts w:ascii="Georgia" w:hAnsi="Georgia"/>
                <w:lang w:val="nb-NO"/>
              </w:rPr>
              <w:t>F</w:t>
            </w:r>
            <w:r w:rsidRPr="007F3038">
              <w:rPr>
                <w:lang w:val="nb-NO"/>
              </w:rPr>
              <w:t>ysisk institutt</w:t>
            </w:r>
          </w:p>
        </w:tc>
      </w:tr>
      <w:tr w:rsidR="00360F42" w:rsidRPr="007F3038" w14:paraId="1EE2F238" w14:textId="77777777" w:rsidTr="6A1FDC7A">
        <w:tc>
          <w:tcPr>
            <w:tcW w:w="3652" w:type="dxa"/>
          </w:tcPr>
          <w:p w14:paraId="2A397A08" w14:textId="77777777" w:rsidR="00360F42" w:rsidRPr="007F3038" w:rsidRDefault="00360F42" w:rsidP="00360F42">
            <w:pPr>
              <w:tabs>
                <w:tab w:val="left" w:pos="3544"/>
              </w:tabs>
              <w:spacing w:line="360" w:lineRule="auto"/>
              <w:rPr>
                <w:rFonts w:ascii="Georgia" w:hAnsi="Georgia"/>
                <w:b/>
                <w:lang w:val="nb-NO"/>
              </w:rPr>
            </w:pPr>
            <w:r w:rsidRPr="007F3038">
              <w:rPr>
                <w:rFonts w:ascii="Georgia" w:hAnsi="Georgia"/>
                <w:b/>
                <w:lang w:val="nb-NO"/>
              </w:rPr>
              <w:t>FAGOMRÅDE:</w:t>
            </w:r>
          </w:p>
        </w:tc>
        <w:tc>
          <w:tcPr>
            <w:tcW w:w="5514" w:type="dxa"/>
          </w:tcPr>
          <w:p w14:paraId="7A0B4F02" w14:textId="7E7DCE20" w:rsidR="00360F42" w:rsidRPr="007F3038" w:rsidRDefault="0030678F" w:rsidP="00360F42">
            <w:pPr>
              <w:tabs>
                <w:tab w:val="left" w:pos="3544"/>
              </w:tabs>
              <w:spacing w:line="360" w:lineRule="auto"/>
              <w:rPr>
                <w:rFonts w:ascii="Georgia" w:hAnsi="Georgia"/>
                <w:lang w:val="nb-NO"/>
              </w:rPr>
            </w:pPr>
            <w:r w:rsidRPr="007F3038">
              <w:rPr>
                <w:rFonts w:ascii="Georgia" w:hAnsi="Georgia"/>
                <w:lang w:val="nb-NO"/>
              </w:rPr>
              <w:t>Kondenserte fasers fysikk (fysikken til faste stoffer og væsker)</w:t>
            </w:r>
          </w:p>
        </w:tc>
      </w:tr>
      <w:tr w:rsidR="00360F42" w:rsidRPr="007F3038" w14:paraId="062AD625" w14:textId="77777777" w:rsidTr="6A1FDC7A">
        <w:tc>
          <w:tcPr>
            <w:tcW w:w="3652" w:type="dxa"/>
          </w:tcPr>
          <w:p w14:paraId="037316CE" w14:textId="77777777" w:rsidR="00360F42" w:rsidRPr="007F3038" w:rsidRDefault="00360F42" w:rsidP="00000755">
            <w:pPr>
              <w:tabs>
                <w:tab w:val="left" w:pos="3544"/>
              </w:tabs>
              <w:spacing w:line="360" w:lineRule="auto"/>
              <w:rPr>
                <w:rFonts w:ascii="Georgia" w:hAnsi="Georgia"/>
                <w:b/>
                <w:lang w:val="nb-NO"/>
              </w:rPr>
            </w:pPr>
            <w:r w:rsidRPr="007F3038">
              <w:rPr>
                <w:rFonts w:ascii="Georgia" w:hAnsi="Georgia"/>
                <w:b/>
                <w:lang w:val="nb-NO"/>
              </w:rPr>
              <w:t>VEILEDERE:</w:t>
            </w:r>
          </w:p>
        </w:tc>
        <w:tc>
          <w:tcPr>
            <w:tcW w:w="5514" w:type="dxa"/>
          </w:tcPr>
          <w:p w14:paraId="713E82BF" w14:textId="5703A5AB" w:rsidR="00360F42" w:rsidRPr="007F3038" w:rsidRDefault="0030678F" w:rsidP="00360F42">
            <w:pPr>
              <w:tabs>
                <w:tab w:val="left" w:pos="3544"/>
              </w:tabs>
              <w:spacing w:line="360" w:lineRule="auto"/>
              <w:rPr>
                <w:rFonts w:ascii="Georgia" w:hAnsi="Georgia"/>
                <w:lang w:val="nb-NO"/>
              </w:rPr>
            </w:pPr>
            <w:r w:rsidRPr="007F3038">
              <w:rPr>
                <w:rFonts w:ascii="Georgia" w:hAnsi="Georgia"/>
                <w:lang w:val="nb-NO"/>
              </w:rPr>
              <w:t>Anders Malthe-Sørenssen, Bjørn Jamtveit</w:t>
            </w:r>
          </w:p>
        </w:tc>
      </w:tr>
      <w:tr w:rsidR="00360F42" w:rsidRPr="007F3038" w14:paraId="3106741D" w14:textId="77777777" w:rsidTr="6A1FDC7A">
        <w:tc>
          <w:tcPr>
            <w:tcW w:w="3652" w:type="dxa"/>
          </w:tcPr>
          <w:p w14:paraId="34660D8D" w14:textId="77777777" w:rsidR="00360F42" w:rsidRPr="007F3038" w:rsidRDefault="00360F42" w:rsidP="00360F42">
            <w:pPr>
              <w:tabs>
                <w:tab w:val="left" w:pos="3544"/>
              </w:tabs>
              <w:spacing w:line="360" w:lineRule="auto"/>
              <w:rPr>
                <w:rFonts w:ascii="Georgia" w:hAnsi="Georgia"/>
                <w:b/>
                <w:lang w:val="nb-NO"/>
              </w:rPr>
            </w:pPr>
            <w:r w:rsidRPr="007F3038">
              <w:rPr>
                <w:rFonts w:ascii="Georgia" w:hAnsi="Georgia"/>
                <w:b/>
                <w:lang w:val="nb-NO"/>
              </w:rPr>
              <w:t>DISPUTASDATO:</w:t>
            </w:r>
          </w:p>
        </w:tc>
        <w:tc>
          <w:tcPr>
            <w:tcW w:w="5514" w:type="dxa"/>
          </w:tcPr>
          <w:p w14:paraId="4A22B855" w14:textId="303E2BFD" w:rsidR="00360F42" w:rsidRPr="007F3038" w:rsidRDefault="0030678F" w:rsidP="0030678F">
            <w:pPr>
              <w:pStyle w:val="Listeavsnitt"/>
              <w:numPr>
                <w:ilvl w:val="0"/>
                <w:numId w:val="2"/>
              </w:numPr>
              <w:tabs>
                <w:tab w:val="left" w:pos="3544"/>
              </w:tabs>
              <w:spacing w:line="360" w:lineRule="auto"/>
              <w:rPr>
                <w:rFonts w:ascii="Georgia" w:hAnsi="Georgia"/>
                <w:lang w:val="nb-NO"/>
              </w:rPr>
            </w:pPr>
            <w:r w:rsidRPr="007F3038">
              <w:rPr>
                <w:rFonts w:ascii="Georgia" w:hAnsi="Georgia"/>
                <w:lang w:val="nb-NO"/>
              </w:rPr>
              <w:t xml:space="preserve">oktober 2019 </w:t>
            </w:r>
          </w:p>
        </w:tc>
      </w:tr>
      <w:tr w:rsidR="00360F42" w:rsidRPr="007F3038" w14:paraId="20EBB3CC" w14:textId="77777777" w:rsidTr="6A1FDC7A">
        <w:tc>
          <w:tcPr>
            <w:tcW w:w="3652" w:type="dxa"/>
          </w:tcPr>
          <w:p w14:paraId="5FA15134" w14:textId="77777777" w:rsidR="00360F42" w:rsidRPr="007F3038" w:rsidRDefault="00360F42" w:rsidP="00360F42">
            <w:pPr>
              <w:tabs>
                <w:tab w:val="left" w:pos="3544"/>
              </w:tabs>
              <w:spacing w:line="360" w:lineRule="auto"/>
              <w:rPr>
                <w:rFonts w:ascii="Georgia" w:hAnsi="Georgia"/>
                <w:b/>
                <w:lang w:val="nb-NO"/>
              </w:rPr>
            </w:pPr>
          </w:p>
        </w:tc>
        <w:tc>
          <w:tcPr>
            <w:tcW w:w="5514" w:type="dxa"/>
          </w:tcPr>
          <w:p w14:paraId="4AB51B78" w14:textId="77777777" w:rsidR="00360F42" w:rsidRPr="007F3038" w:rsidRDefault="00360F42" w:rsidP="00360F42">
            <w:pPr>
              <w:tabs>
                <w:tab w:val="left" w:pos="3544"/>
              </w:tabs>
              <w:spacing w:line="360" w:lineRule="auto"/>
              <w:rPr>
                <w:rFonts w:ascii="Georgia" w:hAnsi="Georgia"/>
                <w:lang w:val="nb-NO"/>
              </w:rPr>
            </w:pPr>
          </w:p>
        </w:tc>
      </w:tr>
      <w:tr w:rsidR="00360F42" w:rsidRPr="007F3038" w14:paraId="72D76355" w14:textId="77777777" w:rsidTr="6A1FDC7A">
        <w:tc>
          <w:tcPr>
            <w:tcW w:w="3652" w:type="dxa"/>
          </w:tcPr>
          <w:p w14:paraId="0D5D4D7D" w14:textId="77777777" w:rsidR="00360F42" w:rsidRPr="007F3038" w:rsidRDefault="00360F42" w:rsidP="00360F42">
            <w:pPr>
              <w:tabs>
                <w:tab w:val="left" w:pos="3544"/>
              </w:tabs>
              <w:spacing w:line="360" w:lineRule="auto"/>
              <w:rPr>
                <w:rFonts w:ascii="Georgia" w:hAnsi="Georgia"/>
                <w:b/>
                <w:lang w:val="nb-NO"/>
              </w:rPr>
            </w:pPr>
            <w:r w:rsidRPr="007F3038">
              <w:rPr>
                <w:rFonts w:ascii="Georgia" w:hAnsi="Georgia"/>
                <w:b/>
                <w:lang w:val="nb-NO"/>
              </w:rPr>
              <w:t>AVHANDLINGENS TITTEL:</w:t>
            </w:r>
          </w:p>
        </w:tc>
        <w:tc>
          <w:tcPr>
            <w:tcW w:w="5514" w:type="dxa"/>
          </w:tcPr>
          <w:p w14:paraId="4F72669D" w14:textId="73E7ED99" w:rsidR="00360F42" w:rsidRPr="007F3038" w:rsidRDefault="009119E2" w:rsidP="00F025A9">
            <w:pPr>
              <w:tabs>
                <w:tab w:val="left" w:pos="3544"/>
              </w:tabs>
              <w:spacing w:line="360" w:lineRule="auto"/>
              <w:rPr>
                <w:rFonts w:ascii="Georgia" w:hAnsi="Georgia"/>
                <w:i/>
                <w:lang w:val="en-US"/>
              </w:rPr>
            </w:pPr>
            <w:r w:rsidRPr="007F3038">
              <w:rPr>
                <w:rFonts w:ascii="Georgia" w:hAnsi="Georgia"/>
                <w:i/>
                <w:lang w:val="en-US"/>
              </w:rPr>
              <w:t>Molecular dynamics modeling of mechanical failure processes in methane hydrates</w:t>
            </w:r>
          </w:p>
        </w:tc>
      </w:tr>
      <w:tr w:rsidR="00360F42" w:rsidRPr="007F3038" w14:paraId="49B926C0" w14:textId="77777777" w:rsidTr="00B604A0">
        <w:trPr>
          <w:trHeight w:val="83"/>
        </w:trPr>
        <w:tc>
          <w:tcPr>
            <w:tcW w:w="3652" w:type="dxa"/>
          </w:tcPr>
          <w:p w14:paraId="4C0AACF6" w14:textId="77777777" w:rsidR="00360F42" w:rsidRPr="00FB4A65" w:rsidRDefault="00360F42" w:rsidP="00360F42">
            <w:pPr>
              <w:tabs>
                <w:tab w:val="left" w:pos="3544"/>
              </w:tabs>
              <w:spacing w:line="360" w:lineRule="auto"/>
              <w:rPr>
                <w:rFonts w:ascii="Georgia" w:hAnsi="Georgia"/>
                <w:b/>
                <w:lang w:val="en-US"/>
              </w:rPr>
            </w:pPr>
          </w:p>
        </w:tc>
        <w:tc>
          <w:tcPr>
            <w:tcW w:w="5514" w:type="dxa"/>
          </w:tcPr>
          <w:p w14:paraId="509A4796" w14:textId="77777777" w:rsidR="00360F42" w:rsidRPr="00FB4A65" w:rsidRDefault="00360F42" w:rsidP="00360F42">
            <w:pPr>
              <w:tabs>
                <w:tab w:val="left" w:pos="3544"/>
              </w:tabs>
              <w:spacing w:line="360" w:lineRule="auto"/>
              <w:rPr>
                <w:rFonts w:ascii="Georgia" w:hAnsi="Georgia"/>
                <w:i/>
                <w:lang w:val="en-US"/>
              </w:rPr>
            </w:pPr>
          </w:p>
        </w:tc>
      </w:tr>
      <w:tr w:rsidR="00B52231" w:rsidRPr="00FB4A65" w14:paraId="7CD74455" w14:textId="77777777" w:rsidTr="6A1FDC7A">
        <w:tc>
          <w:tcPr>
            <w:tcW w:w="9166" w:type="dxa"/>
            <w:gridSpan w:val="2"/>
          </w:tcPr>
          <w:p w14:paraId="020DAC1F" w14:textId="28AC511A" w:rsidR="00B52231" w:rsidRPr="007F3038" w:rsidRDefault="00B52231" w:rsidP="00B52231">
            <w:pPr>
              <w:rPr>
                <w:shd w:val="clear" w:color="auto" w:fill="E6ECF9"/>
                <w:lang w:val="nb-NO"/>
              </w:rPr>
            </w:pPr>
            <w:r w:rsidRPr="007F3038">
              <w:rPr>
                <w:rStyle w:val="normaltextrun"/>
                <w:rFonts w:ascii="Georgia" w:hAnsi="Georgia" w:cs="Arial"/>
                <w:b/>
                <w:bCs/>
                <w:color w:val="000000" w:themeColor="text1"/>
                <w:sz w:val="22"/>
                <w:szCs w:val="22"/>
                <w:shd w:val="clear" w:color="auto" w:fill="E6ECF9"/>
                <w:lang w:val="nb-NO"/>
              </w:rPr>
              <w:t>Når metangass lekker opp i elver</w:t>
            </w:r>
            <w:r w:rsidRPr="007F3038">
              <w:rPr>
                <w:rStyle w:val="apple-converted-space"/>
                <w:rFonts w:ascii="Georgia" w:hAnsi="Georgia" w:cs="Arial"/>
                <w:b/>
                <w:bCs/>
                <w:color w:val="000000" w:themeColor="text1"/>
                <w:sz w:val="22"/>
                <w:szCs w:val="22"/>
                <w:shd w:val="clear" w:color="auto" w:fill="E6ECF9"/>
                <w:lang w:val="nb-NO"/>
              </w:rPr>
              <w:t> </w:t>
            </w:r>
            <w:r w:rsidRPr="007F3038">
              <w:rPr>
                <w:rStyle w:val="normaltextrun"/>
                <w:rFonts w:ascii="Georgia" w:hAnsi="Georgia" w:cs="Arial"/>
                <w:b/>
                <w:bCs/>
                <w:color w:val="000000" w:themeColor="text1"/>
                <w:sz w:val="22"/>
                <w:szCs w:val="22"/>
                <w:shd w:val="clear" w:color="auto" w:fill="E6ECF9"/>
                <w:lang w:val="nb-NO"/>
              </w:rPr>
              <w:t>og</w:t>
            </w:r>
            <w:r w:rsidRPr="007F3038">
              <w:rPr>
                <w:rStyle w:val="apple-converted-space"/>
                <w:rFonts w:ascii="Georgia" w:hAnsi="Georgia" w:cs="Arial"/>
                <w:b/>
                <w:bCs/>
                <w:color w:val="000000" w:themeColor="text1"/>
                <w:sz w:val="22"/>
                <w:szCs w:val="22"/>
                <w:shd w:val="clear" w:color="auto" w:fill="E6ECF9"/>
                <w:lang w:val="nb-NO"/>
              </w:rPr>
              <w:t> </w:t>
            </w:r>
            <w:r w:rsidRPr="007F3038">
              <w:rPr>
                <w:rStyle w:val="normaltextrun"/>
                <w:rFonts w:ascii="Georgia" w:hAnsi="Georgia" w:cs="Arial"/>
                <w:b/>
                <w:bCs/>
                <w:color w:val="000000" w:themeColor="text1"/>
                <w:sz w:val="22"/>
                <w:szCs w:val="22"/>
                <w:shd w:val="clear" w:color="auto" w:fill="E6ECF9"/>
                <w:lang w:val="nb-NO"/>
              </w:rPr>
              <w:t>innsjøer ser vi den som bobler i vannet. Men</w:t>
            </w:r>
            <w:r w:rsidRPr="007F3038">
              <w:rPr>
                <w:rStyle w:val="apple-converted-space"/>
                <w:rFonts w:ascii="Georgia" w:hAnsi="Georgia" w:cs="Arial"/>
                <w:b/>
                <w:bCs/>
                <w:color w:val="000000" w:themeColor="text1"/>
                <w:sz w:val="22"/>
                <w:szCs w:val="22"/>
                <w:shd w:val="clear" w:color="auto" w:fill="E6ECF9"/>
                <w:lang w:val="nb-NO"/>
              </w:rPr>
              <w:t> </w:t>
            </w:r>
            <w:r w:rsidRPr="007F3038">
              <w:rPr>
                <w:rStyle w:val="normaltextrun"/>
                <w:rFonts w:ascii="Georgia" w:hAnsi="Georgia" w:cs="Arial"/>
                <w:b/>
                <w:bCs/>
                <w:color w:val="000000" w:themeColor="text1"/>
                <w:sz w:val="22"/>
                <w:szCs w:val="22"/>
                <w:shd w:val="clear" w:color="auto" w:fill="E6ECF9"/>
                <w:lang w:val="nb-NO"/>
              </w:rPr>
              <w:t>om trykket blir høyt nok</w:t>
            </w:r>
            <w:r w:rsidRPr="007F3038">
              <w:rPr>
                <w:rStyle w:val="apple-converted-space"/>
                <w:rFonts w:ascii="Georgia" w:hAnsi="Georgia" w:cs="Arial"/>
                <w:b/>
                <w:bCs/>
                <w:color w:val="000000" w:themeColor="text1"/>
                <w:sz w:val="22"/>
                <w:szCs w:val="22"/>
                <w:shd w:val="clear" w:color="auto" w:fill="E6ECF9"/>
                <w:lang w:val="nb-NO"/>
              </w:rPr>
              <w:t> </w:t>
            </w:r>
            <w:r w:rsidRPr="007F3038">
              <w:rPr>
                <w:rStyle w:val="normaltextrun"/>
                <w:rFonts w:ascii="Georgia" w:hAnsi="Georgia" w:cs="Arial"/>
                <w:b/>
                <w:bCs/>
                <w:color w:val="000000" w:themeColor="text1"/>
                <w:sz w:val="22"/>
                <w:szCs w:val="22"/>
                <w:shd w:val="clear" w:color="auto" w:fill="E6ECF9"/>
                <w:lang w:val="nb-NO"/>
              </w:rPr>
              <w:t>kan metanet gå inn spesielle is-liknende krystallstrukturer sammen med vann: gasshydrater. Gasshydrater dannes flere steder på jorda, og finnes under havbunnen utenfor kysten mange steder og under tundraen i Sibir. Der det finnes gasshydrater blandes de med sedimentene (sand, grus, leire, gjørme etc.) og selve gasshydratet bidrar da avgjørende til å holde sedimentet sammen.</w:t>
            </w:r>
            <w:r w:rsidR="00A24D8F">
              <w:rPr>
                <w:rStyle w:val="normaltextrun"/>
                <w:rFonts w:ascii="Georgia" w:hAnsi="Georgia" w:cs="Arial"/>
                <w:b/>
                <w:bCs/>
                <w:color w:val="000000" w:themeColor="text1"/>
                <w:sz w:val="22"/>
                <w:szCs w:val="22"/>
                <w:shd w:val="clear" w:color="auto" w:fill="E6ECF9"/>
                <w:lang w:val="nb-NO"/>
              </w:rPr>
              <w:t xml:space="preserve"> </w:t>
            </w:r>
            <w:r w:rsidR="00006144">
              <w:rPr>
                <w:rStyle w:val="normaltextrun"/>
                <w:rFonts w:ascii="Georgia" w:hAnsi="Georgia" w:cs="Arial"/>
                <w:b/>
                <w:bCs/>
                <w:color w:val="000000" w:themeColor="text1"/>
                <w:sz w:val="22"/>
                <w:szCs w:val="22"/>
                <w:shd w:val="clear" w:color="auto" w:fill="E6ECF9"/>
                <w:lang w:val="nb-NO"/>
              </w:rPr>
              <w:t xml:space="preserve">Dermed blir også gasshydratene viktige for hva som kan skje med sedimentet under ekstern påvirkning, slik som klimaendringer eller boring etter olje og gass. </w:t>
            </w:r>
          </w:p>
          <w:p w14:paraId="6190E119" w14:textId="77777777" w:rsidR="00B52231" w:rsidRPr="007F3038" w:rsidRDefault="00B52231" w:rsidP="00B52231">
            <w:pPr>
              <w:rPr>
                <w:rFonts w:ascii="Arial" w:hAnsi="Arial"/>
                <w:sz w:val="18"/>
                <w:szCs w:val="18"/>
                <w:lang w:val="nb-NO"/>
              </w:rPr>
            </w:pPr>
            <w:r w:rsidRPr="007F3038">
              <w:rPr>
                <w:rStyle w:val="eop"/>
                <w:rFonts w:ascii="Georgia" w:hAnsi="Georgia" w:cs="Arial"/>
                <w:color w:val="000000" w:themeColor="text1"/>
                <w:sz w:val="22"/>
                <w:szCs w:val="22"/>
                <w:lang w:val="nb-NO"/>
              </w:rPr>
              <w:t> </w:t>
            </w:r>
          </w:p>
          <w:p w14:paraId="0E187300" w14:textId="5000D66A" w:rsidR="00B52231" w:rsidRPr="00B604A0" w:rsidRDefault="00B52231" w:rsidP="00B52231">
            <w:pPr>
              <w:rPr>
                <w:rFonts w:ascii="Arial" w:hAnsi="Arial"/>
                <w:sz w:val="22"/>
                <w:szCs w:val="22"/>
                <w:lang w:val="nb-NO"/>
              </w:rPr>
            </w:pPr>
            <w:r w:rsidRPr="00B604A0">
              <w:rPr>
                <w:rStyle w:val="normaltextrun"/>
                <w:rFonts w:ascii="Georgia" w:hAnsi="Georgia" w:cs="Arial"/>
                <w:color w:val="000000" w:themeColor="text1"/>
                <w:sz w:val="22"/>
                <w:szCs w:val="22"/>
                <w:shd w:val="clear" w:color="auto" w:fill="E6ECF9"/>
                <w:lang w:val="nb-NO"/>
              </w:rPr>
              <w:t>Vi har studert hva som skjer med gasshydratenes krystallstrukturer når de strekkes på ulike måter og sammenlignet deres oppførsel med hvordan krystallstrukturene til vanlig vann-is oppfører seg. Basert på</w:t>
            </w:r>
            <w:r w:rsidRPr="00B604A0">
              <w:rPr>
                <w:rStyle w:val="apple-converted-space"/>
                <w:rFonts w:ascii="Georgia" w:hAnsi="Georgia" w:cs="Arial"/>
                <w:color w:val="000000" w:themeColor="text1"/>
                <w:sz w:val="22"/>
                <w:szCs w:val="22"/>
                <w:shd w:val="clear" w:color="auto" w:fill="E6ECF9"/>
                <w:lang w:val="nb-NO"/>
              </w:rPr>
              <w:t> </w:t>
            </w:r>
            <w:r w:rsidRPr="00B604A0">
              <w:rPr>
                <w:rStyle w:val="normaltextrun"/>
                <w:rFonts w:ascii="Georgia" w:hAnsi="Georgia" w:cs="Arial"/>
                <w:color w:val="000000" w:themeColor="text1"/>
                <w:sz w:val="22"/>
                <w:szCs w:val="22"/>
                <w:shd w:val="clear" w:color="auto" w:fill="E6ECF9"/>
                <w:lang w:val="nb-NO"/>
              </w:rPr>
              <w:t>molekylsimuleringer</w:t>
            </w:r>
            <w:r w:rsidRPr="00B604A0">
              <w:rPr>
                <w:rStyle w:val="apple-converted-space"/>
                <w:rFonts w:ascii="Georgia" w:hAnsi="Georgia" w:cs="Arial"/>
                <w:color w:val="000000" w:themeColor="text1"/>
                <w:sz w:val="22"/>
                <w:szCs w:val="22"/>
                <w:shd w:val="clear" w:color="auto" w:fill="E6ECF9"/>
                <w:lang w:val="nb-NO"/>
              </w:rPr>
              <w:t> </w:t>
            </w:r>
            <w:r w:rsidRPr="00B604A0">
              <w:rPr>
                <w:rStyle w:val="normaltextrun"/>
                <w:rFonts w:ascii="Georgia" w:hAnsi="Georgia" w:cs="Arial"/>
                <w:color w:val="000000" w:themeColor="text1"/>
                <w:sz w:val="22"/>
                <w:szCs w:val="22"/>
                <w:shd w:val="clear" w:color="auto" w:fill="E6ECF9"/>
                <w:lang w:val="nb-NO"/>
              </w:rPr>
              <w:t>foreslår vi at gasshydratene ikke omdanner krystallstrukturen sin</w:t>
            </w:r>
            <w:r w:rsidR="00B604A0" w:rsidRPr="00B604A0">
              <w:rPr>
                <w:rStyle w:val="normaltextrun"/>
                <w:rFonts w:ascii="Georgia" w:hAnsi="Georgia" w:cs="Arial"/>
                <w:color w:val="000000" w:themeColor="text1"/>
                <w:sz w:val="22"/>
                <w:szCs w:val="22"/>
                <w:shd w:val="clear" w:color="auto" w:fill="E6ECF9"/>
                <w:lang w:val="nb-NO"/>
              </w:rPr>
              <w:t xml:space="preserve"> like mye som vann-is for å ta imot strekket.</w:t>
            </w:r>
          </w:p>
          <w:p w14:paraId="5B00753B" w14:textId="77777777" w:rsidR="00B52231" w:rsidRPr="007F3038" w:rsidRDefault="00B52231" w:rsidP="00B52231">
            <w:pPr>
              <w:rPr>
                <w:rFonts w:ascii="Arial" w:hAnsi="Arial"/>
                <w:sz w:val="18"/>
                <w:szCs w:val="18"/>
                <w:lang w:val="nb-NO"/>
              </w:rPr>
            </w:pPr>
            <w:r w:rsidRPr="007F3038">
              <w:rPr>
                <w:rStyle w:val="eop"/>
                <w:rFonts w:ascii="Georgia" w:hAnsi="Georgia" w:cs="Arial"/>
                <w:color w:val="000000" w:themeColor="text1"/>
                <w:sz w:val="22"/>
                <w:szCs w:val="22"/>
                <w:lang w:val="nb-NO"/>
              </w:rPr>
              <w:t> </w:t>
            </w:r>
          </w:p>
          <w:p w14:paraId="3B9E350C" w14:textId="77777777" w:rsidR="00B52231" w:rsidRPr="007F3038" w:rsidRDefault="00B52231" w:rsidP="00B52231">
            <w:pPr>
              <w:rPr>
                <w:rFonts w:ascii="Arial" w:hAnsi="Arial"/>
                <w:sz w:val="18"/>
                <w:szCs w:val="18"/>
                <w:lang w:val="nb-NO"/>
              </w:rPr>
            </w:pPr>
            <w:r w:rsidRPr="007F3038">
              <w:rPr>
                <w:rStyle w:val="normaltextrun"/>
                <w:rFonts w:ascii="Georgia" w:hAnsi="Georgia" w:cs="Arial"/>
                <w:color w:val="000000" w:themeColor="text1"/>
                <w:sz w:val="22"/>
                <w:szCs w:val="22"/>
                <w:shd w:val="clear" w:color="auto" w:fill="E6ECF9"/>
                <w:lang w:val="nb-NO"/>
              </w:rPr>
              <w:t>I naturen finnes både vann-is og gasshydrater som</w:t>
            </w:r>
            <w:r w:rsidRPr="007F3038">
              <w:rPr>
                <w:rStyle w:val="apple-converted-space"/>
                <w:rFonts w:ascii="Georgia" w:hAnsi="Georgia" w:cs="Arial"/>
                <w:color w:val="000000" w:themeColor="text1"/>
                <w:sz w:val="22"/>
                <w:szCs w:val="22"/>
                <w:shd w:val="clear" w:color="auto" w:fill="E6ECF9"/>
                <w:lang w:val="nb-NO"/>
              </w:rPr>
              <w:t> </w:t>
            </w:r>
            <w:proofErr w:type="spellStart"/>
            <w:r w:rsidRPr="007F3038">
              <w:rPr>
                <w:rStyle w:val="normaltextrun"/>
                <w:rFonts w:ascii="Georgia" w:hAnsi="Georgia" w:cs="Arial"/>
                <w:i/>
                <w:iCs/>
                <w:color w:val="000000" w:themeColor="text1"/>
                <w:sz w:val="22"/>
                <w:szCs w:val="22"/>
                <w:shd w:val="clear" w:color="auto" w:fill="E6ECF9"/>
                <w:lang w:val="nb-NO"/>
              </w:rPr>
              <w:t>polykrystaller</w:t>
            </w:r>
            <w:proofErr w:type="spellEnd"/>
            <w:r w:rsidRPr="007F3038">
              <w:rPr>
                <w:rStyle w:val="normaltextrun"/>
                <w:rFonts w:ascii="Georgia" w:hAnsi="Georgia" w:cs="Arial"/>
                <w:i/>
                <w:iCs/>
                <w:color w:val="000000" w:themeColor="text1"/>
                <w:sz w:val="22"/>
                <w:szCs w:val="22"/>
                <w:shd w:val="clear" w:color="auto" w:fill="E6ECF9"/>
                <w:lang w:val="nb-NO"/>
              </w:rPr>
              <w:t xml:space="preserve">, </w:t>
            </w:r>
            <w:r w:rsidRPr="00B604A0">
              <w:rPr>
                <w:rStyle w:val="normaltextrun"/>
                <w:rFonts w:ascii="Georgia" w:hAnsi="Georgia" w:cs="Arial"/>
                <w:color w:val="000000" w:themeColor="text1"/>
                <w:sz w:val="22"/>
                <w:szCs w:val="22"/>
                <w:shd w:val="clear" w:color="auto" w:fill="E6ECF9"/>
                <w:lang w:val="nb-NO"/>
              </w:rPr>
              <w:t>det vil si flere enslige krystaller festet sammen</w:t>
            </w:r>
            <w:r w:rsidRPr="007F3038">
              <w:rPr>
                <w:rStyle w:val="normaltextrun"/>
                <w:rFonts w:ascii="Georgia" w:hAnsi="Georgia" w:cs="Arial"/>
                <w:i/>
                <w:iCs/>
                <w:color w:val="000000" w:themeColor="text1"/>
                <w:sz w:val="22"/>
                <w:szCs w:val="22"/>
                <w:shd w:val="clear" w:color="auto" w:fill="E6ECF9"/>
                <w:lang w:val="nb-NO"/>
              </w:rPr>
              <w:t xml:space="preserve">.  </w:t>
            </w:r>
            <w:r w:rsidRPr="007F3038">
              <w:rPr>
                <w:rStyle w:val="normaltextrun"/>
                <w:rFonts w:ascii="Georgia" w:hAnsi="Georgia" w:cs="Arial"/>
                <w:color w:val="000000" w:themeColor="text1"/>
                <w:sz w:val="22"/>
                <w:szCs w:val="22"/>
                <w:shd w:val="clear" w:color="auto" w:fill="E6ECF9"/>
                <w:lang w:val="nb-NO"/>
              </w:rPr>
              <w:t>Enslige is- og gasshydrat-krystaller har atomer organisert i regelmessige</w:t>
            </w:r>
            <w:r w:rsidRPr="007F3038">
              <w:rPr>
                <w:rStyle w:val="apple-converted-space"/>
                <w:rFonts w:ascii="Georgia" w:hAnsi="Georgia" w:cs="Arial"/>
                <w:color w:val="000000" w:themeColor="text1"/>
                <w:sz w:val="22"/>
                <w:szCs w:val="22"/>
                <w:shd w:val="clear" w:color="auto" w:fill="E6ECF9"/>
                <w:lang w:val="nb-NO"/>
              </w:rPr>
              <w:t> </w:t>
            </w:r>
            <w:proofErr w:type="spellStart"/>
            <w:r w:rsidRPr="007F3038">
              <w:rPr>
                <w:rStyle w:val="spellingerror"/>
                <w:rFonts w:ascii="Georgia" w:hAnsi="Georgia" w:cs="Arial"/>
                <w:color w:val="000000" w:themeColor="text1"/>
                <w:sz w:val="22"/>
                <w:szCs w:val="22"/>
                <w:shd w:val="clear" w:color="auto" w:fill="E6ECF9"/>
                <w:lang w:val="nb-NO"/>
              </w:rPr>
              <w:t>gittere</w:t>
            </w:r>
            <w:proofErr w:type="spellEnd"/>
            <w:r w:rsidRPr="007F3038">
              <w:rPr>
                <w:rStyle w:val="spellingerror"/>
                <w:rFonts w:ascii="Georgia" w:hAnsi="Georgia" w:cs="Arial"/>
                <w:color w:val="000000" w:themeColor="text1"/>
                <w:sz w:val="22"/>
                <w:szCs w:val="22"/>
                <w:shd w:val="clear" w:color="auto" w:fill="E6ECF9"/>
                <w:lang w:val="nb-NO"/>
              </w:rPr>
              <w:t xml:space="preserve"> som holdes sammen av hydrogenbindinger</w:t>
            </w:r>
            <w:r w:rsidRPr="007F3038">
              <w:rPr>
                <w:rStyle w:val="normaltextrun"/>
                <w:rFonts w:ascii="Georgia" w:hAnsi="Georgia" w:cs="Arial"/>
                <w:color w:val="000000" w:themeColor="text1"/>
                <w:sz w:val="22"/>
                <w:szCs w:val="22"/>
                <w:shd w:val="clear" w:color="auto" w:fill="E6ECF9"/>
                <w:lang w:val="nb-NO"/>
              </w:rPr>
              <w:t xml:space="preserve">. Hvis to slike </w:t>
            </w:r>
            <w:proofErr w:type="spellStart"/>
            <w:r w:rsidRPr="007F3038">
              <w:rPr>
                <w:rStyle w:val="normaltextrun"/>
                <w:rFonts w:ascii="Georgia" w:hAnsi="Georgia" w:cs="Arial"/>
                <w:color w:val="000000" w:themeColor="text1"/>
                <w:sz w:val="22"/>
                <w:szCs w:val="22"/>
                <w:shd w:val="clear" w:color="auto" w:fill="E6ECF9"/>
                <w:lang w:val="nb-NO"/>
              </w:rPr>
              <w:t>gittere</w:t>
            </w:r>
            <w:proofErr w:type="spellEnd"/>
            <w:r w:rsidRPr="007F3038">
              <w:rPr>
                <w:rStyle w:val="normaltextrun"/>
                <w:rFonts w:ascii="Georgia" w:hAnsi="Georgia" w:cs="Arial"/>
                <w:color w:val="000000" w:themeColor="text1"/>
                <w:sz w:val="22"/>
                <w:szCs w:val="22"/>
                <w:shd w:val="clear" w:color="auto" w:fill="E6ECF9"/>
                <w:lang w:val="nb-NO"/>
              </w:rPr>
              <w:t xml:space="preserve"> settes sammen slik at</w:t>
            </w:r>
            <w:r w:rsidRPr="007F3038">
              <w:rPr>
                <w:rStyle w:val="apple-converted-space"/>
                <w:rFonts w:ascii="Georgia" w:hAnsi="Georgia" w:cs="Arial"/>
                <w:color w:val="000000" w:themeColor="text1"/>
                <w:sz w:val="22"/>
                <w:szCs w:val="22"/>
                <w:shd w:val="clear" w:color="auto" w:fill="E6ECF9"/>
                <w:lang w:val="nb-NO"/>
              </w:rPr>
              <w:t> </w:t>
            </w:r>
            <w:r w:rsidRPr="007F3038">
              <w:rPr>
                <w:rStyle w:val="spellingerror"/>
                <w:rFonts w:ascii="Georgia" w:hAnsi="Georgia" w:cs="Arial"/>
                <w:color w:val="000000" w:themeColor="text1"/>
                <w:sz w:val="22"/>
                <w:szCs w:val="22"/>
                <w:shd w:val="clear" w:color="auto" w:fill="E6ECF9"/>
                <w:lang w:val="nb-NO"/>
              </w:rPr>
              <w:t>de</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ikke helt passer sammen, vil krystallstrukturen bli litt ødelagt akkurat der de to krystallene møtes, på</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i/>
                <w:iCs/>
                <w:color w:val="000000" w:themeColor="text1"/>
                <w:sz w:val="22"/>
                <w:szCs w:val="22"/>
                <w:shd w:val="clear" w:color="auto" w:fill="E6ECF9"/>
                <w:lang w:val="nb-NO"/>
              </w:rPr>
              <w:t>korngrensen</w:t>
            </w:r>
            <w:r w:rsidRPr="007F3038">
              <w:rPr>
                <w:rStyle w:val="normaltextrun"/>
                <w:rFonts w:ascii="Georgia" w:hAnsi="Georgia" w:cs="Arial"/>
                <w:color w:val="000000" w:themeColor="text1"/>
                <w:sz w:val="22"/>
                <w:szCs w:val="22"/>
                <w:shd w:val="clear" w:color="auto" w:fill="E6ECF9"/>
                <w:lang w:val="nb-NO"/>
              </w:rPr>
              <w:t xml:space="preserve">. </w:t>
            </w:r>
          </w:p>
          <w:p w14:paraId="3F65D451" w14:textId="77777777" w:rsidR="00B52231" w:rsidRPr="007F3038" w:rsidRDefault="00B52231" w:rsidP="00B52231">
            <w:pPr>
              <w:rPr>
                <w:rFonts w:ascii="Arial" w:hAnsi="Arial"/>
                <w:sz w:val="18"/>
                <w:szCs w:val="18"/>
                <w:lang w:val="nb-NO"/>
              </w:rPr>
            </w:pPr>
            <w:r w:rsidRPr="007F3038">
              <w:rPr>
                <w:rStyle w:val="eop"/>
                <w:rFonts w:ascii="Georgia" w:hAnsi="Georgia" w:cs="Arial"/>
                <w:color w:val="000000" w:themeColor="text1"/>
                <w:sz w:val="22"/>
                <w:szCs w:val="22"/>
                <w:lang w:val="nb-NO"/>
              </w:rPr>
              <w:t> </w:t>
            </w:r>
          </w:p>
          <w:p w14:paraId="408F01CA" w14:textId="500BB096" w:rsidR="00B52231" w:rsidRPr="007F3038" w:rsidRDefault="00B52231" w:rsidP="00B52231">
            <w:pPr>
              <w:rPr>
                <w:rFonts w:ascii="Arial" w:hAnsi="Arial"/>
                <w:sz w:val="18"/>
                <w:szCs w:val="18"/>
                <w:lang w:val="nb-NO"/>
              </w:rPr>
            </w:pPr>
            <w:r w:rsidRPr="007F3038">
              <w:rPr>
                <w:rStyle w:val="normaltextrun"/>
                <w:rFonts w:ascii="Georgia" w:hAnsi="Georgia" w:cs="Arial"/>
                <w:color w:val="000000" w:themeColor="text1"/>
                <w:sz w:val="22"/>
                <w:szCs w:val="22"/>
                <w:shd w:val="clear" w:color="auto" w:fill="E6ECF9"/>
                <w:lang w:val="nb-NO"/>
              </w:rPr>
              <w:t>Når vi strekker og bøyer på</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gasshydratene i molekylsimuleringer ser vi at de er tilbøyelige til korngrense</w:t>
            </w:r>
            <w:r w:rsidRPr="007F3038">
              <w:rPr>
                <w:rStyle w:val="normaltextrun"/>
                <w:rFonts w:ascii="Georgia" w:hAnsi="Georgia" w:cs="Arial"/>
                <w:i/>
                <w:iCs/>
                <w:color w:val="000000" w:themeColor="text1"/>
                <w:sz w:val="22"/>
                <w:szCs w:val="22"/>
                <w:shd w:val="clear" w:color="auto" w:fill="E6ECF9"/>
                <w:lang w:val="nb-NO"/>
              </w:rPr>
              <w:t>glidning</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 de enkelte krystallene glir</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i forhold</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til hverandre</w:t>
            </w:r>
            <w:r w:rsidR="0010578B">
              <w:rPr>
                <w:rStyle w:val="normaltextrun"/>
                <w:rFonts w:ascii="Georgia" w:hAnsi="Georgia" w:cs="Arial"/>
                <w:color w:val="000000" w:themeColor="text1"/>
                <w:sz w:val="22"/>
                <w:szCs w:val="22"/>
                <w:shd w:val="clear" w:color="auto" w:fill="E6ECF9"/>
                <w:lang w:val="nb-NO"/>
              </w:rPr>
              <w:t>.</w:t>
            </w:r>
            <w:r w:rsidRPr="007F3038">
              <w:rPr>
                <w:rStyle w:val="normaltextrun"/>
                <w:rFonts w:ascii="Georgia" w:hAnsi="Georgia" w:cs="Arial"/>
                <w:color w:val="000000" w:themeColor="text1"/>
                <w:sz w:val="22"/>
                <w:szCs w:val="22"/>
                <w:shd w:val="clear" w:color="auto" w:fill="E6ECF9"/>
                <w:lang w:val="nb-NO"/>
              </w:rPr>
              <w:t xml:space="preserve"> </w:t>
            </w:r>
            <w:r w:rsidR="0010578B">
              <w:rPr>
                <w:rStyle w:val="normaltextrun"/>
                <w:rFonts w:ascii="Georgia" w:hAnsi="Georgia" w:cs="Arial"/>
                <w:color w:val="000000" w:themeColor="text1"/>
                <w:sz w:val="22"/>
                <w:szCs w:val="22"/>
                <w:shd w:val="clear" w:color="auto" w:fill="E6ECF9"/>
                <w:lang w:val="nb-NO"/>
              </w:rPr>
              <w:t>Is derimot,</w:t>
            </w:r>
            <w:r w:rsidRPr="007F3038">
              <w:rPr>
                <w:rStyle w:val="normaltextrun"/>
                <w:rFonts w:ascii="Georgia" w:hAnsi="Georgia" w:cs="Arial"/>
                <w:color w:val="000000" w:themeColor="text1"/>
                <w:sz w:val="22"/>
                <w:szCs w:val="22"/>
                <w:shd w:val="clear" w:color="auto" w:fill="E6ECF9"/>
                <w:lang w:val="nb-NO"/>
              </w:rPr>
              <w:t xml:space="preserve"> er tilbøyelig til korngrense</w:t>
            </w:r>
            <w:r w:rsidRPr="007F3038">
              <w:rPr>
                <w:rStyle w:val="normaltextrun"/>
                <w:rFonts w:ascii="Georgia" w:hAnsi="Georgia" w:cs="Arial"/>
                <w:i/>
                <w:iCs/>
                <w:color w:val="000000" w:themeColor="text1"/>
                <w:sz w:val="22"/>
                <w:szCs w:val="22"/>
                <w:shd w:val="clear" w:color="auto" w:fill="E6ECF9"/>
                <w:lang w:val="nb-NO"/>
              </w:rPr>
              <w:t>migrasjon –</w:t>
            </w:r>
            <w:r w:rsidRPr="007F3038">
              <w:rPr>
                <w:rStyle w:val="apple-converted-space"/>
                <w:rFonts w:ascii="Georgia" w:hAnsi="Georgia" w:cs="Arial"/>
                <w:i/>
                <w:iCs/>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krystallene spiser hverandre opp, slik at noen blir større og andre blir borte.</w:t>
            </w:r>
            <w:r w:rsidRPr="007F3038">
              <w:rPr>
                <w:rStyle w:val="normaltextrun"/>
                <w:rFonts w:ascii="Georgia" w:hAnsi="Georgia" w:cs="Arial"/>
                <w:i/>
                <w:iCs/>
                <w:color w:val="000000" w:themeColor="text1"/>
                <w:sz w:val="22"/>
                <w:szCs w:val="22"/>
                <w:shd w:val="clear" w:color="auto" w:fill="E6ECF9"/>
                <w:lang w:val="nb-NO"/>
              </w:rPr>
              <w:t> </w:t>
            </w:r>
            <w:r w:rsidRPr="007F3038">
              <w:rPr>
                <w:rStyle w:val="eop"/>
                <w:rFonts w:ascii="Georgia" w:hAnsi="Georgia" w:cs="Arial"/>
                <w:color w:val="000000" w:themeColor="text1"/>
                <w:sz w:val="22"/>
                <w:szCs w:val="22"/>
                <w:lang w:val="nb-NO"/>
              </w:rPr>
              <w:t> </w:t>
            </w:r>
          </w:p>
          <w:p w14:paraId="49447E78" w14:textId="77777777" w:rsidR="00B52231" w:rsidRPr="007F3038" w:rsidRDefault="00B52231" w:rsidP="00B52231">
            <w:pPr>
              <w:rPr>
                <w:rFonts w:ascii="Arial" w:hAnsi="Arial"/>
                <w:sz w:val="18"/>
                <w:szCs w:val="18"/>
                <w:lang w:val="nb-NO"/>
              </w:rPr>
            </w:pPr>
            <w:r w:rsidRPr="007F3038">
              <w:rPr>
                <w:rStyle w:val="eop"/>
                <w:rFonts w:ascii="Georgia" w:hAnsi="Georgia" w:cs="Arial"/>
                <w:color w:val="000000" w:themeColor="text1"/>
                <w:sz w:val="22"/>
                <w:szCs w:val="22"/>
                <w:lang w:val="nb-NO"/>
              </w:rPr>
              <w:t> </w:t>
            </w:r>
          </w:p>
          <w:p w14:paraId="63B4A47F" w14:textId="5ABAF6A9" w:rsidR="00B52231" w:rsidRPr="007F3038" w:rsidRDefault="00B52231" w:rsidP="00B52231">
            <w:pPr>
              <w:rPr>
                <w:rFonts w:ascii="Arial" w:hAnsi="Arial"/>
                <w:sz w:val="18"/>
                <w:szCs w:val="18"/>
                <w:lang w:val="nb-NO"/>
              </w:rPr>
            </w:pPr>
            <w:r w:rsidRPr="007F3038">
              <w:rPr>
                <w:rStyle w:val="normaltextrun"/>
                <w:rFonts w:ascii="Georgia" w:hAnsi="Georgia" w:cs="Arial"/>
                <w:color w:val="000000" w:themeColor="text1"/>
                <w:sz w:val="22"/>
                <w:szCs w:val="22"/>
                <w:shd w:val="clear" w:color="auto" w:fill="E6ECF9"/>
                <w:lang w:val="nb-NO"/>
              </w:rPr>
              <w:t>Når krystallene i en klump med is</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spiser</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hverandre, blir det færre enkeltkrystaller i isklumpen, og gjennomsnittsstørrelsen på de enkelte krystallene går opp. Det</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er velkjent fra materialvitenskap at det gjør isklumpen svakere, og det blir mer sannsynlig at den sprekker helt opp når den strekkes på. Dessuten tar selve krystallstrukturen til is opp strekket ved å flytte på seg.</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I gasshydratene derimot, nekter de enkelte krystallene å spise hverandre, og tvinges da heller til å skli mot hverandre langs korngrensene. Når de har sklidd litt</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reparerer</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korngrensene</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seg,</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slik at</w:t>
            </w:r>
            <w:r w:rsidRPr="007F3038">
              <w:rPr>
                <w:rStyle w:val="apple-converted-space"/>
                <w:rFonts w:ascii="Georgia" w:hAnsi="Georgia" w:cs="Arial"/>
                <w:color w:val="000000" w:themeColor="text1"/>
                <w:sz w:val="22"/>
                <w:szCs w:val="22"/>
                <w:shd w:val="clear" w:color="auto" w:fill="E6ECF9"/>
                <w:lang w:val="nb-NO"/>
              </w:rPr>
              <w:t> </w:t>
            </w:r>
            <w:proofErr w:type="spellStart"/>
            <w:r w:rsidRPr="007F3038">
              <w:rPr>
                <w:rStyle w:val="normaltextrun"/>
                <w:rFonts w:ascii="Georgia" w:hAnsi="Georgia" w:cs="Arial"/>
                <w:color w:val="000000" w:themeColor="text1"/>
                <w:sz w:val="22"/>
                <w:szCs w:val="22"/>
                <w:shd w:val="clear" w:color="auto" w:fill="E6ECF9"/>
                <w:lang w:val="nb-NO"/>
              </w:rPr>
              <w:t>polykrystallen</w:t>
            </w:r>
            <w:proofErr w:type="spellEnd"/>
            <w:r w:rsidRPr="007F3038">
              <w:rPr>
                <w:rStyle w:val="normaltextrun"/>
                <w:rFonts w:ascii="Georgia" w:hAnsi="Georgia" w:cs="Arial"/>
                <w:color w:val="000000" w:themeColor="text1"/>
                <w:sz w:val="22"/>
                <w:szCs w:val="22"/>
                <w:shd w:val="clear" w:color="auto" w:fill="E6ECF9"/>
                <w:lang w:val="nb-NO"/>
              </w:rPr>
              <w:t xml:space="preserve"> som helhet</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er</w:t>
            </w:r>
            <w:r w:rsidRPr="007F3038">
              <w:rPr>
                <w:rStyle w:val="apple-converted-space"/>
                <w:rFonts w:ascii="Georgia" w:hAnsi="Georgia" w:cs="Arial"/>
                <w:color w:val="000000" w:themeColor="text1"/>
                <w:sz w:val="22"/>
                <w:szCs w:val="22"/>
                <w:shd w:val="clear" w:color="auto" w:fill="E6ECF9"/>
                <w:lang w:val="nb-NO"/>
              </w:rPr>
              <w:t> </w:t>
            </w:r>
            <w:r w:rsidRPr="007F3038">
              <w:rPr>
                <w:rStyle w:val="normaltextrun"/>
                <w:rFonts w:ascii="Georgia" w:hAnsi="Georgia" w:cs="Arial"/>
                <w:color w:val="000000" w:themeColor="text1"/>
                <w:sz w:val="22"/>
                <w:szCs w:val="22"/>
                <w:shd w:val="clear" w:color="auto" w:fill="E6ECF9"/>
                <w:lang w:val="nb-NO"/>
              </w:rPr>
              <w:t>relativt uendret</w:t>
            </w:r>
            <w:r w:rsidRPr="007F3038">
              <w:rPr>
                <w:rStyle w:val="apple-converted-space"/>
                <w:rFonts w:ascii="Georgia" w:hAnsi="Georgia" w:cs="Arial"/>
                <w:color w:val="000000" w:themeColor="text1"/>
                <w:sz w:val="22"/>
                <w:szCs w:val="22"/>
                <w:shd w:val="clear" w:color="auto" w:fill="E6ECF9"/>
                <w:lang w:val="nb-NO"/>
              </w:rPr>
              <w:t xml:space="preserve">. </w:t>
            </w:r>
            <w:r w:rsidRPr="007F3038">
              <w:rPr>
                <w:rStyle w:val="normaltextrun"/>
                <w:rFonts w:ascii="Georgia" w:hAnsi="Georgia" w:cs="Arial"/>
                <w:color w:val="000000" w:themeColor="text1"/>
                <w:sz w:val="22"/>
                <w:szCs w:val="22"/>
                <w:shd w:val="clear" w:color="auto" w:fill="E6ECF9"/>
                <w:lang w:val="nb-NO"/>
              </w:rPr>
              <w:t>Vi tror dette kan være grunnen til at gasshydrate</w:t>
            </w:r>
            <w:r w:rsidR="00B2335E" w:rsidRPr="007F3038">
              <w:rPr>
                <w:rStyle w:val="normaltextrun"/>
                <w:rFonts w:ascii="Georgia" w:hAnsi="Georgia" w:cs="Arial"/>
                <w:color w:val="000000" w:themeColor="text1"/>
                <w:sz w:val="22"/>
                <w:szCs w:val="22"/>
                <w:shd w:val="clear" w:color="auto" w:fill="E6ECF9"/>
                <w:lang w:val="nb-NO"/>
              </w:rPr>
              <w:t>r</w:t>
            </w:r>
            <w:r w:rsidRPr="007F3038">
              <w:rPr>
                <w:rStyle w:val="normaltextrun"/>
                <w:rFonts w:ascii="Georgia" w:hAnsi="Georgia" w:cs="Arial"/>
                <w:color w:val="000000" w:themeColor="text1"/>
                <w:sz w:val="22"/>
                <w:szCs w:val="22"/>
                <w:shd w:val="clear" w:color="auto" w:fill="E6ECF9"/>
                <w:lang w:val="nb-NO"/>
              </w:rPr>
              <w:t xml:space="preserve"> er sterkere enn vann-is. </w:t>
            </w:r>
          </w:p>
          <w:p w14:paraId="12F5DACA" w14:textId="77777777" w:rsidR="007B3860" w:rsidRPr="007F3038" w:rsidRDefault="007B3860" w:rsidP="00B52231">
            <w:pPr>
              <w:rPr>
                <w:lang w:val="nb-NO"/>
              </w:rPr>
            </w:pPr>
          </w:p>
        </w:tc>
      </w:tr>
      <w:tr w:rsidR="00F04F81" w:rsidRPr="00FB4A65" w14:paraId="3F0489A3" w14:textId="77777777" w:rsidTr="6A1FDC7A">
        <w:tc>
          <w:tcPr>
            <w:tcW w:w="9166" w:type="dxa"/>
            <w:gridSpan w:val="2"/>
          </w:tcPr>
          <w:p w14:paraId="202177FB" w14:textId="77777777" w:rsidR="00F04F81" w:rsidRPr="007F3038" w:rsidRDefault="00F04F81" w:rsidP="00B52231">
            <w:pPr>
              <w:rPr>
                <w:rStyle w:val="normaltextrun"/>
                <w:rFonts w:ascii="Georgia" w:hAnsi="Georgia" w:cs="Arial"/>
                <w:b/>
                <w:bCs/>
                <w:color w:val="000000" w:themeColor="text1"/>
                <w:sz w:val="22"/>
                <w:szCs w:val="22"/>
                <w:shd w:val="clear" w:color="auto" w:fill="E6ECF9"/>
                <w:lang w:val="nb-NO"/>
              </w:rPr>
            </w:pPr>
            <w:bookmarkStart w:id="0" w:name="_GoBack"/>
            <w:bookmarkEnd w:id="0"/>
          </w:p>
        </w:tc>
      </w:tr>
    </w:tbl>
    <w:p w14:paraId="276EF5B5" w14:textId="666C4EC8" w:rsidR="004D2E90" w:rsidRPr="007F3038" w:rsidRDefault="004D2E90" w:rsidP="0056308D">
      <w:pPr>
        <w:rPr>
          <w:rFonts w:ascii="Georgia" w:hAnsi="Georgia"/>
          <w:sz w:val="22"/>
          <w:szCs w:val="22"/>
          <w:lang w:val="nb-NO"/>
        </w:rPr>
      </w:pPr>
    </w:p>
    <w:sectPr w:rsidR="004D2E90" w:rsidRPr="007F3038" w:rsidSect="001037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E417" w14:textId="77777777" w:rsidR="009226B2" w:rsidRDefault="009226B2" w:rsidP="00B34C43">
      <w:r>
        <w:separator/>
      </w:r>
    </w:p>
  </w:endnote>
  <w:endnote w:type="continuationSeparator" w:id="0">
    <w:p w14:paraId="162447D6" w14:textId="77777777" w:rsidR="009226B2" w:rsidRDefault="009226B2" w:rsidP="00B34C43">
      <w:r>
        <w:continuationSeparator/>
      </w:r>
    </w:p>
  </w:endnote>
  <w:endnote w:type="continuationNotice" w:id="1">
    <w:p w14:paraId="466044C7" w14:textId="77777777" w:rsidR="009226B2" w:rsidRDefault="00922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corde BE Regular">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51CC" w14:textId="77777777" w:rsidR="007B3860" w:rsidRDefault="007B386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8337" w14:textId="77777777" w:rsidR="007B3860" w:rsidRDefault="007B386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78A9" w14:textId="77777777" w:rsidR="007B3860" w:rsidRDefault="007B38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DE97E" w14:textId="77777777" w:rsidR="009226B2" w:rsidRDefault="009226B2" w:rsidP="00B34C43">
      <w:r>
        <w:separator/>
      </w:r>
    </w:p>
  </w:footnote>
  <w:footnote w:type="continuationSeparator" w:id="0">
    <w:p w14:paraId="75A15F0A" w14:textId="77777777" w:rsidR="009226B2" w:rsidRDefault="009226B2" w:rsidP="00B34C43">
      <w:r>
        <w:continuationSeparator/>
      </w:r>
    </w:p>
  </w:footnote>
  <w:footnote w:type="continuationNotice" w:id="1">
    <w:p w14:paraId="77946CBA" w14:textId="77777777" w:rsidR="009226B2" w:rsidRDefault="009226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E273" w14:textId="77777777" w:rsidR="007B3860" w:rsidRDefault="007B386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15A3" w14:textId="77777777" w:rsidR="007B3860" w:rsidRDefault="007B386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586C" w14:textId="77777777" w:rsidR="007B3860" w:rsidRDefault="007B386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ADC"/>
    <w:multiLevelType w:val="hybridMultilevel"/>
    <w:tmpl w:val="665E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71119"/>
    <w:multiLevelType w:val="hybridMultilevel"/>
    <w:tmpl w:val="93A8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42"/>
    <w:rsid w:val="00000755"/>
    <w:rsid w:val="00000FF8"/>
    <w:rsid w:val="00006144"/>
    <w:rsid w:val="00040AEF"/>
    <w:rsid w:val="00066674"/>
    <w:rsid w:val="000B73D8"/>
    <w:rsid w:val="00103777"/>
    <w:rsid w:val="0010578B"/>
    <w:rsid w:val="00113AFB"/>
    <w:rsid w:val="001852C5"/>
    <w:rsid w:val="001D0492"/>
    <w:rsid w:val="001F2821"/>
    <w:rsid w:val="00281236"/>
    <w:rsid w:val="002A63BF"/>
    <w:rsid w:val="0030678F"/>
    <w:rsid w:val="003242A2"/>
    <w:rsid w:val="00360F42"/>
    <w:rsid w:val="003B1DDA"/>
    <w:rsid w:val="003D46EA"/>
    <w:rsid w:val="00401CC9"/>
    <w:rsid w:val="0043103D"/>
    <w:rsid w:val="004769BE"/>
    <w:rsid w:val="004A5DA6"/>
    <w:rsid w:val="004B26C1"/>
    <w:rsid w:val="004D2E90"/>
    <w:rsid w:val="005014A7"/>
    <w:rsid w:val="00513BB2"/>
    <w:rsid w:val="005549C6"/>
    <w:rsid w:val="0056308D"/>
    <w:rsid w:val="00572DCE"/>
    <w:rsid w:val="005D3E36"/>
    <w:rsid w:val="0068370E"/>
    <w:rsid w:val="00734529"/>
    <w:rsid w:val="00742CF0"/>
    <w:rsid w:val="00763535"/>
    <w:rsid w:val="007B3860"/>
    <w:rsid w:val="007F3038"/>
    <w:rsid w:val="009119E2"/>
    <w:rsid w:val="00914542"/>
    <w:rsid w:val="009226B2"/>
    <w:rsid w:val="00984185"/>
    <w:rsid w:val="009944D7"/>
    <w:rsid w:val="009B4E2D"/>
    <w:rsid w:val="009F556E"/>
    <w:rsid w:val="00A16E82"/>
    <w:rsid w:val="00A24D8F"/>
    <w:rsid w:val="00A3348D"/>
    <w:rsid w:val="00B12EDF"/>
    <w:rsid w:val="00B2335E"/>
    <w:rsid w:val="00B34C43"/>
    <w:rsid w:val="00B37EED"/>
    <w:rsid w:val="00B430BD"/>
    <w:rsid w:val="00B52231"/>
    <w:rsid w:val="00B604A0"/>
    <w:rsid w:val="00C06E37"/>
    <w:rsid w:val="00C11E46"/>
    <w:rsid w:val="00C1796A"/>
    <w:rsid w:val="00C636EA"/>
    <w:rsid w:val="00C63837"/>
    <w:rsid w:val="00C812DE"/>
    <w:rsid w:val="00CF1AEB"/>
    <w:rsid w:val="00D74EA9"/>
    <w:rsid w:val="00D930B3"/>
    <w:rsid w:val="00F025A9"/>
    <w:rsid w:val="00F04F81"/>
    <w:rsid w:val="00FB4A65"/>
    <w:rsid w:val="00FC00FC"/>
    <w:rsid w:val="00FC0312"/>
    <w:rsid w:val="0E2640AD"/>
    <w:rsid w:val="58E27268"/>
    <w:rsid w:val="5915DF65"/>
    <w:rsid w:val="6A1FDC7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5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42"/>
    <w:pPr>
      <w:spacing w:after="0" w:line="240" w:lineRule="auto"/>
    </w:pPr>
    <w:rPr>
      <w:rFonts w:ascii="Times New Roman" w:eastAsia="Times New Roman" w:hAnsi="Times New Roman" w:cs="Times New Roman"/>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360F42"/>
    <w:pPr>
      <w:spacing w:before="100" w:beforeAutospacing="1" w:after="100" w:afterAutospacing="1"/>
    </w:pPr>
    <w:rPr>
      <w:rFonts w:ascii="Arial" w:hAnsi="Arial" w:cs="Arial"/>
      <w:lang w:val="nb-NO" w:eastAsia="nb-NO"/>
    </w:rPr>
  </w:style>
  <w:style w:type="paragraph" w:customStyle="1" w:styleId="Normalminnrykk">
    <w:name w:val="Normal m innrykk"/>
    <w:basedOn w:val="Normal"/>
    <w:link w:val="NormalminnrykkTegn"/>
    <w:rsid w:val="00360F42"/>
    <w:pPr>
      <w:spacing w:line="360" w:lineRule="exact"/>
      <w:ind w:firstLine="425"/>
      <w:jc w:val="both"/>
    </w:pPr>
    <w:rPr>
      <w:rFonts w:ascii="Concorde BE Regular" w:hAnsi="Concorde BE Regular"/>
      <w:lang w:val="nb-NO" w:eastAsia="nb-NO"/>
    </w:rPr>
  </w:style>
  <w:style w:type="character" w:customStyle="1" w:styleId="NormalminnrykkTegn">
    <w:name w:val="Normal m innrykk Tegn"/>
    <w:basedOn w:val="Standardskriftforavsnitt"/>
    <w:link w:val="Normalminnrykk"/>
    <w:rsid w:val="00360F42"/>
    <w:rPr>
      <w:rFonts w:ascii="Concorde BE Regular" w:eastAsia="Times New Roman" w:hAnsi="Concorde BE Regular" w:cs="Times New Roman"/>
      <w:sz w:val="24"/>
      <w:szCs w:val="24"/>
      <w:lang w:eastAsia="nb-NO"/>
    </w:rPr>
  </w:style>
  <w:style w:type="table" w:styleId="Tabellrutenett">
    <w:name w:val="Table Grid"/>
    <w:basedOn w:val="Vanligtabell"/>
    <w:uiPriority w:val="59"/>
    <w:rsid w:val="00360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360F42"/>
    <w:pPr>
      <w:ind w:left="720"/>
      <w:contextualSpacing/>
    </w:pPr>
  </w:style>
  <w:style w:type="paragraph" w:styleId="Topptekst">
    <w:name w:val="header"/>
    <w:basedOn w:val="Normal"/>
    <w:link w:val="TopptekstTegn"/>
    <w:uiPriority w:val="99"/>
    <w:semiHidden/>
    <w:unhideWhenUsed/>
    <w:rsid w:val="00B34C43"/>
    <w:pPr>
      <w:tabs>
        <w:tab w:val="center" w:pos="4536"/>
        <w:tab w:val="right" w:pos="9072"/>
      </w:tabs>
    </w:pPr>
  </w:style>
  <w:style w:type="character" w:customStyle="1" w:styleId="TopptekstTegn">
    <w:name w:val="Topptekst Tegn"/>
    <w:basedOn w:val="Standardskriftforavsnitt"/>
    <w:link w:val="Topptekst"/>
    <w:uiPriority w:val="99"/>
    <w:semiHidden/>
    <w:rsid w:val="00B34C43"/>
    <w:rPr>
      <w:rFonts w:ascii="Times New Roman" w:eastAsia="Times New Roman" w:hAnsi="Times New Roman" w:cs="Times New Roman"/>
      <w:sz w:val="24"/>
      <w:szCs w:val="24"/>
      <w:lang w:val="en-GB"/>
    </w:rPr>
  </w:style>
  <w:style w:type="paragraph" w:styleId="Bunntekst">
    <w:name w:val="footer"/>
    <w:basedOn w:val="Normal"/>
    <w:link w:val="BunntekstTegn"/>
    <w:uiPriority w:val="99"/>
    <w:semiHidden/>
    <w:unhideWhenUsed/>
    <w:rsid w:val="00B34C43"/>
    <w:pPr>
      <w:tabs>
        <w:tab w:val="center" w:pos="4536"/>
        <w:tab w:val="right" w:pos="9072"/>
      </w:tabs>
    </w:pPr>
  </w:style>
  <w:style w:type="character" w:customStyle="1" w:styleId="BunntekstTegn">
    <w:name w:val="Bunntekst Tegn"/>
    <w:basedOn w:val="Standardskriftforavsnitt"/>
    <w:link w:val="Bunntekst"/>
    <w:uiPriority w:val="99"/>
    <w:semiHidden/>
    <w:rsid w:val="00B34C43"/>
    <w:rPr>
      <w:rFonts w:ascii="Times New Roman" w:eastAsia="Times New Roman" w:hAnsi="Times New Roman" w:cs="Times New Roman"/>
      <w:sz w:val="24"/>
      <w:szCs w:val="24"/>
      <w:lang w:val="en-GB"/>
    </w:rPr>
  </w:style>
  <w:style w:type="character" w:customStyle="1" w:styleId="longtext1">
    <w:name w:val="long_text1"/>
    <w:basedOn w:val="Standardskriftforavsnitt"/>
    <w:rsid w:val="004D2E90"/>
    <w:rPr>
      <w:sz w:val="20"/>
      <w:szCs w:val="20"/>
    </w:rPr>
  </w:style>
  <w:style w:type="paragraph" w:customStyle="1" w:styleId="paragraph">
    <w:name w:val="paragraph"/>
    <w:basedOn w:val="Normal"/>
    <w:rsid w:val="00B52231"/>
    <w:pPr>
      <w:spacing w:before="100" w:beforeAutospacing="1" w:after="100" w:afterAutospacing="1"/>
    </w:pPr>
    <w:rPr>
      <w:lang w:val="nb-NO"/>
    </w:rPr>
  </w:style>
  <w:style w:type="character" w:customStyle="1" w:styleId="normaltextrun">
    <w:name w:val="normaltextrun"/>
    <w:basedOn w:val="Standardskriftforavsnitt"/>
    <w:rsid w:val="00B52231"/>
  </w:style>
  <w:style w:type="character" w:customStyle="1" w:styleId="apple-converted-space">
    <w:name w:val="apple-converted-space"/>
    <w:basedOn w:val="Standardskriftforavsnitt"/>
    <w:rsid w:val="00B52231"/>
  </w:style>
  <w:style w:type="character" w:customStyle="1" w:styleId="eop">
    <w:name w:val="eop"/>
    <w:basedOn w:val="Standardskriftforavsnitt"/>
    <w:rsid w:val="00B52231"/>
  </w:style>
  <w:style w:type="character" w:customStyle="1" w:styleId="spellingerror">
    <w:name w:val="spellingerror"/>
    <w:basedOn w:val="Standardskriftforavsnitt"/>
    <w:rsid w:val="00B52231"/>
  </w:style>
  <w:style w:type="paragraph" w:styleId="Revisjon">
    <w:name w:val="Revision"/>
    <w:hidden/>
    <w:uiPriority w:val="99"/>
    <w:semiHidden/>
    <w:rsid w:val="00B2335E"/>
    <w:pPr>
      <w:spacing w:after="0" w:line="240" w:lineRule="auto"/>
    </w:pPr>
    <w:rPr>
      <w:rFonts w:ascii="Times New Roman" w:eastAsia="Times New Roman" w:hAnsi="Times New Roman" w:cs="Times New Roman"/>
      <w:sz w:val="24"/>
      <w:szCs w:val="24"/>
      <w:lang w:val="en-GB"/>
    </w:rPr>
  </w:style>
  <w:style w:type="paragraph" w:styleId="Bobletekst">
    <w:name w:val="Balloon Text"/>
    <w:basedOn w:val="Normal"/>
    <w:link w:val="BobletekstTegn"/>
    <w:uiPriority w:val="99"/>
    <w:semiHidden/>
    <w:unhideWhenUsed/>
    <w:rsid w:val="00B2335E"/>
    <w:rPr>
      <w:sz w:val="18"/>
      <w:szCs w:val="18"/>
    </w:rPr>
  </w:style>
  <w:style w:type="character" w:customStyle="1" w:styleId="BobletekstTegn">
    <w:name w:val="Bobletekst Tegn"/>
    <w:basedOn w:val="Standardskriftforavsnitt"/>
    <w:link w:val="Bobletekst"/>
    <w:uiPriority w:val="99"/>
    <w:semiHidden/>
    <w:rsid w:val="00B2335E"/>
    <w:rPr>
      <w:rFonts w:ascii="Times New Roman" w:eastAsia="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42"/>
    <w:pPr>
      <w:spacing w:after="0" w:line="240" w:lineRule="auto"/>
    </w:pPr>
    <w:rPr>
      <w:rFonts w:ascii="Times New Roman" w:eastAsia="Times New Roman" w:hAnsi="Times New Roman" w:cs="Times New Roman"/>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360F42"/>
    <w:pPr>
      <w:spacing w:before="100" w:beforeAutospacing="1" w:after="100" w:afterAutospacing="1"/>
    </w:pPr>
    <w:rPr>
      <w:rFonts w:ascii="Arial" w:hAnsi="Arial" w:cs="Arial"/>
      <w:lang w:val="nb-NO" w:eastAsia="nb-NO"/>
    </w:rPr>
  </w:style>
  <w:style w:type="paragraph" w:customStyle="1" w:styleId="Normalminnrykk">
    <w:name w:val="Normal m innrykk"/>
    <w:basedOn w:val="Normal"/>
    <w:link w:val="NormalminnrykkTegn"/>
    <w:rsid w:val="00360F42"/>
    <w:pPr>
      <w:spacing w:line="360" w:lineRule="exact"/>
      <w:ind w:firstLine="425"/>
      <w:jc w:val="both"/>
    </w:pPr>
    <w:rPr>
      <w:rFonts w:ascii="Concorde BE Regular" w:hAnsi="Concorde BE Regular"/>
      <w:lang w:val="nb-NO" w:eastAsia="nb-NO"/>
    </w:rPr>
  </w:style>
  <w:style w:type="character" w:customStyle="1" w:styleId="NormalminnrykkTegn">
    <w:name w:val="Normal m innrykk Tegn"/>
    <w:basedOn w:val="Standardskriftforavsnitt"/>
    <w:link w:val="Normalminnrykk"/>
    <w:rsid w:val="00360F42"/>
    <w:rPr>
      <w:rFonts w:ascii="Concorde BE Regular" w:eastAsia="Times New Roman" w:hAnsi="Concorde BE Regular" w:cs="Times New Roman"/>
      <w:sz w:val="24"/>
      <w:szCs w:val="24"/>
      <w:lang w:eastAsia="nb-NO"/>
    </w:rPr>
  </w:style>
  <w:style w:type="table" w:styleId="Tabellrutenett">
    <w:name w:val="Table Grid"/>
    <w:basedOn w:val="Vanligtabell"/>
    <w:uiPriority w:val="59"/>
    <w:rsid w:val="00360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360F42"/>
    <w:pPr>
      <w:ind w:left="720"/>
      <w:contextualSpacing/>
    </w:pPr>
  </w:style>
  <w:style w:type="paragraph" w:styleId="Topptekst">
    <w:name w:val="header"/>
    <w:basedOn w:val="Normal"/>
    <w:link w:val="TopptekstTegn"/>
    <w:uiPriority w:val="99"/>
    <w:semiHidden/>
    <w:unhideWhenUsed/>
    <w:rsid w:val="00B34C43"/>
    <w:pPr>
      <w:tabs>
        <w:tab w:val="center" w:pos="4536"/>
        <w:tab w:val="right" w:pos="9072"/>
      </w:tabs>
    </w:pPr>
  </w:style>
  <w:style w:type="character" w:customStyle="1" w:styleId="TopptekstTegn">
    <w:name w:val="Topptekst Tegn"/>
    <w:basedOn w:val="Standardskriftforavsnitt"/>
    <w:link w:val="Topptekst"/>
    <w:uiPriority w:val="99"/>
    <w:semiHidden/>
    <w:rsid w:val="00B34C43"/>
    <w:rPr>
      <w:rFonts w:ascii="Times New Roman" w:eastAsia="Times New Roman" w:hAnsi="Times New Roman" w:cs="Times New Roman"/>
      <w:sz w:val="24"/>
      <w:szCs w:val="24"/>
      <w:lang w:val="en-GB"/>
    </w:rPr>
  </w:style>
  <w:style w:type="paragraph" w:styleId="Bunntekst">
    <w:name w:val="footer"/>
    <w:basedOn w:val="Normal"/>
    <w:link w:val="BunntekstTegn"/>
    <w:uiPriority w:val="99"/>
    <w:semiHidden/>
    <w:unhideWhenUsed/>
    <w:rsid w:val="00B34C43"/>
    <w:pPr>
      <w:tabs>
        <w:tab w:val="center" w:pos="4536"/>
        <w:tab w:val="right" w:pos="9072"/>
      </w:tabs>
    </w:pPr>
  </w:style>
  <w:style w:type="character" w:customStyle="1" w:styleId="BunntekstTegn">
    <w:name w:val="Bunntekst Tegn"/>
    <w:basedOn w:val="Standardskriftforavsnitt"/>
    <w:link w:val="Bunntekst"/>
    <w:uiPriority w:val="99"/>
    <w:semiHidden/>
    <w:rsid w:val="00B34C43"/>
    <w:rPr>
      <w:rFonts w:ascii="Times New Roman" w:eastAsia="Times New Roman" w:hAnsi="Times New Roman" w:cs="Times New Roman"/>
      <w:sz w:val="24"/>
      <w:szCs w:val="24"/>
      <w:lang w:val="en-GB"/>
    </w:rPr>
  </w:style>
  <w:style w:type="character" w:customStyle="1" w:styleId="longtext1">
    <w:name w:val="long_text1"/>
    <w:basedOn w:val="Standardskriftforavsnitt"/>
    <w:rsid w:val="004D2E90"/>
    <w:rPr>
      <w:sz w:val="20"/>
      <w:szCs w:val="20"/>
    </w:rPr>
  </w:style>
  <w:style w:type="paragraph" w:customStyle="1" w:styleId="paragraph">
    <w:name w:val="paragraph"/>
    <w:basedOn w:val="Normal"/>
    <w:rsid w:val="00B52231"/>
    <w:pPr>
      <w:spacing w:before="100" w:beforeAutospacing="1" w:after="100" w:afterAutospacing="1"/>
    </w:pPr>
    <w:rPr>
      <w:lang w:val="nb-NO"/>
    </w:rPr>
  </w:style>
  <w:style w:type="character" w:customStyle="1" w:styleId="normaltextrun">
    <w:name w:val="normaltextrun"/>
    <w:basedOn w:val="Standardskriftforavsnitt"/>
    <w:rsid w:val="00B52231"/>
  </w:style>
  <w:style w:type="character" w:customStyle="1" w:styleId="apple-converted-space">
    <w:name w:val="apple-converted-space"/>
    <w:basedOn w:val="Standardskriftforavsnitt"/>
    <w:rsid w:val="00B52231"/>
  </w:style>
  <w:style w:type="character" w:customStyle="1" w:styleId="eop">
    <w:name w:val="eop"/>
    <w:basedOn w:val="Standardskriftforavsnitt"/>
    <w:rsid w:val="00B52231"/>
  </w:style>
  <w:style w:type="character" w:customStyle="1" w:styleId="spellingerror">
    <w:name w:val="spellingerror"/>
    <w:basedOn w:val="Standardskriftforavsnitt"/>
    <w:rsid w:val="00B52231"/>
  </w:style>
  <w:style w:type="paragraph" w:styleId="Revisjon">
    <w:name w:val="Revision"/>
    <w:hidden/>
    <w:uiPriority w:val="99"/>
    <w:semiHidden/>
    <w:rsid w:val="00B2335E"/>
    <w:pPr>
      <w:spacing w:after="0" w:line="240" w:lineRule="auto"/>
    </w:pPr>
    <w:rPr>
      <w:rFonts w:ascii="Times New Roman" w:eastAsia="Times New Roman" w:hAnsi="Times New Roman" w:cs="Times New Roman"/>
      <w:sz w:val="24"/>
      <w:szCs w:val="24"/>
      <w:lang w:val="en-GB"/>
    </w:rPr>
  </w:style>
  <w:style w:type="paragraph" w:styleId="Bobletekst">
    <w:name w:val="Balloon Text"/>
    <w:basedOn w:val="Normal"/>
    <w:link w:val="BobletekstTegn"/>
    <w:uiPriority w:val="99"/>
    <w:semiHidden/>
    <w:unhideWhenUsed/>
    <w:rsid w:val="00B2335E"/>
    <w:rPr>
      <w:sz w:val="18"/>
      <w:szCs w:val="18"/>
    </w:rPr>
  </w:style>
  <w:style w:type="character" w:customStyle="1" w:styleId="BobletekstTegn">
    <w:name w:val="Bobletekst Tegn"/>
    <w:basedOn w:val="Standardskriftforavsnitt"/>
    <w:link w:val="Bobletekst"/>
    <w:uiPriority w:val="99"/>
    <w:semiHidden/>
    <w:rsid w:val="00B2335E"/>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BFDD-A2AB-4AF1-9E95-8FEAB576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FCB47E39.dotm</Template>
  <TotalTime>0</TotalTime>
  <Pages>2</Pages>
  <Words>420</Words>
  <Characters>2400</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2019-09-12T12:03:00Z</dcterms:created>
  <dcterms:modified xsi:type="dcterms:W3CDTF">2019-09-12T12:03:00Z</dcterms:modified>
</cp:coreProperties>
</file>