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A64" w:rsidRPr="00D67A64" w:rsidRDefault="00D67A64" w:rsidP="00D67A64">
      <w:pPr>
        <w:spacing w:after="0" w:line="240" w:lineRule="auto"/>
        <w:rPr>
          <w:rFonts w:ascii="Arial" w:eastAsia="Times New Roman" w:hAnsi="Arial" w:cs="Arial"/>
          <w:sz w:val="24"/>
          <w:szCs w:val="24"/>
          <w:lang w:eastAsia="nb-NO"/>
        </w:rPr>
      </w:pPr>
      <w:r w:rsidRPr="00D67A64">
        <w:rPr>
          <w:rFonts w:ascii="Arial" w:eastAsia="Times New Roman" w:hAnsi="Arial" w:cs="Arial"/>
          <w:b/>
          <w:sz w:val="24"/>
          <w:szCs w:val="24"/>
          <w:lang w:eastAsia="nb-NO"/>
        </w:rPr>
        <w:t>FYS3150 – Computational Physics</w:t>
      </w:r>
      <w:r w:rsidRPr="00D67A64">
        <w:rPr>
          <w:rFonts w:ascii="Arial" w:eastAsia="Times New Roman" w:hAnsi="Arial" w:cs="Arial"/>
          <w:sz w:val="24"/>
          <w:szCs w:val="24"/>
          <w:lang w:eastAsia="nb-NO"/>
        </w:rPr>
        <w:br/>
      </w:r>
      <w:r w:rsidR="00B0723F">
        <w:rPr>
          <w:rFonts w:ascii="Arial" w:eastAsia="Times New Roman" w:hAnsi="Arial" w:cs="Arial"/>
          <w:sz w:val="24"/>
          <w:szCs w:val="24"/>
          <w:lang w:eastAsia="nb-NO"/>
        </w:rPr>
        <w:br/>
      </w:r>
      <w:r w:rsidR="00B0723F" w:rsidRPr="00B0723F">
        <w:rPr>
          <w:rFonts w:ascii="Arial" w:hAnsi="Arial" w:cs="Arial"/>
        </w:rPr>
        <w:t>Endringene gjelder også for FYS4150</w:t>
      </w:r>
      <w:r w:rsidR="00B0723F">
        <w:rPr>
          <w:rFonts w:ascii="Arial" w:hAnsi="Arial" w:cs="Arial"/>
        </w:rPr>
        <w:br/>
      </w:r>
      <w:bookmarkStart w:id="0" w:name="_GoBack"/>
      <w:bookmarkEnd w:id="0"/>
      <w:r w:rsidRPr="00D67A64">
        <w:rPr>
          <w:rFonts w:ascii="Arial" w:eastAsia="Times New Roman" w:hAnsi="Arial" w:cs="Arial"/>
          <w:sz w:val="24"/>
          <w:szCs w:val="24"/>
          <w:lang w:eastAsia="nb-NO"/>
        </w:rPr>
        <w:br/>
        <w:t>Hva lærer du?</w:t>
      </w:r>
      <w:r w:rsidRPr="00D67A64">
        <w:rPr>
          <w:rFonts w:ascii="Arial" w:eastAsia="Times New Roman" w:hAnsi="Arial" w:cs="Arial"/>
          <w:sz w:val="24"/>
          <w:szCs w:val="24"/>
          <w:lang w:eastAsia="nb-NO"/>
        </w:rPr>
        <w:br/>
      </w:r>
    </w:p>
    <w:p w:rsidR="00D67A64" w:rsidRPr="00D67A64" w:rsidRDefault="00D67A64" w:rsidP="00D67A64">
      <w:pPr>
        <w:spacing w:after="0" w:line="240" w:lineRule="auto"/>
        <w:rPr>
          <w:rFonts w:ascii="Arial" w:eastAsia="Times New Roman" w:hAnsi="Arial" w:cs="Arial"/>
          <w:sz w:val="24"/>
          <w:szCs w:val="24"/>
          <w:lang w:eastAsia="nb-NO"/>
        </w:rPr>
      </w:pPr>
      <w:r w:rsidRPr="00D67A64">
        <w:rPr>
          <w:rFonts w:ascii="Arial" w:eastAsia="Times New Roman" w:hAnsi="Arial" w:cs="Arial"/>
          <w:sz w:val="24"/>
          <w:szCs w:val="24"/>
          <w:lang w:eastAsia="nb-NO"/>
        </w:rPr>
        <w:t>Bokmål</w:t>
      </w:r>
      <w:r w:rsidRPr="00D67A64">
        <w:rPr>
          <w:rFonts w:ascii="Arial" w:eastAsia="Times New Roman" w:hAnsi="Arial" w:cs="Arial"/>
          <w:noProof/>
          <w:sz w:val="24"/>
          <w:szCs w:val="24"/>
          <w:lang w:eastAsia="nb-NO"/>
        </w:rPr>
        <w:drawing>
          <wp:inline distT="0" distB="0" distL="0" distR="0">
            <wp:extent cx="152400" cy="152400"/>
            <wp:effectExtent l="0" t="0" r="0" b="0"/>
            <wp:docPr id="3" name="Picture 3"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67A64">
        <w:rPr>
          <w:rFonts w:ascii="Arial" w:eastAsia="Times New Roman" w:hAnsi="Arial" w:cs="Arial"/>
          <w:noProof/>
          <w:color w:val="0000FF"/>
          <w:sz w:val="24"/>
          <w:szCs w:val="24"/>
          <w:shd w:val="clear" w:color="auto" w:fill="FFFFFF"/>
          <w:lang w:eastAsia="nb-NO"/>
        </w:rPr>
        <w:drawing>
          <wp:inline distT="0" distB="0" distL="0" distR="0">
            <wp:extent cx="152400" cy="152400"/>
            <wp:effectExtent l="0" t="0" r="0" b="0"/>
            <wp:docPr id="2" name="Picture 2"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67A64">
        <w:rPr>
          <w:rFonts w:ascii="Arial" w:eastAsia="Times New Roman" w:hAnsi="Arial" w:cs="Arial"/>
          <w:noProof/>
          <w:color w:val="0000FF"/>
          <w:sz w:val="24"/>
          <w:szCs w:val="24"/>
          <w:shd w:val="clear" w:color="auto" w:fill="FFFFFF"/>
          <w:lang w:eastAsia="nb-NO"/>
        </w:rPr>
        <w:drawing>
          <wp:inline distT="0" distB="0" distL="0" distR="0">
            <wp:extent cx="152400" cy="152400"/>
            <wp:effectExtent l="0" t="0" r="0" b="0"/>
            <wp:docPr id="1" name="Picture 1"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D67A64" w:rsidRPr="00D67A64" w:rsidRDefault="00D67A64" w:rsidP="00D67A64">
      <w:pPr>
        <w:shd w:val="clear" w:color="auto" w:fill="FFFFFF"/>
        <w:spacing w:after="225" w:line="360" w:lineRule="atLeast"/>
        <w:rPr>
          <w:rFonts w:ascii="Arial" w:eastAsia="Times New Roman" w:hAnsi="Arial" w:cs="Arial"/>
          <w:color w:val="444444"/>
          <w:sz w:val="24"/>
          <w:szCs w:val="24"/>
          <w:lang w:eastAsia="nb-NO"/>
        </w:rPr>
      </w:pPr>
      <w:r w:rsidRPr="00D67A64">
        <w:rPr>
          <w:rFonts w:ascii="Arial" w:eastAsia="Times New Roman" w:hAnsi="Arial" w:cs="Arial"/>
          <w:color w:val="444444"/>
          <w:sz w:val="24"/>
          <w:szCs w:val="24"/>
          <w:lang w:eastAsia="nb-NO"/>
        </w:rPr>
        <w:t>Etter å ha fullført emnet:</w:t>
      </w:r>
    </w:p>
    <w:p w:rsidR="00D67A64" w:rsidRPr="00D67A64" w:rsidRDefault="00D67A64" w:rsidP="00D67A64">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D67A64">
        <w:rPr>
          <w:rFonts w:ascii="Arial" w:eastAsia="Times New Roman" w:hAnsi="Arial" w:cs="Arial"/>
          <w:color w:val="444444"/>
          <w:sz w:val="24"/>
          <w:szCs w:val="24"/>
          <w:lang w:eastAsia="nb-NO"/>
        </w:rPr>
        <w:t>behersker du grunnleggende C++-programmering for anvendelse på numeriske problemer, samt bruk av git for versjonskontroll.</w:t>
      </w:r>
      <w:r w:rsidRPr="00D67A64">
        <w:rPr>
          <w:rFonts w:ascii="Arial" w:eastAsia="Times New Roman" w:hAnsi="Arial" w:cs="Arial"/>
          <w:strike/>
          <w:color w:val="444444"/>
          <w:sz w:val="24"/>
          <w:szCs w:val="24"/>
          <w:shd w:val="clear" w:color="auto" w:fill="FDC6C6"/>
          <w:lang w:eastAsia="nb-NO"/>
        </w:rPr>
        <w:t>har du grunnleggende kunnskap om optimalisering og parallelisering av kode</w:t>
      </w:r>
    </w:p>
    <w:p w:rsidR="00D67A64" w:rsidRPr="00D67A64" w:rsidRDefault="00D67A64" w:rsidP="00D67A64">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D67A64">
        <w:rPr>
          <w:rFonts w:ascii="Arial" w:eastAsia="Times New Roman" w:hAnsi="Arial" w:cs="Arial"/>
          <w:color w:val="444444"/>
          <w:sz w:val="24"/>
          <w:szCs w:val="24"/>
          <w:u w:val="single"/>
          <w:shd w:val="clear" w:color="auto" w:fill="CCFFCC"/>
          <w:lang w:eastAsia="nb-NO"/>
        </w:rPr>
        <w:t>kan du kommunisere numerisk arbeid gjennom å produsere en grundig vitenskaplig rapport, skrevet i LaTeX, med tilhørende visualiseringer og programkode</w:t>
      </w:r>
      <w:r w:rsidRPr="00D67A64">
        <w:rPr>
          <w:rFonts w:ascii="Arial" w:eastAsia="Times New Roman" w:hAnsi="Arial" w:cs="Arial"/>
          <w:color w:val="444444"/>
          <w:sz w:val="24"/>
          <w:szCs w:val="24"/>
          <w:lang w:eastAsia="nb-NO"/>
        </w:rPr>
        <w:t>.</w:t>
      </w:r>
    </w:p>
    <w:p w:rsidR="00D67A64" w:rsidRPr="00D67A64" w:rsidRDefault="00D67A64" w:rsidP="00D67A64">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D67A64">
        <w:rPr>
          <w:rFonts w:ascii="Arial" w:eastAsia="Times New Roman" w:hAnsi="Arial" w:cs="Arial"/>
          <w:color w:val="444444"/>
          <w:sz w:val="24"/>
          <w:szCs w:val="24"/>
          <w:lang w:eastAsia="nb-NO"/>
        </w:rPr>
        <w:t>kan du anvende en rekke numeriske metoder for egenverdiproblemer og matriseoperasjoner, ordinære og partielle differensiallikninger, integrasjon og simulering av stokastiske systemer. Blant metodene som dekkes er LU-dekomponering, Verlet-algoritmen, Runge-Kutta-metoder, Crank-Nicolson-metoden, Gaussisk kvadratur, Monte Carlo-metoder, Markov-kjeder og Metropolis-algoritmen.</w:t>
      </w:r>
    </w:p>
    <w:p w:rsidR="00D67A64" w:rsidRPr="00D67A64" w:rsidRDefault="00D67A64" w:rsidP="00D67A64">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D67A64">
        <w:rPr>
          <w:rFonts w:ascii="Arial" w:eastAsia="Times New Roman" w:hAnsi="Arial" w:cs="Arial"/>
          <w:color w:val="444444"/>
          <w:sz w:val="24"/>
          <w:szCs w:val="24"/>
          <w:lang w:eastAsia="nb-NO"/>
        </w:rPr>
        <w:t>kan du gjøre rede for styrkene og svakhetene til overnevnte numeriske metoder.</w:t>
      </w:r>
    </w:p>
    <w:p w:rsidR="00D67A64" w:rsidRPr="00D67A64" w:rsidRDefault="00D67A64" w:rsidP="00D67A64">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D67A64">
        <w:rPr>
          <w:rFonts w:ascii="Arial" w:eastAsia="Times New Roman" w:hAnsi="Arial" w:cs="Arial"/>
          <w:color w:val="444444"/>
          <w:sz w:val="24"/>
          <w:szCs w:val="24"/>
          <w:lang w:eastAsia="nb-NO"/>
        </w:rPr>
        <w:t>har du </w:t>
      </w:r>
      <w:r w:rsidRPr="00D67A64">
        <w:rPr>
          <w:rFonts w:ascii="Arial" w:eastAsia="Times New Roman" w:hAnsi="Arial" w:cs="Arial"/>
          <w:color w:val="444444"/>
          <w:sz w:val="24"/>
          <w:szCs w:val="24"/>
          <w:u w:val="single"/>
          <w:shd w:val="clear" w:color="auto" w:fill="CCFFCC"/>
          <w:lang w:eastAsia="nb-NO"/>
        </w:rPr>
        <w:t>grunnleggende kunnskap om optimalisering og parallelisering av kode.</w:t>
      </w:r>
    </w:p>
    <w:p w:rsidR="00D67A64" w:rsidRPr="00D67A64" w:rsidRDefault="00D67A64" w:rsidP="00D67A64">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D67A64">
        <w:rPr>
          <w:rFonts w:ascii="Arial" w:eastAsia="Times New Roman" w:hAnsi="Arial" w:cs="Arial"/>
          <w:color w:val="444444"/>
          <w:sz w:val="24"/>
          <w:szCs w:val="24"/>
          <w:u w:val="single"/>
          <w:shd w:val="clear" w:color="auto" w:fill="CCFFCC"/>
          <w:lang w:eastAsia="nb-NO"/>
        </w:rPr>
        <w:t>har du </w:t>
      </w:r>
      <w:r w:rsidRPr="00D67A64">
        <w:rPr>
          <w:rFonts w:ascii="Arial" w:eastAsia="Times New Roman" w:hAnsi="Arial" w:cs="Arial"/>
          <w:color w:val="444444"/>
          <w:sz w:val="24"/>
          <w:szCs w:val="24"/>
          <w:lang w:eastAsia="nb-NO"/>
        </w:rPr>
        <w:t>kjennskap til anvendelser av numeriske metoder i ulike grener av naturvitenskap.</w:t>
      </w:r>
    </w:p>
    <w:p w:rsidR="00D67A64" w:rsidRPr="00D67A64" w:rsidRDefault="00D67A64" w:rsidP="00D67A64">
      <w:pPr>
        <w:numPr>
          <w:ilvl w:val="0"/>
          <w:numId w:val="1"/>
        </w:numPr>
        <w:shd w:val="clear" w:color="auto" w:fill="FFFFFF"/>
        <w:spacing w:before="100" w:beforeAutospacing="1" w:after="100" w:afterAutospacing="1" w:line="240" w:lineRule="auto"/>
        <w:rPr>
          <w:rFonts w:ascii="Arial" w:eastAsia="Times New Roman" w:hAnsi="Arial" w:cs="Arial"/>
          <w:color w:val="444444"/>
          <w:sz w:val="24"/>
          <w:szCs w:val="24"/>
          <w:lang w:eastAsia="nb-NO"/>
        </w:rPr>
      </w:pPr>
      <w:r w:rsidRPr="00D67A64">
        <w:rPr>
          <w:rFonts w:ascii="Arial" w:eastAsia="Times New Roman" w:hAnsi="Arial" w:cs="Arial"/>
          <w:strike/>
          <w:color w:val="444444"/>
          <w:sz w:val="24"/>
          <w:szCs w:val="24"/>
          <w:shd w:val="clear" w:color="auto" w:fill="FDC6C6"/>
          <w:lang w:eastAsia="nb-NO"/>
        </w:rPr>
        <w:t>kan du kommunisere numerisk arbeid gjennom å produsere en grundig vitenskaplig rapport, skrevet i LaTeX, med tilhørende visualiseringer og programkode.</w:t>
      </w:r>
    </w:p>
    <w:p w:rsidR="00D67A64" w:rsidRPr="00D67A64" w:rsidRDefault="00D67A64" w:rsidP="00D67A64">
      <w:pPr>
        <w:rPr>
          <w:rFonts w:ascii="Arial" w:eastAsia="Times New Roman" w:hAnsi="Arial" w:cs="Arial"/>
          <w:sz w:val="24"/>
          <w:szCs w:val="24"/>
          <w:lang w:val="en-US" w:eastAsia="nb-NO"/>
        </w:rPr>
      </w:pPr>
      <w:r w:rsidRPr="00B0723F">
        <w:rPr>
          <w:rFonts w:ascii="Arial" w:hAnsi="Arial" w:cs="Arial"/>
          <w:lang w:val="en-US"/>
        </w:rPr>
        <w:br/>
      </w:r>
      <w:r w:rsidRPr="00D67A64">
        <w:rPr>
          <w:rFonts w:ascii="Arial" w:eastAsia="Times New Roman" w:hAnsi="Arial" w:cs="Arial"/>
          <w:sz w:val="24"/>
          <w:szCs w:val="24"/>
          <w:lang w:val="en-US" w:eastAsia="nb-NO"/>
        </w:rPr>
        <w:t>Engelsk</w:t>
      </w:r>
      <w:r w:rsidRPr="00D67A64">
        <w:rPr>
          <w:rFonts w:ascii="Arial" w:eastAsia="Times New Roman" w:hAnsi="Arial" w:cs="Arial"/>
          <w:noProof/>
          <w:sz w:val="24"/>
          <w:szCs w:val="24"/>
          <w:lang w:eastAsia="nb-NO"/>
        </w:rPr>
        <w:drawing>
          <wp:inline distT="0" distB="0" distL="0" distR="0">
            <wp:extent cx="152400" cy="152400"/>
            <wp:effectExtent l="0" t="0" r="0" b="0"/>
            <wp:docPr id="6" name="Picture 6"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web.no/epn/resources/img/icons_a/16x16/Alert-16x1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67A64">
        <w:rPr>
          <w:rFonts w:ascii="Arial" w:eastAsia="Times New Roman" w:hAnsi="Arial" w:cs="Arial"/>
          <w:noProof/>
          <w:color w:val="0000FF"/>
          <w:sz w:val="24"/>
          <w:szCs w:val="24"/>
          <w:shd w:val="clear" w:color="auto" w:fill="FFFFFF"/>
          <w:lang w:eastAsia="nb-NO"/>
        </w:rPr>
        <w:drawing>
          <wp:inline distT="0" distB="0" distL="0" distR="0">
            <wp:extent cx="152400" cy="152400"/>
            <wp:effectExtent l="0" t="0" r="0" b="0"/>
            <wp:docPr id="5" name="Picture 5" descr="https://fsweb.no/epn/resources/img/icons_a/16x16/Delete-16x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sweb.no/epn/resources/img/icons_a/16x16/Delete-16x16.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67A64">
        <w:rPr>
          <w:rFonts w:ascii="Arial" w:eastAsia="Times New Roman" w:hAnsi="Arial" w:cs="Arial"/>
          <w:noProof/>
          <w:color w:val="0000FF"/>
          <w:sz w:val="24"/>
          <w:szCs w:val="24"/>
          <w:shd w:val="clear" w:color="auto" w:fill="FFFFFF"/>
          <w:lang w:eastAsia="nb-NO"/>
        </w:rPr>
        <w:drawing>
          <wp:inline distT="0" distB="0" distL="0" distR="0">
            <wp:extent cx="152400" cy="152400"/>
            <wp:effectExtent l="0" t="0" r="0" b="0"/>
            <wp:docPr id="4" name="Picture 4" descr="https://fsweb.no/epn/resources/gfx/edit_16.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sweb.no/epn/resources/gfx/edit_16.png">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D67A64" w:rsidRPr="00D67A64" w:rsidRDefault="00D67A64" w:rsidP="00D67A64">
      <w:pPr>
        <w:shd w:val="clear" w:color="auto" w:fill="FFFFFF"/>
        <w:spacing w:after="225" w:line="360" w:lineRule="atLeast"/>
        <w:rPr>
          <w:rFonts w:ascii="Arial" w:eastAsia="Times New Roman" w:hAnsi="Arial" w:cs="Arial"/>
          <w:color w:val="444444"/>
          <w:sz w:val="24"/>
          <w:szCs w:val="24"/>
          <w:lang w:val="en-US" w:eastAsia="nb-NO"/>
        </w:rPr>
      </w:pPr>
      <w:r w:rsidRPr="00D67A64">
        <w:rPr>
          <w:rFonts w:ascii="Arial" w:eastAsia="Times New Roman" w:hAnsi="Arial" w:cs="Arial"/>
          <w:color w:val="444444"/>
          <w:sz w:val="24"/>
          <w:szCs w:val="24"/>
          <w:lang w:val="en-US" w:eastAsia="nb-NO"/>
        </w:rPr>
        <w:t>After having completed the course:</w:t>
      </w:r>
    </w:p>
    <w:p w:rsidR="00D67A64" w:rsidRPr="00D67A64" w:rsidRDefault="00D67A64" w:rsidP="00D67A64">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r w:rsidRPr="00D67A64">
        <w:rPr>
          <w:rFonts w:ascii="Arial" w:eastAsia="Times New Roman" w:hAnsi="Arial" w:cs="Arial"/>
          <w:color w:val="444444"/>
          <w:sz w:val="24"/>
          <w:szCs w:val="24"/>
          <w:lang w:val="en-US" w:eastAsia="nb-NO"/>
        </w:rPr>
        <w:t>you master basic C++ programming for numerical applications, as well as the use of git for version control.</w:t>
      </w:r>
    </w:p>
    <w:p w:rsidR="00D67A64" w:rsidRPr="00D67A64" w:rsidRDefault="00D67A64" w:rsidP="00D67A64">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r w:rsidRPr="00D67A64">
        <w:rPr>
          <w:rFonts w:ascii="Arial" w:eastAsia="Times New Roman" w:hAnsi="Arial" w:cs="Arial"/>
          <w:color w:val="444444"/>
          <w:sz w:val="24"/>
          <w:szCs w:val="24"/>
          <w:lang w:val="en-US" w:eastAsia="nb-NO"/>
        </w:rPr>
        <w:t>you </w:t>
      </w:r>
      <w:r w:rsidRPr="00D67A64">
        <w:rPr>
          <w:rFonts w:ascii="Arial" w:eastAsia="Times New Roman" w:hAnsi="Arial" w:cs="Arial"/>
          <w:strike/>
          <w:color w:val="444444"/>
          <w:sz w:val="24"/>
          <w:szCs w:val="24"/>
          <w:shd w:val="clear" w:color="auto" w:fill="FDC6C6"/>
          <w:lang w:val="en-US" w:eastAsia="nb-NO"/>
        </w:rPr>
        <w:t>have basic knowledge of optimization and parallelization of </w:t>
      </w:r>
      <w:r w:rsidRPr="00D67A64">
        <w:rPr>
          <w:rFonts w:ascii="Arial" w:eastAsia="Times New Roman" w:hAnsi="Arial" w:cs="Arial"/>
          <w:color w:val="444444"/>
          <w:sz w:val="24"/>
          <w:szCs w:val="24"/>
          <w:u w:val="single"/>
          <w:shd w:val="clear" w:color="auto" w:fill="CCFFCC"/>
          <w:lang w:val="en-US" w:eastAsia="nb-NO"/>
        </w:rPr>
        <w:t>can communicate numerical work by producing a thorough scientific report, written in LaTeX, with associated visualisations and </w:t>
      </w:r>
      <w:r w:rsidRPr="00D67A64">
        <w:rPr>
          <w:rFonts w:ascii="Arial" w:eastAsia="Times New Roman" w:hAnsi="Arial" w:cs="Arial"/>
          <w:color w:val="444444"/>
          <w:sz w:val="24"/>
          <w:szCs w:val="24"/>
          <w:lang w:val="en-US" w:eastAsia="nb-NO"/>
        </w:rPr>
        <w:t>code.</w:t>
      </w:r>
    </w:p>
    <w:p w:rsidR="00D67A64" w:rsidRPr="00D67A64" w:rsidRDefault="00D67A64" w:rsidP="00D67A64">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r w:rsidRPr="00D67A64">
        <w:rPr>
          <w:rFonts w:ascii="Arial" w:eastAsia="Times New Roman" w:hAnsi="Arial" w:cs="Arial"/>
          <w:color w:val="444444"/>
          <w:sz w:val="24"/>
          <w:szCs w:val="24"/>
          <w:lang w:val="en-US" w:eastAsia="nb-NO"/>
        </w:rPr>
        <w:t>you can apply a number of numerical methods for eigenvalue problems and matrix operations, ordinary and partial differential equations, integration, and simulation of stochastic systems. Among the methods covered are LU decomposition, the Verlet algorithm, Runge-Kutta methods, the Crank-Nicolson method, Gaussian quadrature, Monte Carlo methods, Markov chains, and the Metropolis algorithm.</w:t>
      </w:r>
    </w:p>
    <w:p w:rsidR="00D67A64" w:rsidRPr="00D67A64" w:rsidRDefault="00D67A64" w:rsidP="00D67A64">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r w:rsidRPr="00D67A64">
        <w:rPr>
          <w:rFonts w:ascii="Arial" w:eastAsia="Times New Roman" w:hAnsi="Arial" w:cs="Arial"/>
          <w:color w:val="444444"/>
          <w:sz w:val="24"/>
          <w:szCs w:val="24"/>
          <w:lang w:val="en-US" w:eastAsia="nb-NO"/>
        </w:rPr>
        <w:t>you can account for the strengths and weaknesses of the above numerical methods.</w:t>
      </w:r>
    </w:p>
    <w:p w:rsidR="00D67A64" w:rsidRPr="00D67A64" w:rsidRDefault="00D67A64" w:rsidP="00D67A64">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r w:rsidRPr="00D67A64">
        <w:rPr>
          <w:rFonts w:ascii="Arial" w:eastAsia="Times New Roman" w:hAnsi="Arial" w:cs="Arial"/>
          <w:color w:val="444444"/>
          <w:sz w:val="24"/>
          <w:szCs w:val="24"/>
          <w:lang w:val="en-US" w:eastAsia="nb-NO"/>
        </w:rPr>
        <w:t>you have </w:t>
      </w:r>
      <w:r w:rsidRPr="00D67A64">
        <w:rPr>
          <w:rFonts w:ascii="Arial" w:eastAsia="Times New Roman" w:hAnsi="Arial" w:cs="Arial"/>
          <w:color w:val="444444"/>
          <w:sz w:val="24"/>
          <w:szCs w:val="24"/>
          <w:u w:val="single"/>
          <w:shd w:val="clear" w:color="auto" w:fill="CCFFCC"/>
          <w:lang w:val="en-US" w:eastAsia="nb-NO"/>
        </w:rPr>
        <w:t>basic </w:t>
      </w:r>
      <w:r w:rsidRPr="00D67A64">
        <w:rPr>
          <w:rFonts w:ascii="Arial" w:eastAsia="Times New Roman" w:hAnsi="Arial" w:cs="Arial"/>
          <w:color w:val="444444"/>
          <w:sz w:val="24"/>
          <w:szCs w:val="24"/>
          <w:lang w:val="en-US" w:eastAsia="nb-NO"/>
        </w:rPr>
        <w:t>knowledge of </w:t>
      </w:r>
      <w:r w:rsidRPr="00D67A64">
        <w:rPr>
          <w:rFonts w:ascii="Arial" w:eastAsia="Times New Roman" w:hAnsi="Arial" w:cs="Arial"/>
          <w:color w:val="444444"/>
          <w:sz w:val="24"/>
          <w:szCs w:val="24"/>
          <w:u w:val="single"/>
          <w:shd w:val="clear" w:color="auto" w:fill="CCFFCC"/>
          <w:lang w:val="en-US" w:eastAsia="nb-NO"/>
        </w:rPr>
        <w:t>optimization and parallelization of code.</w:t>
      </w:r>
    </w:p>
    <w:p w:rsidR="00D67A64" w:rsidRPr="00D67A64" w:rsidRDefault="00D67A64" w:rsidP="00D67A64">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r w:rsidRPr="00D67A64">
        <w:rPr>
          <w:rFonts w:ascii="Arial" w:eastAsia="Times New Roman" w:hAnsi="Arial" w:cs="Arial"/>
          <w:color w:val="444444"/>
          <w:sz w:val="24"/>
          <w:szCs w:val="24"/>
          <w:u w:val="single"/>
          <w:shd w:val="clear" w:color="auto" w:fill="CCFFCC"/>
          <w:lang w:val="en-US" w:eastAsia="nb-NO"/>
        </w:rPr>
        <w:lastRenderedPageBreak/>
        <w:t>you have knowledge of </w:t>
      </w:r>
      <w:r w:rsidRPr="00D67A64">
        <w:rPr>
          <w:rFonts w:ascii="Arial" w:eastAsia="Times New Roman" w:hAnsi="Arial" w:cs="Arial"/>
          <w:color w:val="444444"/>
          <w:sz w:val="24"/>
          <w:szCs w:val="24"/>
          <w:lang w:val="en-US" w:eastAsia="nb-NO"/>
        </w:rPr>
        <w:t>applications of numerical methods in different scientific fields.</w:t>
      </w:r>
    </w:p>
    <w:p w:rsidR="00D67A64" w:rsidRPr="00D67A64" w:rsidRDefault="00D67A64" w:rsidP="00D67A64">
      <w:pPr>
        <w:numPr>
          <w:ilvl w:val="0"/>
          <w:numId w:val="2"/>
        </w:numPr>
        <w:shd w:val="clear" w:color="auto" w:fill="FFFFFF"/>
        <w:spacing w:before="100" w:beforeAutospacing="1" w:after="100" w:afterAutospacing="1" w:line="240" w:lineRule="auto"/>
        <w:rPr>
          <w:rFonts w:ascii="Arial" w:eastAsia="Times New Roman" w:hAnsi="Arial" w:cs="Arial"/>
          <w:color w:val="444444"/>
          <w:sz w:val="24"/>
          <w:szCs w:val="24"/>
          <w:lang w:val="en-US" w:eastAsia="nb-NO"/>
        </w:rPr>
      </w:pPr>
      <w:r w:rsidRPr="00D67A64">
        <w:rPr>
          <w:rFonts w:ascii="Arial" w:eastAsia="Times New Roman" w:hAnsi="Arial" w:cs="Arial"/>
          <w:strike/>
          <w:color w:val="444444"/>
          <w:sz w:val="24"/>
          <w:szCs w:val="24"/>
          <w:shd w:val="clear" w:color="auto" w:fill="FDC6C6"/>
          <w:lang w:val="en-US" w:eastAsia="nb-NO"/>
        </w:rPr>
        <w:t>you can communicate numerical work by producing a thorough scientific report, written in LaTeX, with associated visualisations and code.</w:t>
      </w:r>
    </w:p>
    <w:p w:rsidR="00F7633F" w:rsidRPr="00D67A64" w:rsidRDefault="00700C72">
      <w:pPr>
        <w:rPr>
          <w:rFonts w:ascii="Arial" w:hAnsi="Arial" w:cs="Arial"/>
          <w:lang w:val="en-US"/>
        </w:rPr>
      </w:pPr>
      <w:r>
        <w:rPr>
          <w:rFonts w:ascii="Arial" w:hAnsi="Arial" w:cs="Arial"/>
          <w:lang w:val="en-US"/>
        </w:rPr>
        <w:br/>
      </w:r>
    </w:p>
    <w:sectPr w:rsidR="00F7633F" w:rsidRPr="00D67A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F0174F"/>
    <w:multiLevelType w:val="multilevel"/>
    <w:tmpl w:val="B0146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E23737"/>
    <w:multiLevelType w:val="multilevel"/>
    <w:tmpl w:val="EB20A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B70"/>
    <w:rsid w:val="0000254E"/>
    <w:rsid w:val="00056662"/>
    <w:rsid w:val="00076B70"/>
    <w:rsid w:val="00700C72"/>
    <w:rsid w:val="008651E1"/>
    <w:rsid w:val="00872C72"/>
    <w:rsid w:val="00B0723F"/>
    <w:rsid w:val="00D67A6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CE82C"/>
  <w15:chartTrackingRefBased/>
  <w15:docId w15:val="{FAB27D6E-E223-428B-982C-91353974B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7A64"/>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diff-html-removed">
    <w:name w:val="diff-html-removed"/>
    <w:basedOn w:val="DefaultParagraphFont"/>
    <w:rsid w:val="00D67A64"/>
  </w:style>
  <w:style w:type="character" w:customStyle="1" w:styleId="diff-html-added">
    <w:name w:val="diff-html-added"/>
    <w:basedOn w:val="DefaultParagraphFont"/>
    <w:rsid w:val="00D67A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810838">
      <w:bodyDiv w:val="1"/>
      <w:marLeft w:val="0"/>
      <w:marRight w:val="0"/>
      <w:marTop w:val="0"/>
      <w:marBottom w:val="0"/>
      <w:divBdr>
        <w:top w:val="none" w:sz="0" w:space="0" w:color="auto"/>
        <w:left w:val="none" w:sz="0" w:space="0" w:color="auto"/>
        <w:bottom w:val="none" w:sz="0" w:space="0" w:color="auto"/>
        <w:right w:val="none" w:sz="0" w:space="0" w:color="auto"/>
      </w:divBdr>
      <w:divsChild>
        <w:div w:id="546142811">
          <w:marLeft w:val="0"/>
          <w:marRight w:val="0"/>
          <w:marTop w:val="0"/>
          <w:marBottom w:val="0"/>
          <w:divBdr>
            <w:top w:val="none" w:sz="0" w:space="0" w:color="auto"/>
            <w:left w:val="none" w:sz="0" w:space="0" w:color="auto"/>
            <w:bottom w:val="none" w:sz="0" w:space="0" w:color="auto"/>
            <w:right w:val="none" w:sz="0" w:space="0" w:color="auto"/>
          </w:divBdr>
        </w:div>
      </w:divsChild>
    </w:div>
    <w:div w:id="1173380369">
      <w:bodyDiv w:val="1"/>
      <w:marLeft w:val="0"/>
      <w:marRight w:val="0"/>
      <w:marTop w:val="0"/>
      <w:marBottom w:val="0"/>
      <w:divBdr>
        <w:top w:val="none" w:sz="0" w:space="0" w:color="auto"/>
        <w:left w:val="none" w:sz="0" w:space="0" w:color="auto"/>
        <w:bottom w:val="none" w:sz="0" w:space="0" w:color="auto"/>
        <w:right w:val="none" w:sz="0" w:space="0" w:color="auto"/>
      </w:divBdr>
      <w:divsChild>
        <w:div w:id="18370688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sweb.no/epn/endreEmne.jsf?emnekode=FYS3150&amp;versjonskode=1"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375</Words>
  <Characters>1989</Characters>
  <Application>Microsoft Office Word</Application>
  <DocSecurity>0</DocSecurity>
  <Lines>16</Lines>
  <Paragraphs>4</Paragraphs>
  <ScaleCrop>false</ScaleCrop>
  <Company>Universitetet i Oslo</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Thorn</dc:creator>
  <cp:keywords/>
  <dc:description/>
  <cp:lastModifiedBy>Christian Thorn</cp:lastModifiedBy>
  <cp:revision>4</cp:revision>
  <dcterms:created xsi:type="dcterms:W3CDTF">2025-02-03T10:21:00Z</dcterms:created>
  <dcterms:modified xsi:type="dcterms:W3CDTF">2025-02-04T09:49:00Z</dcterms:modified>
</cp:coreProperties>
</file>