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F7F30" w14:textId="228990D0" w:rsidR="00FB0A13" w:rsidRPr="00AD506A" w:rsidRDefault="00AD506A">
      <w:pPr>
        <w:rPr>
          <w:rFonts w:ascii="Arial" w:hAnsi="Arial" w:cs="Arial"/>
          <w:lang w:val="nb-SJ"/>
        </w:rPr>
      </w:pPr>
      <w:r w:rsidRPr="00AD506A">
        <w:rPr>
          <w:rFonts w:ascii="Arial" w:hAnsi="Arial" w:cs="Arial"/>
          <w:lang w:val="nb-SJ"/>
        </w:rPr>
        <w:t>FYS4411/FYS9411</w:t>
      </w:r>
    </w:p>
    <w:p w14:paraId="1FC8667D" w14:textId="77777777" w:rsidR="00AD506A" w:rsidRPr="00AD506A" w:rsidRDefault="00AD506A">
      <w:pPr>
        <w:rPr>
          <w:rFonts w:ascii="Arial" w:hAnsi="Arial" w:cs="Arial"/>
          <w:lang w:val="nb-SJ"/>
        </w:rPr>
      </w:pPr>
    </w:p>
    <w:p w14:paraId="2542B7B8" w14:textId="5480CF21" w:rsidR="00AD506A" w:rsidRPr="00AD506A" w:rsidRDefault="00AD506A">
      <w:pPr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</w:pPr>
      <w:r w:rsidRPr="00AD506A">
        <w:rPr>
          <w:rFonts w:ascii="Arial" w:hAnsi="Arial" w:cs="Arial"/>
          <w:lang w:val="nb-SJ"/>
        </w:rPr>
        <w:t>Navn</w:t>
      </w:r>
      <w:r w:rsidRPr="00AD506A">
        <w:rPr>
          <w:rFonts w:ascii="Arial" w:hAnsi="Arial" w:cs="Arial"/>
          <w:lang w:val="nb-SJ"/>
        </w:rPr>
        <w:br/>
      </w:r>
      <w:r w:rsidRPr="00AD506A">
        <w:rPr>
          <w:rFonts w:ascii="Arial" w:hAnsi="Arial" w:cs="Arial"/>
          <w:color w:val="444444"/>
          <w:shd w:val="clear" w:color="auto" w:fill="FFFFFF"/>
          <w:lang w:val="en-US"/>
        </w:rPr>
        <w:t>Computational Physics II: </w:t>
      </w:r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 xml:space="preserve">Quantum Mechanical </w:t>
      </w:r>
      <w:proofErr w:type="spellStart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>Systems</w:t>
      </w:r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Reinforcement</w:t>
      </w:r>
      <w:proofErr w:type="spellEnd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 xml:space="preserve"> Learning and AI Agents for the Physical Sciences</w:t>
      </w:r>
    </w:p>
    <w:p w14:paraId="31CB473C" w14:textId="77777777" w:rsidR="00AD506A" w:rsidRPr="00AD506A" w:rsidRDefault="00AD506A" w:rsidP="00AD506A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  <w:lang w:val="en-US"/>
        </w:rPr>
      </w:pPr>
    </w:p>
    <w:p w14:paraId="529FD46F" w14:textId="51A15792" w:rsidR="00AD506A" w:rsidRPr="00AD506A" w:rsidRDefault="00AD506A" w:rsidP="00AD506A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  <w:lang w:val="en-US"/>
        </w:rPr>
      </w:pPr>
      <w:r w:rsidRPr="00AD506A">
        <w:rPr>
          <w:rFonts w:ascii="Arial" w:hAnsi="Arial" w:cs="Arial"/>
          <w:color w:val="444444"/>
          <w:lang w:val="en-US"/>
        </w:rPr>
        <w:t xml:space="preserve">Kort om </w:t>
      </w:r>
      <w:proofErr w:type="spellStart"/>
      <w:r w:rsidRPr="00AD506A">
        <w:rPr>
          <w:rFonts w:ascii="Arial" w:hAnsi="Arial" w:cs="Arial"/>
          <w:color w:val="444444"/>
          <w:lang w:val="en-US"/>
        </w:rPr>
        <w:t>emnet</w:t>
      </w:r>
      <w:proofErr w:type="spellEnd"/>
    </w:p>
    <w:p w14:paraId="42CE1D34" w14:textId="446A0193" w:rsidR="00AD506A" w:rsidRPr="00AD506A" w:rsidRDefault="00AD506A" w:rsidP="00AD506A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  <w:lang w:val="en-US"/>
        </w:rPr>
      </w:pPr>
      <w:r w:rsidRPr="00AD506A">
        <w:rPr>
          <w:rFonts w:ascii="Arial" w:hAnsi="Arial" w:cs="Arial"/>
          <w:color w:val="444444"/>
          <w:lang w:val="en-US"/>
        </w:rPr>
        <w:t xml:space="preserve">This is an advanced </w:t>
      </w:r>
      <w:proofErr w:type="gramStart"/>
      <w:r w:rsidRPr="00AD506A">
        <w:rPr>
          <w:rFonts w:ascii="Arial" w:hAnsi="Arial" w:cs="Arial"/>
          <w:color w:val="444444"/>
          <w:lang w:val="en-US"/>
        </w:rPr>
        <w:t>course </w:t>
      </w:r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>on</w:t>
      </w:r>
      <w:proofErr w:type="gramEnd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> </w:t>
      </w:r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in </w:t>
      </w:r>
      <w:r w:rsidRPr="00AD506A">
        <w:rPr>
          <w:rFonts w:ascii="Arial" w:hAnsi="Arial" w:cs="Arial"/>
          <w:color w:val="444444"/>
          <w:lang w:val="en-US"/>
        </w:rPr>
        <w:t>computational physics </w:t>
      </w:r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 xml:space="preserve">with an emphasis on quantum mechanical systems with many interacting particles. The course covers Stochastic methods like various Monte Carlo </w:t>
      </w:r>
      <w:proofErr w:type="spellStart"/>
      <w:proofErr w:type="gramStart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>methods,many</w:t>
      </w:r>
      <w:proofErr w:type="spellEnd"/>
      <w:proofErr w:type="gramEnd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 xml:space="preserve">-body methods like coupled-cluster theory and others, as well as machine learning applied to quantum mechanical systems, quantum computing, and quantum machine </w:t>
      </w:r>
      <w:proofErr w:type="spellStart"/>
      <w:proofErr w:type="gramStart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>learning.</w:t>
      </w:r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focusing</w:t>
      </w:r>
      <w:proofErr w:type="spellEnd"/>
      <w:proofErr w:type="gramEnd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 xml:space="preserve"> on reinforcement learning and agentic artificial intelligence for the physical sciences. It introduces Markov decision processes, value-based and policy-gradient methods, actor-critic algorithms, model-based reinforcement learning and multi-agent systems. The course also addresses the development of AI agents that can interact with simulations, </w:t>
      </w:r>
      <w:proofErr w:type="spellStart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analyse</w:t>
      </w:r>
      <w:proofErr w:type="spellEnd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 xml:space="preserve"> scientific data, use computational tools and solve multi-step problems.</w:t>
      </w:r>
    </w:p>
    <w:p w14:paraId="78432170" w14:textId="77777777" w:rsidR="00AD506A" w:rsidRPr="00AD506A" w:rsidRDefault="00AD506A" w:rsidP="00AD506A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  <w:lang w:val="en-US"/>
        </w:rPr>
      </w:pPr>
      <w:proofErr w:type="gramStart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Particular emphasis</w:t>
      </w:r>
      <w:proofErr w:type="gramEnd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 xml:space="preserve"> is placed on incorporating physical principles, including symmetries, conservation laws and differential equations, into learning algorithms. Topics include reward design, </w:t>
      </w:r>
      <w:proofErr w:type="spellStart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optimisation</w:t>
      </w:r>
      <w:proofErr w:type="spellEnd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 xml:space="preserve">, uncertainty quantification, robustness, interpretability, reproducibility and efficient high-performance implementations. Applications are drawn from physics, chemistry, materials science and engineering and include control, adaptive sampling, parameter estimation, experimental </w:t>
      </w:r>
      <w:proofErr w:type="spellStart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optimisation</w:t>
      </w:r>
      <w:proofErr w:type="spellEnd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 xml:space="preserve"> and scientific discovery. Students will learn both to implement these methods and to assess their accuracy, reliability, limitations and scientific </w:t>
      </w:r>
      <w:proofErr w:type="spellStart"/>
      <w:r w:rsidRPr="00AD506A"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  <w:t>validity</w:t>
      </w:r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>The</w:t>
      </w:r>
      <w:proofErr w:type="spellEnd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 xml:space="preserve"> applications and </w:t>
      </w:r>
      <w:proofErr w:type="gramStart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>the computational</w:t>
      </w:r>
      <w:proofErr w:type="gramEnd"/>
      <w:r w:rsidRPr="00AD506A">
        <w:rPr>
          <w:rStyle w:val="diff-html-removed"/>
          <w:rFonts w:ascii="Arial" w:hAnsi="Arial" w:cs="Arial"/>
          <w:strike/>
          <w:color w:val="444444"/>
          <w:shd w:val="clear" w:color="auto" w:fill="FDC6C6"/>
          <w:lang w:val="en-US"/>
        </w:rPr>
        <w:t xml:space="preserve"> methods are relevant for research problems in diverse areas such as nuclear, atomic, molecular, and solid-state physics, chemistry, and materials science. A theoretical understanding of the behavior of quantum-mechanical many-body systems - that is, systems containing many interacting particles - is a considerable challenge since in general no analytical or closed-form solutions can be found; instead, numerical methods are needed for approximate but accurate simulations of such systems on modern computers. New insights and a better understanding of complicated quantum mechanical systems can only be obtained via large-scale simulations. The capability to study such systems is of high relevance for both fundamental research and industrial and technological advances</w:t>
      </w:r>
      <w:r w:rsidRPr="00AD506A">
        <w:rPr>
          <w:rFonts w:ascii="Arial" w:hAnsi="Arial" w:cs="Arial"/>
          <w:color w:val="444444"/>
          <w:lang w:val="en-US"/>
        </w:rPr>
        <w:t>.</w:t>
      </w:r>
    </w:p>
    <w:p w14:paraId="7709B67E" w14:textId="6E7C051A" w:rsidR="00AD506A" w:rsidRPr="00AD506A" w:rsidRDefault="00AD506A" w:rsidP="00AD506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lastRenderedPageBreak/>
        <w:t>Hva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lærer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du?</w:t>
      </w:r>
    </w:p>
    <w:p w14:paraId="4D440CDD" w14:textId="50055138" w:rsidR="00AD506A" w:rsidRPr="00AD506A" w:rsidRDefault="00AD506A" w:rsidP="00AD506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After having completed the course:</w:t>
      </w:r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 </w:t>
      </w:r>
    </w:p>
    <w:p w14:paraId="46AE5A0B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you</w:t>
      </w:r>
      <w:proofErr w:type="gram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will </w:t>
      </w:r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have knowledge on how to simulate complicated many-particle systems using stochastic methods (Variational and Diffusion Monte Carlo methods). </w:t>
      </w:r>
    </w:p>
    <w:p w14:paraId="29C13715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you</w:t>
      </w:r>
      <w:proofErr w:type="gram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will have knowledge </w:t>
      </w:r>
      <w:proofErr w:type="gramStart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on</w:t>
      </w:r>
      <w:proofErr w:type="gram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resampling techniques for statistical data analysis. </w:t>
      </w:r>
    </w:p>
    <w:p w14:paraId="746AE75C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you</w:t>
      </w:r>
      <w:proofErr w:type="gram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will know how to implement efficiently your codes for high-performance computing applications.</w:t>
      </w:r>
    </w:p>
    <w:p w14:paraId="443AA03E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you will learn about many-body methods like coupled cluster theory, Hartree-Fock theory and full configuration interaction theory. </w:t>
      </w:r>
    </w:p>
    <w:p w14:paraId="1822530D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you</w:t>
      </w:r>
      <w:proofErr w:type="gram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will learn how to simulate many-particle systems using quantum computing algorithms. </w:t>
      </w:r>
    </w:p>
    <w:p w14:paraId="77D8DC1B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you</w:t>
      </w:r>
      <w:proofErr w:type="gram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will learn how to perform data analysis using quantum machine learning algorithms.</w:t>
      </w:r>
    </w:p>
    <w:p w14:paraId="5580F576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understand the fundamental concepts of reinforcement learning, including agents, environments, states, actions, rewards, policies and value functions;</w:t>
      </w:r>
    </w:p>
    <w:p w14:paraId="4F55A13C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know how to formulate problems from the physical sciences as Markov decision processes;</w:t>
      </w:r>
    </w:p>
    <w:p w14:paraId="23174DD2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be able to implement and evaluate reinforcement-learning algorithms, including value-based, policy-gradient and actor-critic methods;</w:t>
      </w:r>
    </w:p>
    <w:p w14:paraId="50112EA8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</w:t>
      </w:r>
      <w:proofErr w:type="gram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will understand how deep neural networks can be combined with reinforcement learning to address high-dimensional problems;</w:t>
      </w:r>
    </w:p>
    <w:p w14:paraId="3E37B3CE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you will be able to apply reinforcement learning to problems such as control,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optimisation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, sampling, parameter estimation and the discovery of physical strategies;</w:t>
      </w:r>
    </w:p>
    <w:p w14:paraId="79F9B854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understand how physical principles, symmetries and conservation laws can be incorporated into reinforcement-learning models;</w:t>
      </w:r>
    </w:p>
    <w:p w14:paraId="7C216E31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</w:t>
      </w:r>
      <w:proofErr w:type="gram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will be able to design appropriate reward functions and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analyse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how reward design affects learning, stability and physical validity;</w:t>
      </w:r>
    </w:p>
    <w:p w14:paraId="298D3B6C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understand the principles of model-based reinforcement learning and how learned or known physical models can support planning and decision-making;</w:t>
      </w:r>
    </w:p>
    <w:p w14:paraId="2A2D6E2F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be able to develop AI agents that use computational tools, simulations, data and scientific software to solve multi-step problems in the physical sciences;</w:t>
      </w:r>
    </w:p>
    <w:p w14:paraId="2BE8D3A6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understand the foundations of multi-agent systems and their possible applications to interacting, distributed and collective physical systems;</w:t>
      </w:r>
    </w:p>
    <w:p w14:paraId="1E0C413A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you will be able to assess the robustness,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generalisation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, uncertainty and reproducibility of reinforcement-learning and agent-based solutions;</w:t>
      </w:r>
    </w:p>
    <w:p w14:paraId="572F1134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you will know how to compare AI-based approaches with established numerical and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optimisation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methods using scientifically meaningful benchmarks;</w:t>
      </w:r>
    </w:p>
    <w:p w14:paraId="43B3EE81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be able to implement efficient and reproducible reinforcement-learning workflows for high-performance and parallel computing environments;</w:t>
      </w:r>
    </w:p>
    <w:p w14:paraId="68D192F1" w14:textId="77777777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you will understand the limitations, risks and ethical considerations associated with autonomous AI agents in scientific research;</w:t>
      </w:r>
    </w:p>
    <w:p w14:paraId="3F474845" w14:textId="15CAB221" w:rsidR="00AD506A" w:rsidRPr="00AD506A" w:rsidRDefault="00AD506A" w:rsidP="00AD50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lastRenderedPageBreak/>
        <w:t xml:space="preserve">you will be able to communicate, document and critically evaluate the results of reinforcement-learning and agentic-AI studies in the physical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sciences</w:t>
      </w:r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you</w:t>
      </w:r>
      <w:proofErr w:type="spell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will learn to implement machine learning algorithms for solving quantum mechanical many-particle systems</w:t>
      </w: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.</w:t>
      </w:r>
    </w:p>
    <w:p w14:paraId="7BBF76FA" w14:textId="254C7D09" w:rsidR="00AD506A" w:rsidRPr="00AD506A" w:rsidRDefault="00AD506A">
      <w:pPr>
        <w:rPr>
          <w:rStyle w:val="diff-html-added"/>
          <w:rFonts w:ascii="Arial" w:hAnsi="Arial" w:cs="Arial"/>
          <w:color w:val="444444"/>
          <w:u w:val="single"/>
          <w:shd w:val="clear" w:color="auto" w:fill="CCFFCC"/>
          <w:lang w:val="en-US"/>
        </w:rPr>
      </w:pPr>
    </w:p>
    <w:p w14:paraId="538D86AF" w14:textId="4C613275" w:rsidR="00AD506A" w:rsidRPr="00AD506A" w:rsidRDefault="00AD506A" w:rsidP="00AD506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b-NO"/>
          <w14:ligatures w14:val="none"/>
        </w:rPr>
      </w:pPr>
      <w:r w:rsidRPr="00AD506A">
        <w:rPr>
          <w:rFonts w:ascii="Arial" w:eastAsia="Times New Roman" w:hAnsi="Arial" w:cs="Arial"/>
          <w:kern w:val="0"/>
          <w:sz w:val="24"/>
          <w:szCs w:val="24"/>
          <w:lang w:eastAsia="nb-NO"/>
          <w14:ligatures w14:val="none"/>
        </w:rPr>
        <w:t>Anbefalte forkunnskaper</w:t>
      </w:r>
    </w:p>
    <w:p w14:paraId="31050AFD" w14:textId="77777777" w:rsidR="00AD506A" w:rsidRPr="00AD506A" w:rsidRDefault="00AD506A" w:rsidP="00AD50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emne:</w:t>
      </w:r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FYS</w:t>
      </w:r>
      <w:proofErr w:type="gram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3150</w:t>
      </w:r>
    </w:p>
    <w:p w14:paraId="29836AFF" w14:textId="77777777" w:rsidR="00AD506A" w:rsidRPr="00AD506A" w:rsidRDefault="00AD506A" w:rsidP="00AD50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proofErr w:type="gramStart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emne:FYS</w:t>
      </w:r>
      <w:proofErr w:type="gramEnd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3110</w:t>
      </w:r>
    </w:p>
    <w:p w14:paraId="31AC7F5F" w14:textId="77777777" w:rsidR="00AD506A" w:rsidRPr="00AD506A" w:rsidRDefault="00AD506A" w:rsidP="00AD50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FYS-STK4155</w:t>
      </w:r>
    </w:p>
    <w:p w14:paraId="2C974A9A" w14:textId="77777777" w:rsidR="00AD506A" w:rsidRDefault="00AD506A">
      <w:pPr>
        <w:rPr>
          <w:rFonts w:ascii="Arial" w:hAnsi="Arial" w:cs="Arial"/>
          <w:lang w:val="en-US"/>
        </w:rPr>
      </w:pPr>
    </w:p>
    <w:p w14:paraId="4E40BDE9" w14:textId="60C62571" w:rsidR="00AD506A" w:rsidRDefault="00AD506A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Undervisning</w:t>
      </w:r>
      <w:proofErr w:type="spellEnd"/>
    </w:p>
    <w:p w14:paraId="3357D283" w14:textId="77777777" w:rsidR="00AD506A" w:rsidRPr="00AD506A" w:rsidRDefault="00AD506A" w:rsidP="00AD506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This course has </w:t>
      </w:r>
      <w:proofErr w:type="gramStart"/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5 hours </w:t>
      </w: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4</w:t>
      </w:r>
      <w:proofErr w:type="gram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hours </w:t>
      </w: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of teaching per week and consists of:</w:t>
      </w:r>
    </w:p>
    <w:p w14:paraId="4B33B7B7" w14:textId="77777777" w:rsidR="00AD506A" w:rsidRPr="00AD506A" w:rsidRDefault="00AD506A" w:rsidP="00AD50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2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hours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 of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lectures</w:t>
      </w:r>
      <w:proofErr w:type="spellEnd"/>
    </w:p>
    <w:p w14:paraId="1A1BD64D" w14:textId="77777777" w:rsidR="00AD506A" w:rsidRPr="00AD506A" w:rsidRDefault="00AD506A" w:rsidP="00AD50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AD506A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3 </w:t>
      </w:r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2 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hours</w:t>
      </w:r>
      <w:proofErr w:type="spellEnd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 of computer </w:t>
      </w:r>
      <w:proofErr w:type="spellStart"/>
      <w:r w:rsidRPr="00AD506A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laboratory</w:t>
      </w:r>
      <w:proofErr w:type="spellEnd"/>
    </w:p>
    <w:p w14:paraId="1F3C1267" w14:textId="77777777" w:rsidR="00AD506A" w:rsidRPr="00AD506A" w:rsidRDefault="00AD506A">
      <w:pPr>
        <w:rPr>
          <w:rFonts w:ascii="Arial" w:hAnsi="Arial" w:cs="Arial"/>
          <w:lang w:val="en-US"/>
        </w:rPr>
      </w:pPr>
    </w:p>
    <w:sectPr w:rsidR="00AD506A" w:rsidRPr="00AD5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519E0"/>
    <w:multiLevelType w:val="multilevel"/>
    <w:tmpl w:val="D2DA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5F0DF4"/>
    <w:multiLevelType w:val="multilevel"/>
    <w:tmpl w:val="0366B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1F41DD"/>
    <w:multiLevelType w:val="multilevel"/>
    <w:tmpl w:val="F602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870497">
    <w:abstractNumId w:val="0"/>
  </w:num>
  <w:num w:numId="2" w16cid:durableId="655885392">
    <w:abstractNumId w:val="1"/>
  </w:num>
  <w:num w:numId="3" w16cid:durableId="2052148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6A"/>
    <w:rsid w:val="00692966"/>
    <w:rsid w:val="008E7DCD"/>
    <w:rsid w:val="00A61FA0"/>
    <w:rsid w:val="00AD506A"/>
    <w:rsid w:val="00B7635A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CF80"/>
  <w15:chartTrackingRefBased/>
  <w15:docId w15:val="{BAD8A38D-43F1-4138-AFA5-7BE66200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D5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D5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D5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D5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D5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D5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D5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D5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D5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D5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D5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D5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D506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D506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D506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D506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D506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D506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D5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D5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D5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D5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D5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D506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D506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D506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5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506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D506A"/>
    <w:rPr>
      <w:b/>
      <w:bCs/>
      <w:smallCaps/>
      <w:color w:val="0F4761" w:themeColor="accent1" w:themeShade="BF"/>
      <w:spacing w:val="5"/>
    </w:rPr>
  </w:style>
  <w:style w:type="character" w:customStyle="1" w:styleId="diff-html-removed">
    <w:name w:val="diff-html-removed"/>
    <w:basedOn w:val="Standardskriftforavsnitt"/>
    <w:rsid w:val="00AD506A"/>
  </w:style>
  <w:style w:type="character" w:customStyle="1" w:styleId="diff-html-added">
    <w:name w:val="diff-html-added"/>
    <w:basedOn w:val="Standardskriftforavsnitt"/>
    <w:rsid w:val="00AD506A"/>
  </w:style>
  <w:style w:type="paragraph" w:styleId="NormalWeb">
    <w:name w:val="Normal (Web)"/>
    <w:basedOn w:val="Normal"/>
    <w:uiPriority w:val="99"/>
    <w:semiHidden/>
    <w:unhideWhenUsed/>
    <w:rsid w:val="00AD5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886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2026-09-08T11:32:00Z</dcterms:created>
  <dcterms:modified xsi:type="dcterms:W3CDTF">2026-09-08T11:35:00Z</dcterms:modified>
</cp:coreProperties>
</file>