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F338" w14:textId="77777777" w:rsidR="00AF6D4C" w:rsidRDefault="00AF6D4C">
      <w:pPr>
        <w:rPr>
          <w:b/>
          <w:lang w:val="nb-NO"/>
        </w:rPr>
      </w:pPr>
      <w:r>
        <w:rPr>
          <w:b/>
          <w:lang w:val="nb-NO"/>
        </w:rPr>
        <w:t>Møte i komiteen for masterprogrammet i Fysikk</w:t>
      </w:r>
    </w:p>
    <w:p w14:paraId="098E90E0" w14:textId="77777777" w:rsidR="00AF6D4C" w:rsidRDefault="00AF6D4C">
      <w:pPr>
        <w:rPr>
          <w:lang w:val="nb-NO"/>
        </w:rPr>
      </w:pPr>
    </w:p>
    <w:p w14:paraId="3D589992" w14:textId="77777777" w:rsidR="00AF6D4C" w:rsidRPr="00AF6D4C" w:rsidRDefault="00AF6D4C">
      <w:pPr>
        <w:rPr>
          <w:lang w:val="nb-NO"/>
        </w:rPr>
      </w:pPr>
      <w:r>
        <w:rPr>
          <w:lang w:val="nb-NO"/>
        </w:rPr>
        <w:t xml:space="preserve">Vi skal straks (15.01.) ha et møte med fakultetet om InterAct-prosessen på FI </w:t>
      </w:r>
      <w:r w:rsidRPr="00AF6D4C">
        <w:rPr>
          <w:lang w:val="nb-NO"/>
        </w:rPr>
        <w:t>med følgende agenda:</w:t>
      </w:r>
    </w:p>
    <w:p w14:paraId="0B0858B9" w14:textId="77777777" w:rsidR="00AF6D4C" w:rsidRPr="00626170" w:rsidRDefault="00AF6D4C" w:rsidP="00AF6D4C">
      <w:pPr>
        <w:pStyle w:val="ListParagraph"/>
        <w:numPr>
          <w:ilvl w:val="0"/>
          <w:numId w:val="4"/>
        </w:numPr>
        <w:rPr>
          <w:i/>
          <w:lang w:val="nb-NO"/>
        </w:rPr>
      </w:pPr>
      <w:r w:rsidRPr="00626170">
        <w:rPr>
          <w:rFonts w:eastAsia="Times New Roman" w:cs="Times New Roman"/>
          <w:i/>
          <w:lang w:val="nb-NO"/>
        </w:rPr>
        <w:t xml:space="preserve">Presentere masterprogrammene med LUB`er, studieretninger og opptakskrav.  Opptakskravene </w:t>
      </w:r>
      <w:r w:rsidR="00626170" w:rsidRPr="00626170">
        <w:rPr>
          <w:rFonts w:eastAsia="Times New Roman" w:cs="Times New Roman"/>
          <w:i/>
          <w:lang w:val="nb-NO"/>
        </w:rPr>
        <w:t xml:space="preserve">til </w:t>
      </w:r>
      <w:r w:rsidRPr="00626170">
        <w:rPr>
          <w:rFonts w:eastAsia="Times New Roman" w:cs="Times New Roman"/>
          <w:i/>
          <w:lang w:val="nb-NO"/>
        </w:rPr>
        <w:t>det enkelte masterprogram må sees i sammenheng med emnematrisene på de bachelorprogrammene som det er naturlig å rekruttere fra.</w:t>
      </w:r>
    </w:p>
    <w:p w14:paraId="5A406D26" w14:textId="77777777" w:rsidR="00AF6D4C" w:rsidRPr="00AF6D4C" w:rsidRDefault="00AF6D4C" w:rsidP="00AF6D4C">
      <w:pPr>
        <w:pStyle w:val="ListParagraph"/>
        <w:numPr>
          <w:ilvl w:val="0"/>
          <w:numId w:val="4"/>
        </w:numPr>
        <w:rPr>
          <w:lang w:val="nb-NO"/>
        </w:rPr>
      </w:pPr>
      <w:r w:rsidRPr="00626170">
        <w:rPr>
          <w:rFonts w:eastAsia="Times New Roman" w:cs="Times New Roman"/>
          <w:i/>
          <w:lang w:val="nb-NO"/>
        </w:rPr>
        <w:t>Innfasing av nye/omstrukturerte masterprogrammer; hvilke lanseres i 2017 og hvilke kommer 2018, 2019 og senest 2020 når 2017-kullene er klar for masterstudier</w:t>
      </w:r>
      <w:r w:rsidRPr="00AF6D4C">
        <w:rPr>
          <w:rFonts w:eastAsia="Times New Roman" w:cs="Times New Roman"/>
          <w:lang w:val="nb-NO"/>
        </w:rPr>
        <w:t>.</w:t>
      </w:r>
    </w:p>
    <w:p w14:paraId="74A830A1" w14:textId="77777777" w:rsidR="00E7058F" w:rsidRDefault="00E7058F" w:rsidP="00AF6D4C">
      <w:pPr>
        <w:rPr>
          <w:lang w:val="nb-NO"/>
        </w:rPr>
      </w:pPr>
    </w:p>
    <w:p w14:paraId="735E8AEB" w14:textId="77777777" w:rsidR="00E7058F" w:rsidRDefault="00E7058F" w:rsidP="00AF6D4C">
      <w:pPr>
        <w:rPr>
          <w:lang w:val="nb-NO"/>
        </w:rPr>
      </w:pPr>
      <w:r>
        <w:rPr>
          <w:lang w:val="nb-NO"/>
        </w:rPr>
        <w:t>Siden Master i fysikk dekker et vidt spekter av faglige og metodologiske fordypninger bør masterprogrammet deles inn i ”studieretninger” eller ”fordypninger”, evt. begge deler. Om det skal kalles det ene eller det andre har noen administrative konsekvenser:</w:t>
      </w:r>
    </w:p>
    <w:p w14:paraId="0D045216" w14:textId="77777777" w:rsidR="00E7058F" w:rsidRDefault="00E7058F" w:rsidP="00E7058F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>Vi må tilordne et visst antall studieplasser til hver studieretning.</w:t>
      </w:r>
    </w:p>
    <w:p w14:paraId="79CDBB14" w14:textId="77777777" w:rsidR="00E7058F" w:rsidRDefault="00E7058F" w:rsidP="00E7058F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>Studenter som er tatt opp på en studieretning kan ikke enkelt bytte til en annen studieretning.</w:t>
      </w:r>
    </w:p>
    <w:p w14:paraId="648EEB18" w14:textId="77777777" w:rsidR="00E7058F" w:rsidRDefault="00E7058F" w:rsidP="00E7058F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>Det vil stå på vitnemålet hvilken studieretning kandidaten har tatt.</w:t>
      </w:r>
    </w:p>
    <w:p w14:paraId="59DDE93C" w14:textId="77777777" w:rsidR="00E7058F" w:rsidRPr="00E7058F" w:rsidRDefault="00327EF5" w:rsidP="00E7058F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>Hvis vi velger kun en studieretning, men flere fordypninger er vi ikke bundet av disse reglene og vi har mulighet til å være mer fleksible.</w:t>
      </w:r>
    </w:p>
    <w:p w14:paraId="314983C1" w14:textId="77777777" w:rsidR="00327EF5" w:rsidRDefault="00327EF5" w:rsidP="00AF6D4C">
      <w:pPr>
        <w:rPr>
          <w:lang w:val="nb-NO"/>
        </w:rPr>
      </w:pPr>
      <w:r>
        <w:rPr>
          <w:lang w:val="nb-NO"/>
        </w:rPr>
        <w:t>Jeg mener at disse administrative spørsmålene er underordnet hva vi faktisk gjør for å sikre en bedre studiekvalitet. Jeg foreslår at vi utsetter dette spørsmålet og spør representantene for fakultetet den 15.01. om de har noen synspunkter eller mer informasjon til oss om dette.</w:t>
      </w:r>
    </w:p>
    <w:p w14:paraId="6C505E99" w14:textId="77777777" w:rsidR="00E7058F" w:rsidRDefault="00E7058F" w:rsidP="00AF6D4C">
      <w:pPr>
        <w:rPr>
          <w:lang w:val="nb-NO"/>
        </w:rPr>
      </w:pPr>
    </w:p>
    <w:p w14:paraId="624A0B77" w14:textId="77777777" w:rsidR="00AF6D4C" w:rsidRDefault="00327EF5">
      <w:pPr>
        <w:rPr>
          <w:lang w:val="nb-NO"/>
        </w:rPr>
      </w:pPr>
      <w:r>
        <w:rPr>
          <w:lang w:val="nb-NO"/>
        </w:rPr>
        <w:t xml:space="preserve">Jeg tror heller ikke vi rekker å bli enige i </w:t>
      </w:r>
      <w:r w:rsidR="00AF6D4C" w:rsidRPr="002D7798">
        <w:rPr>
          <w:lang w:val="nb-NO"/>
        </w:rPr>
        <w:t xml:space="preserve">hvilke studieretninger/fordypninger vi skal ha </w:t>
      </w:r>
      <w:r w:rsidR="00AF6D4C">
        <w:rPr>
          <w:lang w:val="nb-NO"/>
        </w:rPr>
        <w:t>i</w:t>
      </w:r>
      <w:r w:rsidR="00AF6D4C" w:rsidRPr="002D7798">
        <w:rPr>
          <w:lang w:val="nb-NO"/>
        </w:rPr>
        <w:t xml:space="preserve"> masterutdanningen </w:t>
      </w:r>
      <w:r>
        <w:rPr>
          <w:lang w:val="nb-NO"/>
        </w:rPr>
        <w:t>og hva de skal hete</w:t>
      </w:r>
      <w:r w:rsidR="00AF6D4C">
        <w:rPr>
          <w:lang w:val="nb-NO"/>
        </w:rPr>
        <w:t xml:space="preserve"> </w:t>
      </w:r>
      <w:r>
        <w:rPr>
          <w:lang w:val="nb-NO"/>
        </w:rPr>
        <w:t xml:space="preserve">før den 15.01. Derimot tror jeg vi kan ha en fruktbar diskusjon om </w:t>
      </w:r>
      <w:r w:rsidR="00AF6D4C">
        <w:rPr>
          <w:lang w:val="nb-NO"/>
        </w:rPr>
        <w:t>prinsippene og kriteriene</w:t>
      </w:r>
      <w:r>
        <w:rPr>
          <w:lang w:val="nb-NO"/>
        </w:rPr>
        <w:t xml:space="preserve"> for hvordan vi skal avgjøre hvilke studieretninger/fordypninger vi skal ha</w:t>
      </w:r>
      <w:r w:rsidR="00AF6D4C">
        <w:rPr>
          <w:lang w:val="nb-NO"/>
        </w:rPr>
        <w:t>.</w:t>
      </w:r>
      <w:r w:rsidR="00E7058F">
        <w:rPr>
          <w:lang w:val="nb-NO"/>
        </w:rPr>
        <w:t xml:space="preserve"> I dette møtet </w:t>
      </w:r>
      <w:r>
        <w:rPr>
          <w:lang w:val="nb-NO"/>
        </w:rPr>
        <w:t>ønsker jeg at vi vedtar</w:t>
      </w:r>
      <w:r w:rsidR="00E7058F">
        <w:rPr>
          <w:lang w:val="nb-NO"/>
        </w:rPr>
        <w:t xml:space="preserve"> noen prinsipper og kriterier som vi kan bruke når vi skal arbeide med dette. Vi vil legge frem disse kriteriene for MN-fakultetet og for instituttledelsen. Her er et utgangspunkt for diskusjonen.</w:t>
      </w:r>
    </w:p>
    <w:p w14:paraId="4DA6C60C" w14:textId="77777777" w:rsidR="00AF6D4C" w:rsidRPr="00AF6D4C" w:rsidRDefault="00AF6D4C">
      <w:pPr>
        <w:rPr>
          <w:lang w:val="nb-NO"/>
        </w:rPr>
      </w:pPr>
    </w:p>
    <w:p w14:paraId="120890D4" w14:textId="77777777" w:rsidR="00DD2256" w:rsidRPr="002D7798" w:rsidRDefault="002D7798">
      <w:pPr>
        <w:rPr>
          <w:b/>
          <w:lang w:val="nb-NO"/>
        </w:rPr>
      </w:pPr>
      <w:r w:rsidRPr="002D7798">
        <w:rPr>
          <w:b/>
          <w:lang w:val="nb-NO"/>
        </w:rPr>
        <w:t>Studiemiljø og studieretninger/fordypninger</w:t>
      </w:r>
    </w:p>
    <w:p w14:paraId="6DA8E004" w14:textId="77777777" w:rsidR="002D7798" w:rsidRPr="002D7798" w:rsidRDefault="002D7798">
      <w:pPr>
        <w:rPr>
          <w:lang w:val="nb-NO"/>
        </w:rPr>
      </w:pPr>
    </w:p>
    <w:p w14:paraId="02A6F2D7" w14:textId="3F4D3845" w:rsidR="002D7798" w:rsidRDefault="002D7798" w:rsidP="002D7798">
      <w:pPr>
        <w:rPr>
          <w:lang w:val="nb-NO"/>
        </w:rPr>
      </w:pPr>
      <w:r w:rsidRPr="002D7798">
        <w:rPr>
          <w:lang w:val="nb-NO"/>
        </w:rPr>
        <w:t xml:space="preserve">En ting som er veldig viktig for studentenes læring i løpet av masterutdanningen er studiemiljøet: trivsel, interaksjon for å lære av hverandre, infrastruktur… Dette studiemiljøet bør organiseres rundt </w:t>
      </w:r>
      <w:r w:rsidRPr="002D7798">
        <w:rPr>
          <w:b/>
          <w:lang w:val="nb-NO"/>
        </w:rPr>
        <w:t>fysiske steder</w:t>
      </w:r>
      <w:r w:rsidRPr="002D7798">
        <w:rPr>
          <w:lang w:val="nb-NO"/>
        </w:rPr>
        <w:t xml:space="preserve"> der man er sammen, møtes, diskuterer, drikker kaffe, hjelper hverandre, hvor professorene finner studentene… Etableringen av Computational Physics sin base i 3. etg. i Fysikkbygning vest har vært en av nøklene til suksessen deres</w:t>
      </w:r>
      <w:r w:rsidR="00221BAD">
        <w:rPr>
          <w:lang w:val="nb-NO"/>
        </w:rPr>
        <w:t xml:space="preserve"> og Anders kan sikkert fortelle mer om det på møtet</w:t>
      </w:r>
      <w:r w:rsidRPr="002D7798">
        <w:rPr>
          <w:lang w:val="nb-NO"/>
        </w:rPr>
        <w:t xml:space="preserve">. </w:t>
      </w:r>
      <w:r w:rsidR="00287422" w:rsidRPr="002D7798">
        <w:rPr>
          <w:lang w:val="nb-NO"/>
        </w:rPr>
        <w:t xml:space="preserve">Det vil være en fordel å organisere </w:t>
      </w:r>
      <w:r w:rsidR="00287422">
        <w:rPr>
          <w:lang w:val="nb-NO"/>
        </w:rPr>
        <w:t>robuste studiemiljøer</w:t>
      </w:r>
      <w:r w:rsidR="00287422" w:rsidRPr="002D7798">
        <w:rPr>
          <w:lang w:val="nb-NO"/>
        </w:rPr>
        <w:t xml:space="preserve"> rundt studieretningene/</w:t>
      </w:r>
      <w:r w:rsidR="00287422">
        <w:rPr>
          <w:lang w:val="nb-NO"/>
        </w:rPr>
        <w:t xml:space="preserve"> </w:t>
      </w:r>
      <w:r w:rsidR="00287422" w:rsidRPr="002D7798">
        <w:rPr>
          <w:lang w:val="nb-NO"/>
        </w:rPr>
        <w:t>fordypningene</w:t>
      </w:r>
      <w:r w:rsidR="00287422">
        <w:rPr>
          <w:lang w:val="nb-NO"/>
        </w:rPr>
        <w:t>.</w:t>
      </w:r>
      <w:r w:rsidR="00287422" w:rsidRPr="002D7798">
        <w:rPr>
          <w:lang w:val="nb-NO"/>
        </w:rPr>
        <w:t xml:space="preserve"> </w:t>
      </w:r>
      <w:r w:rsidRPr="002D7798">
        <w:rPr>
          <w:lang w:val="nb-NO"/>
        </w:rPr>
        <w:t>I tillegg vil studentene bruke tid på laboratoriene som er fordelt utover de mange byggene forskningsgruppene og samarbeidspartnerne våre er spredt på.</w:t>
      </w:r>
      <w:r w:rsidR="00287422">
        <w:rPr>
          <w:lang w:val="nb-NO"/>
        </w:rPr>
        <w:t xml:space="preserve"> Dette vil påvirke hvordan vi deler opp fordypninger/ studieretninger fordi hvis det tar lang tid å komme seg fra laboratoriet til kontoret/lesesalen vil det sannsynligvis ikke </w:t>
      </w:r>
      <w:r w:rsidR="00287422">
        <w:rPr>
          <w:lang w:val="nb-NO"/>
        </w:rPr>
        <w:lastRenderedPageBreak/>
        <w:t xml:space="preserve">fungere. For at studiemiljøet skal fungere må det ha en robust størrelse over tid. </w:t>
      </w:r>
      <w:r w:rsidR="00287422" w:rsidRPr="002D7798">
        <w:rPr>
          <w:lang w:val="nb-NO"/>
        </w:rPr>
        <w:t xml:space="preserve">Master i fysikk vil maksimalt utdanne 50 studenter i året noen ganger bare 20-30. Med 4 </w:t>
      </w:r>
      <w:r w:rsidR="00221BAD">
        <w:rPr>
          <w:lang w:val="nb-NO"/>
        </w:rPr>
        <w:t>fordypninger/ studieretninger</w:t>
      </w:r>
      <w:r w:rsidR="00287422" w:rsidRPr="002D7798">
        <w:rPr>
          <w:lang w:val="nb-NO"/>
        </w:rPr>
        <w:t xml:space="preserve"> vil der alltid være minimum 5-20 studenter på hvert masterfagfelt. Med 8 </w:t>
      </w:r>
      <w:r w:rsidR="00221BAD">
        <w:rPr>
          <w:lang w:val="nb-NO"/>
        </w:rPr>
        <w:t>fordypninger/ studieretninger</w:t>
      </w:r>
      <w:r w:rsidR="00287422" w:rsidRPr="002D7798">
        <w:rPr>
          <w:lang w:val="nb-NO"/>
        </w:rPr>
        <w:t xml:space="preserve"> vil det innimellom være tomt for studenter.</w:t>
      </w:r>
    </w:p>
    <w:p w14:paraId="59BEDF78" w14:textId="77777777" w:rsidR="00626170" w:rsidRPr="002D7798" w:rsidRDefault="00626170" w:rsidP="002D7798">
      <w:pPr>
        <w:rPr>
          <w:lang w:val="nb-NO"/>
        </w:rPr>
      </w:pPr>
      <w:r>
        <w:rPr>
          <w:lang w:val="nb-NO"/>
        </w:rPr>
        <w:t>Utover dette har det vært nevnt mange kriterier tidligere i prosessen som jeg prøver å ta med nedenfor.</w:t>
      </w:r>
    </w:p>
    <w:p w14:paraId="0A8FF5BC" w14:textId="77777777" w:rsidR="002D7798" w:rsidRDefault="002D7798" w:rsidP="00287422">
      <w:pPr>
        <w:rPr>
          <w:lang w:val="nb-NO"/>
        </w:rPr>
      </w:pPr>
    </w:p>
    <w:p w14:paraId="4FD2F06F" w14:textId="77777777" w:rsidR="00626170" w:rsidRPr="00626170" w:rsidRDefault="00626170" w:rsidP="00287422">
      <w:pPr>
        <w:rPr>
          <w:b/>
          <w:lang w:val="nb-NO"/>
        </w:rPr>
      </w:pPr>
      <w:r w:rsidRPr="00626170">
        <w:rPr>
          <w:b/>
          <w:lang w:val="nb-NO"/>
        </w:rPr>
        <w:t>Forslag til vedtak:</w:t>
      </w:r>
    </w:p>
    <w:p w14:paraId="6A5EA292" w14:textId="77777777" w:rsidR="00626170" w:rsidRDefault="00626170" w:rsidP="002D7798">
      <w:pPr>
        <w:rPr>
          <w:lang w:val="nb-NO"/>
        </w:rPr>
      </w:pPr>
    </w:p>
    <w:p w14:paraId="4B8FA97C" w14:textId="77777777" w:rsidR="002D7798" w:rsidRPr="002D7798" w:rsidRDefault="002D7798" w:rsidP="002D7798">
      <w:pPr>
        <w:rPr>
          <w:lang w:val="nb-NO"/>
        </w:rPr>
      </w:pPr>
      <w:r w:rsidRPr="002D7798">
        <w:rPr>
          <w:lang w:val="nb-NO"/>
        </w:rPr>
        <w:t>Fysisk institutt bør som en del av InterAct-prosessen sette seg et klart mål å skaffe rom til hvert Master-</w:t>
      </w:r>
      <w:r w:rsidR="00287422">
        <w:rPr>
          <w:lang w:val="nb-NO"/>
        </w:rPr>
        <w:t>fordypning / studieretning</w:t>
      </w:r>
      <w:r w:rsidR="00626170">
        <w:rPr>
          <w:lang w:val="nb-NO"/>
        </w:rPr>
        <w:t>. Det vil si</w:t>
      </w:r>
      <w:r w:rsidRPr="002D7798">
        <w:rPr>
          <w:lang w:val="nb-NO"/>
        </w:rPr>
        <w:t xml:space="preserve"> et kjerneområde med</w:t>
      </w:r>
    </w:p>
    <w:p w14:paraId="6165C9D8" w14:textId="77777777" w:rsidR="002D7798" w:rsidRPr="002D7798" w:rsidRDefault="002D7798" w:rsidP="002D7798">
      <w:pPr>
        <w:pStyle w:val="ListParagraph"/>
        <w:numPr>
          <w:ilvl w:val="0"/>
          <w:numId w:val="3"/>
        </w:numPr>
        <w:rPr>
          <w:lang w:val="nb-NO"/>
        </w:rPr>
      </w:pPr>
      <w:r w:rsidRPr="002D7798">
        <w:rPr>
          <w:lang w:val="nb-NO"/>
        </w:rPr>
        <w:t>Lesesal</w:t>
      </w:r>
      <w:r w:rsidR="00626170">
        <w:rPr>
          <w:lang w:val="nb-NO"/>
        </w:rPr>
        <w:t>s-/kontor</w:t>
      </w:r>
      <w:r w:rsidRPr="002D7798">
        <w:rPr>
          <w:lang w:val="nb-NO"/>
        </w:rPr>
        <w:t>plass til alle studentene</w:t>
      </w:r>
    </w:p>
    <w:p w14:paraId="18FD4E78" w14:textId="77777777" w:rsidR="002D7798" w:rsidRPr="002D7798" w:rsidRDefault="002D7798" w:rsidP="002D7798">
      <w:pPr>
        <w:pStyle w:val="ListParagraph"/>
        <w:numPr>
          <w:ilvl w:val="0"/>
          <w:numId w:val="3"/>
        </w:numPr>
        <w:rPr>
          <w:lang w:val="nb-NO"/>
        </w:rPr>
      </w:pPr>
      <w:r w:rsidRPr="002D7798">
        <w:rPr>
          <w:lang w:val="nb-NO"/>
        </w:rPr>
        <w:t>Et gruppe/undervisningsrom til undervisning av masterkurs, til kollokvier, lunsj etc.</w:t>
      </w:r>
    </w:p>
    <w:p w14:paraId="48B813C1" w14:textId="77777777" w:rsidR="002D7798" w:rsidRPr="002D7798" w:rsidRDefault="002D7798" w:rsidP="002D7798">
      <w:pPr>
        <w:pStyle w:val="ListParagraph"/>
        <w:numPr>
          <w:ilvl w:val="0"/>
          <w:numId w:val="3"/>
        </w:numPr>
        <w:rPr>
          <w:lang w:val="nb-NO"/>
        </w:rPr>
      </w:pPr>
      <w:r w:rsidRPr="002D7798">
        <w:rPr>
          <w:lang w:val="nb-NO"/>
        </w:rPr>
        <w:t>Kjøkkenkrok</w:t>
      </w:r>
    </w:p>
    <w:p w14:paraId="58DABBDD" w14:textId="77777777" w:rsidR="002D7798" w:rsidRPr="002D7798" w:rsidRDefault="002D7798" w:rsidP="002D7798">
      <w:pPr>
        <w:pStyle w:val="ListParagraph"/>
        <w:numPr>
          <w:ilvl w:val="0"/>
          <w:numId w:val="3"/>
        </w:numPr>
        <w:rPr>
          <w:lang w:val="nb-NO"/>
        </w:rPr>
      </w:pPr>
      <w:r w:rsidRPr="002D7798">
        <w:rPr>
          <w:lang w:val="nb-NO"/>
        </w:rPr>
        <w:t>Annen infrastruktur</w:t>
      </w:r>
    </w:p>
    <w:p w14:paraId="5A65E493" w14:textId="77777777" w:rsidR="002D7798" w:rsidRPr="002D7798" w:rsidRDefault="002D7798" w:rsidP="002D7798">
      <w:pPr>
        <w:rPr>
          <w:lang w:val="nb-NO"/>
        </w:rPr>
      </w:pPr>
    </w:p>
    <w:p w14:paraId="11FECCB2" w14:textId="781F476D" w:rsidR="00626170" w:rsidRDefault="00626170" w:rsidP="002D7798">
      <w:pPr>
        <w:rPr>
          <w:lang w:val="nb-NO"/>
        </w:rPr>
      </w:pPr>
      <w:r>
        <w:rPr>
          <w:lang w:val="nb-NO"/>
        </w:rPr>
        <w:t xml:space="preserve">Følgende kriterier bør legges til grunn når man skal avgjøre </w:t>
      </w:r>
      <w:r w:rsidR="00505CD6">
        <w:rPr>
          <w:lang w:val="nb-NO"/>
        </w:rPr>
        <w:t xml:space="preserve">hvilke </w:t>
      </w:r>
      <w:r>
        <w:rPr>
          <w:lang w:val="nb-NO"/>
        </w:rPr>
        <w:t>fordypninger</w:t>
      </w:r>
      <w:r w:rsidR="00505CD6">
        <w:rPr>
          <w:lang w:val="nb-NO"/>
        </w:rPr>
        <w:t xml:space="preserve"> </w:t>
      </w:r>
      <w:r>
        <w:rPr>
          <w:lang w:val="nb-NO"/>
        </w:rPr>
        <w:t>/</w:t>
      </w:r>
      <w:r w:rsidR="00505CD6">
        <w:rPr>
          <w:lang w:val="nb-NO"/>
        </w:rPr>
        <w:t xml:space="preserve"> </w:t>
      </w:r>
      <w:r>
        <w:rPr>
          <w:lang w:val="nb-NO"/>
        </w:rPr>
        <w:t>studieretninger masterprogrammet skal deles inn i:</w:t>
      </w:r>
    </w:p>
    <w:p w14:paraId="76FF94B7" w14:textId="630416AF" w:rsidR="00626170" w:rsidRDefault="00626170" w:rsidP="002D7798">
      <w:pPr>
        <w:rPr>
          <w:lang w:val="nb-NO"/>
        </w:rPr>
      </w:pPr>
      <w:r>
        <w:rPr>
          <w:lang w:val="nb-NO"/>
        </w:rPr>
        <w:t>Fordypningene</w:t>
      </w:r>
      <w:r w:rsidR="00505CD6">
        <w:rPr>
          <w:lang w:val="nb-NO"/>
        </w:rPr>
        <w:t xml:space="preserve"> </w:t>
      </w:r>
      <w:r>
        <w:rPr>
          <w:lang w:val="nb-NO"/>
        </w:rPr>
        <w:t>/ studieretningene skal</w:t>
      </w:r>
    </w:p>
    <w:p w14:paraId="45F91855" w14:textId="731ACF97" w:rsidR="00626170" w:rsidRPr="002D7798" w:rsidRDefault="00626170" w:rsidP="00626170">
      <w:pPr>
        <w:pStyle w:val="ListParagraph"/>
        <w:numPr>
          <w:ilvl w:val="0"/>
          <w:numId w:val="1"/>
        </w:numPr>
        <w:rPr>
          <w:lang w:val="nb-NO"/>
        </w:rPr>
      </w:pPr>
      <w:r w:rsidRPr="002D7798">
        <w:rPr>
          <w:lang w:val="nb-NO"/>
        </w:rPr>
        <w:t xml:space="preserve">være få nok </w:t>
      </w:r>
      <w:r>
        <w:rPr>
          <w:lang w:val="nb-NO"/>
        </w:rPr>
        <w:t>(</w:t>
      </w:r>
      <w:r>
        <w:rPr>
          <w:rFonts w:ascii="Cambria" w:hAnsi="Cambria"/>
          <w:lang w:val="nb-NO"/>
        </w:rPr>
        <w:t>≤</w:t>
      </w:r>
      <w:r w:rsidR="00D04E49">
        <w:rPr>
          <w:lang w:val="nb-NO"/>
        </w:rPr>
        <w:t>6</w:t>
      </w:r>
      <w:r>
        <w:rPr>
          <w:lang w:val="nb-NO"/>
        </w:rPr>
        <w:t>)</w:t>
      </w:r>
      <w:r>
        <w:rPr>
          <w:lang w:val="nb-NO"/>
        </w:rPr>
        <w:t xml:space="preserve"> </w:t>
      </w:r>
      <w:r w:rsidRPr="002D7798">
        <w:rPr>
          <w:lang w:val="nb-NO"/>
        </w:rPr>
        <w:t xml:space="preserve">til at der alltid vil være et levende studentmiljø innen </w:t>
      </w:r>
      <w:r w:rsidR="00505CD6">
        <w:rPr>
          <w:lang w:val="nb-NO"/>
        </w:rPr>
        <w:t>fordypningen / studieretningen</w:t>
      </w:r>
      <w:bookmarkStart w:id="0" w:name="_GoBack"/>
      <w:bookmarkEnd w:id="0"/>
      <w:r w:rsidRPr="002D7798">
        <w:rPr>
          <w:lang w:val="nb-NO"/>
        </w:rPr>
        <w:t xml:space="preserve">. </w:t>
      </w:r>
    </w:p>
    <w:p w14:paraId="0027456E" w14:textId="77777777" w:rsidR="00626170" w:rsidRPr="002D7798" w:rsidRDefault="00626170" w:rsidP="00626170">
      <w:pPr>
        <w:pStyle w:val="ListParagraph"/>
        <w:numPr>
          <w:ilvl w:val="0"/>
          <w:numId w:val="1"/>
        </w:numPr>
        <w:rPr>
          <w:lang w:val="nb-NO"/>
        </w:rPr>
      </w:pPr>
      <w:r w:rsidRPr="002D7798">
        <w:rPr>
          <w:lang w:val="nb-NO"/>
        </w:rPr>
        <w:t>vær</w:t>
      </w:r>
      <w:r>
        <w:rPr>
          <w:lang w:val="nb-NO"/>
        </w:rPr>
        <w:t xml:space="preserve">e sentrert om forskningsgrupper </w:t>
      </w:r>
      <w:r w:rsidRPr="002D7798">
        <w:rPr>
          <w:lang w:val="nb-NO"/>
        </w:rPr>
        <w:t>rimelig geografisk nært hverandre</w:t>
      </w:r>
    </w:p>
    <w:p w14:paraId="7D9F4A8C" w14:textId="77777777" w:rsidR="002D7798" w:rsidRPr="002D7798" w:rsidRDefault="002D7798" w:rsidP="002D7798">
      <w:pPr>
        <w:pStyle w:val="ListParagraph"/>
        <w:numPr>
          <w:ilvl w:val="0"/>
          <w:numId w:val="1"/>
        </w:numPr>
        <w:rPr>
          <w:lang w:val="nb-NO"/>
        </w:rPr>
      </w:pPr>
      <w:r w:rsidRPr="002D7798">
        <w:rPr>
          <w:lang w:val="nb-NO"/>
        </w:rPr>
        <w:t xml:space="preserve">ha grunnlag i robust eksisterende eller planlagt forskningsaktivitet </w:t>
      </w:r>
    </w:p>
    <w:p w14:paraId="62FBE8E6" w14:textId="77777777" w:rsidR="002D7798" w:rsidRPr="002D7798" w:rsidRDefault="002D7798" w:rsidP="002D7798">
      <w:pPr>
        <w:pStyle w:val="ListParagraph"/>
        <w:numPr>
          <w:ilvl w:val="0"/>
          <w:numId w:val="1"/>
        </w:numPr>
        <w:rPr>
          <w:lang w:val="nb-NO"/>
        </w:rPr>
      </w:pPr>
      <w:r w:rsidRPr="002D7798">
        <w:rPr>
          <w:lang w:val="nb-NO"/>
        </w:rPr>
        <w:t>utdanne til samfunnets utfordringer i fremtiden</w:t>
      </w:r>
    </w:p>
    <w:p w14:paraId="7522BA82" w14:textId="77777777" w:rsidR="002D7798" w:rsidRPr="002D7798" w:rsidRDefault="002D7798" w:rsidP="002D7798">
      <w:pPr>
        <w:pStyle w:val="ListParagraph"/>
        <w:numPr>
          <w:ilvl w:val="0"/>
          <w:numId w:val="1"/>
        </w:numPr>
        <w:rPr>
          <w:lang w:val="nb-NO"/>
        </w:rPr>
      </w:pPr>
      <w:r w:rsidRPr="002D7798">
        <w:rPr>
          <w:lang w:val="nb-NO"/>
        </w:rPr>
        <w:t>være salgbare/attraktive for BSc-studenter / ha en tydelig profil</w:t>
      </w:r>
    </w:p>
    <w:p w14:paraId="505A1033" w14:textId="77777777" w:rsidR="002D7798" w:rsidRPr="002D7798" w:rsidRDefault="002D7798" w:rsidP="002D7798">
      <w:pPr>
        <w:rPr>
          <w:lang w:val="nb-NO"/>
        </w:rPr>
      </w:pPr>
    </w:p>
    <w:sectPr w:rsidR="002D7798" w:rsidRPr="002D7798" w:rsidSect="00DD22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22D"/>
    <w:multiLevelType w:val="hybridMultilevel"/>
    <w:tmpl w:val="E242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47ABA"/>
    <w:multiLevelType w:val="hybridMultilevel"/>
    <w:tmpl w:val="F0AA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A1887"/>
    <w:multiLevelType w:val="hybridMultilevel"/>
    <w:tmpl w:val="62AA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00DF4"/>
    <w:multiLevelType w:val="hybridMultilevel"/>
    <w:tmpl w:val="DF40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93E7B"/>
    <w:multiLevelType w:val="hybridMultilevel"/>
    <w:tmpl w:val="DF84617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B2B27"/>
    <w:multiLevelType w:val="hybridMultilevel"/>
    <w:tmpl w:val="4FF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98"/>
    <w:rsid w:val="00221BAD"/>
    <w:rsid w:val="00287422"/>
    <w:rsid w:val="002D7798"/>
    <w:rsid w:val="00327EF5"/>
    <w:rsid w:val="00505CD6"/>
    <w:rsid w:val="00626170"/>
    <w:rsid w:val="00636CEA"/>
    <w:rsid w:val="006B7DC9"/>
    <w:rsid w:val="00AF6D4C"/>
    <w:rsid w:val="00D04E49"/>
    <w:rsid w:val="00DD2256"/>
    <w:rsid w:val="00E7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B29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638</Words>
  <Characters>3643</Characters>
  <Application>Microsoft Macintosh Word</Application>
  <DocSecurity>0</DocSecurity>
  <Lines>30</Lines>
  <Paragraphs>8</Paragraphs>
  <ScaleCrop>false</ScaleCrop>
  <Company>uio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Kristian</dc:creator>
  <cp:keywords/>
  <dc:description/>
  <cp:lastModifiedBy>Dag Kristian</cp:lastModifiedBy>
  <cp:revision>6</cp:revision>
  <dcterms:created xsi:type="dcterms:W3CDTF">2016-01-06T15:58:00Z</dcterms:created>
  <dcterms:modified xsi:type="dcterms:W3CDTF">2016-01-06T17:12:00Z</dcterms:modified>
</cp:coreProperties>
</file>