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6349" w:type="pct"/>
        <w:tblLook w:val="04A0" w:firstRow="1" w:lastRow="0" w:firstColumn="1" w:lastColumn="0" w:noHBand="0" w:noVBand="1"/>
      </w:tblPr>
      <w:tblGrid>
        <w:gridCol w:w="2695"/>
        <w:gridCol w:w="2061"/>
        <w:gridCol w:w="880"/>
        <w:gridCol w:w="5178"/>
      </w:tblGrid>
      <w:tr w:rsidR="00D8641A" w:rsidRPr="00BD6DF5" w14:paraId="2C6CE2A6" w14:textId="77777777" w:rsidTr="00D8641A">
        <w:trPr>
          <w:cantSplit/>
        </w:trPr>
        <w:tc>
          <w:tcPr>
            <w:tcW w:w="1246" w:type="pct"/>
          </w:tcPr>
          <w:p w14:paraId="54CF87BA" w14:textId="77777777" w:rsidR="00D8641A" w:rsidRPr="00BD6DF5" w:rsidRDefault="00D8641A" w:rsidP="00005610">
            <w:pPr>
              <w:rPr>
                <w:rFonts w:ascii="Georgia" w:hAnsi="Georgia"/>
                <w:b/>
                <w:sz w:val="18"/>
                <w:szCs w:val="20"/>
                <w:lang w:val="nb-NO"/>
              </w:rPr>
            </w:pPr>
            <w:r w:rsidRPr="00BD6DF5">
              <w:rPr>
                <w:rFonts w:ascii="Georgia" w:hAnsi="Georgia"/>
                <w:b/>
                <w:sz w:val="18"/>
                <w:szCs w:val="20"/>
                <w:lang w:val="nb-NO"/>
              </w:rPr>
              <w:t>Aktuelle vedlegg til GMO / GMM søknader for IBV</w:t>
            </w:r>
          </w:p>
        </w:tc>
        <w:tc>
          <w:tcPr>
            <w:tcW w:w="953" w:type="pct"/>
          </w:tcPr>
          <w:p w14:paraId="3896DF62" w14:textId="77777777" w:rsidR="00D8641A" w:rsidRPr="00BD6DF5" w:rsidRDefault="00D8641A" w:rsidP="00D8641A">
            <w:pPr>
              <w:rPr>
                <w:rFonts w:ascii="Georgia" w:hAnsi="Georgia"/>
                <w:b/>
                <w:sz w:val="18"/>
                <w:szCs w:val="20"/>
                <w:lang w:val="nb-NO"/>
              </w:rPr>
            </w:pPr>
          </w:p>
        </w:tc>
        <w:tc>
          <w:tcPr>
            <w:tcW w:w="407" w:type="pct"/>
          </w:tcPr>
          <w:p w14:paraId="0F049343" w14:textId="77777777" w:rsidR="00D8641A" w:rsidRPr="00BD6DF5" w:rsidRDefault="00D8641A" w:rsidP="00005610">
            <w:pPr>
              <w:rPr>
                <w:rFonts w:ascii="Georgia" w:hAnsi="Georgia"/>
                <w:b/>
                <w:sz w:val="18"/>
                <w:szCs w:val="20"/>
                <w:lang w:val="nb-NO"/>
              </w:rPr>
            </w:pPr>
            <w:r>
              <w:rPr>
                <w:rFonts w:ascii="Georgia" w:hAnsi="Georgia"/>
                <w:b/>
                <w:sz w:val="18"/>
                <w:szCs w:val="20"/>
                <w:lang w:val="nb-NO"/>
              </w:rPr>
              <w:t>Åshild</w:t>
            </w:r>
          </w:p>
        </w:tc>
        <w:tc>
          <w:tcPr>
            <w:tcW w:w="2394" w:type="pct"/>
          </w:tcPr>
          <w:p w14:paraId="3D9230F4" w14:textId="77777777" w:rsidR="00D8641A" w:rsidRPr="00BD6DF5" w:rsidRDefault="00D8641A" w:rsidP="00005610">
            <w:pPr>
              <w:rPr>
                <w:rFonts w:ascii="Georgia" w:hAnsi="Georgia"/>
                <w:b/>
                <w:sz w:val="18"/>
                <w:szCs w:val="20"/>
                <w:lang w:val="nb-NO"/>
              </w:rPr>
            </w:pPr>
            <w:r w:rsidRPr="00BD6DF5">
              <w:rPr>
                <w:rFonts w:ascii="Georgia" w:hAnsi="Georgia"/>
                <w:b/>
                <w:sz w:val="18"/>
                <w:szCs w:val="20"/>
                <w:lang w:val="nb-NO"/>
              </w:rPr>
              <w:t>MAL</w:t>
            </w:r>
          </w:p>
        </w:tc>
      </w:tr>
      <w:tr w:rsidR="00D8641A" w:rsidRPr="00BD6DF5" w14:paraId="7CBBE99F" w14:textId="77777777" w:rsidTr="00D8641A">
        <w:trPr>
          <w:cantSplit/>
        </w:trPr>
        <w:tc>
          <w:tcPr>
            <w:tcW w:w="1246" w:type="pct"/>
          </w:tcPr>
          <w:p w14:paraId="683FC442" w14:textId="77777777" w:rsidR="00D8641A" w:rsidRPr="00BD6DF5" w:rsidRDefault="00D8641A" w:rsidP="00005610">
            <w:pPr>
              <w:rPr>
                <w:rFonts w:ascii="Georgia" w:hAnsi="Georgia"/>
                <w:sz w:val="18"/>
                <w:szCs w:val="20"/>
                <w:lang w:val="nb-NO"/>
              </w:rPr>
            </w:pPr>
            <w:hyperlink r:id="rId6" w:anchor="KAPITTEL_8" w:history="1">
              <w:r w:rsidRPr="00BD6DF5">
                <w:rPr>
                  <w:rFonts w:ascii="Georgia" w:hAnsi="Georgia"/>
                  <w:sz w:val="18"/>
                  <w:szCs w:val="20"/>
                  <w:lang w:val="nb-NO"/>
                </w:rPr>
                <w:t>Vedlegg I A. Søknad om godkjenning av laboratorier og anlegg for innesluttet bruk av genmodifiserte mikroorganismer i laboratorieskala</w:t>
              </w:r>
            </w:hyperlink>
          </w:p>
        </w:tc>
        <w:tc>
          <w:tcPr>
            <w:tcW w:w="953" w:type="pct"/>
          </w:tcPr>
          <w:p w14:paraId="7158FC87" w14:textId="77777777" w:rsidR="00D8641A" w:rsidRPr="00BD6DF5" w:rsidRDefault="00D8641A" w:rsidP="00D8641A">
            <w:pPr>
              <w:rPr>
                <w:rFonts w:ascii="Georgia" w:hAnsi="Georgia"/>
                <w:sz w:val="18"/>
                <w:szCs w:val="20"/>
                <w:lang w:val="nb-NO"/>
              </w:rPr>
            </w:pPr>
            <w:r w:rsidRPr="00BD6DF5">
              <w:rPr>
                <w:rFonts w:ascii="Georgia" w:hAnsi="Georgia"/>
                <w:sz w:val="18"/>
                <w:szCs w:val="20"/>
                <w:lang w:val="nb-NO"/>
              </w:rPr>
              <w:t>JA, alle</w:t>
            </w:r>
          </w:p>
        </w:tc>
        <w:tc>
          <w:tcPr>
            <w:tcW w:w="407" w:type="pct"/>
          </w:tcPr>
          <w:p w14:paraId="7DDCBE1A" w14:textId="77777777" w:rsidR="00D8641A" w:rsidRPr="00BD6DF5" w:rsidRDefault="00D8641A" w:rsidP="00005610">
            <w:pPr>
              <w:rPr>
                <w:rFonts w:ascii="Georgia" w:hAnsi="Georgia"/>
                <w:sz w:val="18"/>
                <w:szCs w:val="20"/>
                <w:lang w:val="nb-NO"/>
              </w:rPr>
            </w:pPr>
            <w:r>
              <w:rPr>
                <w:rFonts w:ascii="Georgia" w:hAnsi="Georgia"/>
                <w:sz w:val="18"/>
                <w:szCs w:val="20"/>
                <w:lang w:val="nb-NO"/>
              </w:rPr>
              <w:t>JA, ok</w:t>
            </w:r>
          </w:p>
        </w:tc>
        <w:tc>
          <w:tcPr>
            <w:tcW w:w="2394" w:type="pct"/>
          </w:tcPr>
          <w:p w14:paraId="1875DD6A" w14:textId="77777777" w:rsidR="00D8641A" w:rsidRPr="00BD6DF5" w:rsidRDefault="00D8641A" w:rsidP="00005610">
            <w:pPr>
              <w:rPr>
                <w:rFonts w:ascii="Georgia" w:hAnsi="Georgia"/>
                <w:sz w:val="18"/>
                <w:szCs w:val="20"/>
                <w:lang w:val="nb-NO"/>
              </w:rPr>
            </w:pPr>
            <w:r w:rsidRPr="00BD6DF5">
              <w:rPr>
                <w:rFonts w:ascii="Georgia" w:hAnsi="Georgia"/>
                <w:sz w:val="18"/>
                <w:szCs w:val="20"/>
                <w:lang w:val="nb-NO"/>
              </w:rPr>
              <w:t>http://www.helsedirektoratet.no/kvalitet-planlegging/bio-genteknologi/skjema-genteknologi/Documents/innesluttet-bruk-av-genmodifiserte-mikroorganismer-i-laboratorieskala-bokm.doc</w:t>
            </w:r>
          </w:p>
        </w:tc>
      </w:tr>
      <w:tr w:rsidR="00D8641A" w:rsidRPr="00BD6DF5" w14:paraId="031150D6" w14:textId="77777777" w:rsidTr="00D8641A">
        <w:trPr>
          <w:cantSplit/>
        </w:trPr>
        <w:tc>
          <w:tcPr>
            <w:tcW w:w="1246" w:type="pct"/>
          </w:tcPr>
          <w:p w14:paraId="4FFE68DB" w14:textId="77777777" w:rsidR="00D8641A" w:rsidRPr="00BD6DF5" w:rsidRDefault="00D8641A" w:rsidP="00005610">
            <w:pPr>
              <w:rPr>
                <w:rFonts w:ascii="Georgia" w:hAnsi="Georgia"/>
                <w:sz w:val="18"/>
                <w:szCs w:val="20"/>
                <w:lang w:val="nb-NO"/>
              </w:rPr>
            </w:pPr>
            <w:hyperlink r:id="rId7" w:anchor="KAPITTEL_9" w:history="1">
              <w:r w:rsidRPr="00BD6DF5">
                <w:rPr>
                  <w:rFonts w:ascii="Georgia" w:hAnsi="Georgia"/>
                  <w:sz w:val="18"/>
                  <w:szCs w:val="20"/>
                  <w:lang w:val="nb-NO"/>
                </w:rPr>
                <w:t>Vedlegg I B. Søknad om godkjenning av laboratorier og anlegg for innesluttet bruk av genmodifiserte mikroorganismer for storskala og produksjon</w:t>
              </w:r>
            </w:hyperlink>
          </w:p>
        </w:tc>
        <w:tc>
          <w:tcPr>
            <w:tcW w:w="953" w:type="pct"/>
          </w:tcPr>
          <w:p w14:paraId="6E096934" w14:textId="77777777" w:rsidR="00D8641A" w:rsidRPr="00BD6DF5" w:rsidRDefault="00D8641A" w:rsidP="00D8641A">
            <w:pPr>
              <w:rPr>
                <w:rFonts w:ascii="Georgia" w:hAnsi="Georgia"/>
                <w:sz w:val="18"/>
                <w:szCs w:val="20"/>
                <w:lang w:val="nb-NO"/>
              </w:rPr>
            </w:pPr>
            <w:r w:rsidRPr="00BD6DF5">
              <w:rPr>
                <w:rFonts w:ascii="Georgia" w:hAnsi="Georgia"/>
                <w:sz w:val="18"/>
                <w:szCs w:val="20"/>
                <w:lang w:val="nb-NO"/>
              </w:rPr>
              <w:t>NEI</w:t>
            </w:r>
          </w:p>
        </w:tc>
        <w:tc>
          <w:tcPr>
            <w:tcW w:w="407" w:type="pct"/>
          </w:tcPr>
          <w:p w14:paraId="7A15F350" w14:textId="77777777" w:rsidR="00D8641A" w:rsidRPr="00BD6DF5" w:rsidRDefault="00D8641A" w:rsidP="00005610">
            <w:pPr>
              <w:rPr>
                <w:rFonts w:ascii="Georgia" w:hAnsi="Georgia"/>
                <w:sz w:val="18"/>
                <w:szCs w:val="20"/>
                <w:lang w:val="nb-NO"/>
              </w:rPr>
            </w:pPr>
            <w:r>
              <w:rPr>
                <w:rFonts w:ascii="Georgia" w:hAnsi="Georgia"/>
                <w:sz w:val="18"/>
                <w:szCs w:val="20"/>
                <w:lang w:val="nb-NO"/>
              </w:rPr>
              <w:t>-</w:t>
            </w:r>
          </w:p>
        </w:tc>
        <w:tc>
          <w:tcPr>
            <w:tcW w:w="2394" w:type="pct"/>
          </w:tcPr>
          <w:p w14:paraId="372434FB" w14:textId="77777777" w:rsidR="00D8641A" w:rsidRPr="00BD6DF5" w:rsidRDefault="00D8641A" w:rsidP="00005610">
            <w:pPr>
              <w:rPr>
                <w:rFonts w:ascii="Georgia" w:hAnsi="Georgia"/>
                <w:sz w:val="18"/>
                <w:szCs w:val="20"/>
                <w:lang w:val="nb-NO"/>
              </w:rPr>
            </w:pPr>
          </w:p>
        </w:tc>
      </w:tr>
      <w:tr w:rsidR="00D8641A" w:rsidRPr="00BD6DF5" w14:paraId="1F771E38" w14:textId="77777777" w:rsidTr="00D8641A">
        <w:trPr>
          <w:cantSplit/>
        </w:trPr>
        <w:tc>
          <w:tcPr>
            <w:tcW w:w="1246" w:type="pct"/>
          </w:tcPr>
          <w:p w14:paraId="4A56D871" w14:textId="77777777" w:rsidR="00D8641A" w:rsidRPr="00BD6DF5" w:rsidRDefault="00D8641A" w:rsidP="00005610">
            <w:pPr>
              <w:rPr>
                <w:rFonts w:ascii="Georgia" w:hAnsi="Georgia"/>
                <w:sz w:val="18"/>
                <w:szCs w:val="20"/>
                <w:lang w:val="nb-NO"/>
              </w:rPr>
            </w:pPr>
            <w:hyperlink r:id="rId8" w:anchor="KAPITTEL_10" w:history="1">
              <w:r w:rsidRPr="00BD6DF5">
                <w:rPr>
                  <w:rFonts w:ascii="Georgia" w:hAnsi="Georgia"/>
                  <w:sz w:val="18"/>
                  <w:szCs w:val="20"/>
                  <w:lang w:val="nb-NO"/>
                </w:rPr>
                <w:t>Vedlegg I C. Inneslutningstiltak og andre vernetiltak for laboratorievirksomhet</w:t>
              </w:r>
            </w:hyperlink>
          </w:p>
        </w:tc>
        <w:tc>
          <w:tcPr>
            <w:tcW w:w="953" w:type="pct"/>
          </w:tcPr>
          <w:p w14:paraId="00BA3176" w14:textId="77777777" w:rsidR="00D8641A" w:rsidRPr="00BD6DF5" w:rsidRDefault="00D8641A" w:rsidP="00D8641A">
            <w:pPr>
              <w:rPr>
                <w:rFonts w:ascii="Georgia" w:hAnsi="Georgia"/>
                <w:sz w:val="18"/>
                <w:szCs w:val="20"/>
                <w:lang w:val="nb-NO"/>
              </w:rPr>
            </w:pPr>
            <w:r w:rsidRPr="00BD6DF5">
              <w:rPr>
                <w:rFonts w:ascii="Georgia" w:hAnsi="Georgia"/>
                <w:sz w:val="18"/>
                <w:szCs w:val="20"/>
                <w:lang w:val="nb-NO"/>
              </w:rPr>
              <w:t xml:space="preserve">JA, alle </w:t>
            </w:r>
          </w:p>
        </w:tc>
        <w:tc>
          <w:tcPr>
            <w:tcW w:w="407" w:type="pct"/>
          </w:tcPr>
          <w:p w14:paraId="02082E26" w14:textId="77777777" w:rsidR="00D8641A" w:rsidRPr="00BD6DF5" w:rsidRDefault="00D8641A" w:rsidP="00005610">
            <w:pPr>
              <w:rPr>
                <w:rFonts w:ascii="Georgia" w:hAnsi="Georgia"/>
                <w:sz w:val="18"/>
                <w:szCs w:val="20"/>
                <w:lang w:val="nb-NO"/>
              </w:rPr>
            </w:pPr>
            <w:r>
              <w:rPr>
                <w:rFonts w:ascii="Georgia" w:hAnsi="Georgia"/>
                <w:sz w:val="18"/>
                <w:szCs w:val="20"/>
                <w:lang w:val="nb-NO"/>
              </w:rPr>
              <w:t>JA, ok</w:t>
            </w:r>
          </w:p>
        </w:tc>
        <w:tc>
          <w:tcPr>
            <w:tcW w:w="2394" w:type="pct"/>
          </w:tcPr>
          <w:p w14:paraId="0EDF16B7" w14:textId="77777777" w:rsidR="00D8641A" w:rsidRPr="00BD6DF5" w:rsidRDefault="00D8641A" w:rsidP="00005610">
            <w:pPr>
              <w:rPr>
                <w:rFonts w:ascii="Georgia" w:hAnsi="Georgia"/>
                <w:sz w:val="18"/>
                <w:szCs w:val="20"/>
                <w:lang w:val="nb-NO"/>
              </w:rPr>
            </w:pPr>
          </w:p>
        </w:tc>
      </w:tr>
      <w:tr w:rsidR="00D8641A" w:rsidRPr="00BD6DF5" w14:paraId="5D890BC4" w14:textId="77777777" w:rsidTr="00D8641A">
        <w:trPr>
          <w:cantSplit/>
        </w:trPr>
        <w:tc>
          <w:tcPr>
            <w:tcW w:w="1246" w:type="pct"/>
          </w:tcPr>
          <w:p w14:paraId="37CF0A39" w14:textId="77777777" w:rsidR="00D8641A" w:rsidRPr="00BD6DF5" w:rsidRDefault="00D8641A" w:rsidP="00005610">
            <w:pPr>
              <w:rPr>
                <w:rFonts w:ascii="Georgia" w:hAnsi="Georgia"/>
                <w:sz w:val="18"/>
                <w:szCs w:val="20"/>
                <w:lang w:val="nb-NO"/>
              </w:rPr>
            </w:pPr>
            <w:hyperlink r:id="rId9" w:anchor="KAPITTEL_11" w:history="1">
              <w:r w:rsidRPr="00BD6DF5">
                <w:rPr>
                  <w:rFonts w:ascii="Georgia" w:hAnsi="Georgia"/>
                  <w:sz w:val="18"/>
                  <w:szCs w:val="20"/>
                  <w:lang w:val="nb-NO"/>
                </w:rPr>
                <w:t>Vedlegg I D. Inneslutningstiltak og andre vernetiltak for produksjon/storskala virksomhet</w:t>
              </w:r>
            </w:hyperlink>
          </w:p>
        </w:tc>
        <w:tc>
          <w:tcPr>
            <w:tcW w:w="953" w:type="pct"/>
          </w:tcPr>
          <w:p w14:paraId="1CC7ED8F" w14:textId="77777777" w:rsidR="00D8641A" w:rsidRPr="00BD6DF5" w:rsidRDefault="00D8641A" w:rsidP="00D8641A">
            <w:pPr>
              <w:rPr>
                <w:rFonts w:ascii="Georgia" w:hAnsi="Georgia"/>
                <w:sz w:val="18"/>
                <w:szCs w:val="20"/>
                <w:lang w:val="nb-NO"/>
              </w:rPr>
            </w:pPr>
            <w:r w:rsidRPr="00BD6DF5">
              <w:rPr>
                <w:rFonts w:ascii="Georgia" w:hAnsi="Georgia"/>
                <w:sz w:val="18"/>
                <w:szCs w:val="20"/>
                <w:lang w:val="nb-NO"/>
              </w:rPr>
              <w:t>NEI</w:t>
            </w:r>
          </w:p>
        </w:tc>
        <w:tc>
          <w:tcPr>
            <w:tcW w:w="407" w:type="pct"/>
          </w:tcPr>
          <w:p w14:paraId="3CF155A0" w14:textId="77777777" w:rsidR="00D8641A" w:rsidRPr="00BD6DF5" w:rsidRDefault="00D8641A" w:rsidP="00005610">
            <w:pPr>
              <w:rPr>
                <w:rFonts w:ascii="Georgia" w:hAnsi="Georgia"/>
                <w:sz w:val="18"/>
                <w:szCs w:val="20"/>
                <w:lang w:val="nb-NO"/>
              </w:rPr>
            </w:pPr>
            <w:r>
              <w:rPr>
                <w:rFonts w:ascii="Georgia" w:hAnsi="Georgia"/>
                <w:sz w:val="18"/>
                <w:szCs w:val="20"/>
                <w:lang w:val="nb-NO"/>
              </w:rPr>
              <w:t>-</w:t>
            </w:r>
          </w:p>
        </w:tc>
        <w:tc>
          <w:tcPr>
            <w:tcW w:w="2394" w:type="pct"/>
          </w:tcPr>
          <w:p w14:paraId="116EAA54" w14:textId="77777777" w:rsidR="00D8641A" w:rsidRPr="00BD6DF5" w:rsidRDefault="00D8641A" w:rsidP="00005610">
            <w:pPr>
              <w:rPr>
                <w:rFonts w:ascii="Georgia" w:hAnsi="Georgia"/>
                <w:sz w:val="18"/>
                <w:szCs w:val="20"/>
                <w:lang w:val="nb-NO"/>
              </w:rPr>
            </w:pPr>
          </w:p>
        </w:tc>
      </w:tr>
      <w:tr w:rsidR="00D8641A" w:rsidRPr="00BD6DF5" w14:paraId="4208A25D" w14:textId="77777777" w:rsidTr="00D8641A">
        <w:trPr>
          <w:cantSplit/>
        </w:trPr>
        <w:tc>
          <w:tcPr>
            <w:tcW w:w="1246" w:type="pct"/>
          </w:tcPr>
          <w:p w14:paraId="6D954155" w14:textId="77777777" w:rsidR="00D8641A" w:rsidRPr="00BD6DF5" w:rsidRDefault="00D8641A" w:rsidP="00005610">
            <w:pPr>
              <w:rPr>
                <w:rFonts w:ascii="Georgia" w:hAnsi="Georgia"/>
                <w:sz w:val="18"/>
                <w:szCs w:val="20"/>
              </w:rPr>
            </w:pPr>
            <w:hyperlink r:id="rId10" w:anchor="KAPITTEL_12" w:history="1">
              <w:proofErr w:type="spellStart"/>
              <w:r w:rsidRPr="00BD6DF5">
                <w:rPr>
                  <w:rFonts w:ascii="Georgia" w:hAnsi="Georgia"/>
                  <w:sz w:val="18"/>
                  <w:szCs w:val="20"/>
                </w:rPr>
                <w:t>Vedlegg</w:t>
              </w:r>
              <w:proofErr w:type="spellEnd"/>
              <w:r w:rsidRPr="00BD6DF5">
                <w:rPr>
                  <w:rFonts w:ascii="Georgia" w:hAnsi="Georgia"/>
                  <w:sz w:val="18"/>
                  <w:szCs w:val="20"/>
                </w:rPr>
                <w:t xml:space="preserve"> I E. </w:t>
              </w:r>
              <w:proofErr w:type="spellStart"/>
              <w:r w:rsidRPr="00BD6DF5">
                <w:rPr>
                  <w:rFonts w:ascii="Georgia" w:hAnsi="Georgia"/>
                  <w:sz w:val="18"/>
                  <w:szCs w:val="20"/>
                </w:rPr>
                <w:t>Søknad</w:t>
              </w:r>
              <w:proofErr w:type="spellEnd"/>
              <w:r w:rsidRPr="00BD6DF5">
                <w:rPr>
                  <w:rFonts w:ascii="Georgia" w:hAnsi="Georgia"/>
                  <w:sz w:val="18"/>
                  <w:szCs w:val="20"/>
                </w:rPr>
                <w:t xml:space="preserve"> om </w:t>
              </w:r>
              <w:proofErr w:type="spellStart"/>
              <w:r w:rsidRPr="00BD6DF5">
                <w:rPr>
                  <w:rFonts w:ascii="Georgia" w:hAnsi="Georgia"/>
                  <w:sz w:val="18"/>
                  <w:szCs w:val="20"/>
                </w:rPr>
                <w:t>godkjenning</w:t>
              </w:r>
              <w:proofErr w:type="spellEnd"/>
              <w:r w:rsidRPr="00BD6DF5">
                <w:rPr>
                  <w:rFonts w:ascii="Georgia" w:hAnsi="Georgia"/>
                  <w:sz w:val="18"/>
                  <w:szCs w:val="20"/>
                </w:rPr>
                <w:t xml:space="preserve"> </w:t>
              </w:r>
              <w:proofErr w:type="spellStart"/>
              <w:r w:rsidRPr="00BD6DF5">
                <w:rPr>
                  <w:rFonts w:ascii="Georgia" w:hAnsi="Georgia"/>
                  <w:sz w:val="18"/>
                  <w:szCs w:val="20"/>
                </w:rPr>
                <w:t>av</w:t>
              </w:r>
              <w:proofErr w:type="spellEnd"/>
              <w:r w:rsidRPr="00BD6DF5">
                <w:rPr>
                  <w:rFonts w:ascii="Georgia" w:hAnsi="Georgia"/>
                  <w:sz w:val="18"/>
                  <w:szCs w:val="20"/>
                </w:rPr>
                <w:t xml:space="preserve"> </w:t>
              </w:r>
              <w:proofErr w:type="spellStart"/>
              <w:r w:rsidRPr="00BD6DF5">
                <w:rPr>
                  <w:rFonts w:ascii="Georgia" w:hAnsi="Georgia"/>
                  <w:sz w:val="18"/>
                  <w:szCs w:val="20"/>
                </w:rPr>
                <w:t>laboratorier</w:t>
              </w:r>
              <w:proofErr w:type="spellEnd"/>
              <w:r w:rsidRPr="00BD6DF5">
                <w:rPr>
                  <w:rFonts w:ascii="Georgia" w:hAnsi="Georgia"/>
                  <w:sz w:val="18"/>
                  <w:szCs w:val="20"/>
                </w:rPr>
                <w:t xml:space="preserve"> og </w:t>
              </w:r>
              <w:proofErr w:type="spellStart"/>
              <w:r w:rsidRPr="00BD6DF5">
                <w:rPr>
                  <w:rFonts w:ascii="Georgia" w:hAnsi="Georgia"/>
                  <w:sz w:val="18"/>
                  <w:szCs w:val="20"/>
                </w:rPr>
                <w:t>anlegg</w:t>
              </w:r>
              <w:proofErr w:type="spellEnd"/>
              <w:r w:rsidRPr="00BD6DF5">
                <w:rPr>
                  <w:rFonts w:ascii="Georgia" w:hAnsi="Georgia"/>
                  <w:sz w:val="18"/>
                  <w:szCs w:val="20"/>
                </w:rPr>
                <w:t xml:space="preserve"> for </w:t>
              </w:r>
              <w:proofErr w:type="spellStart"/>
              <w:r w:rsidRPr="00BD6DF5">
                <w:rPr>
                  <w:rFonts w:ascii="Georgia" w:hAnsi="Georgia"/>
                  <w:sz w:val="18"/>
                  <w:szCs w:val="20"/>
                </w:rPr>
                <w:t>innesluttet</w:t>
              </w:r>
              <w:proofErr w:type="spellEnd"/>
              <w:r w:rsidRPr="00BD6DF5">
                <w:rPr>
                  <w:rFonts w:ascii="Georgia" w:hAnsi="Georgia"/>
                  <w:sz w:val="18"/>
                  <w:szCs w:val="20"/>
                </w:rPr>
                <w:t xml:space="preserve"> </w:t>
              </w:r>
              <w:proofErr w:type="spellStart"/>
              <w:r w:rsidRPr="00BD6DF5">
                <w:rPr>
                  <w:rFonts w:ascii="Georgia" w:hAnsi="Georgia"/>
                  <w:sz w:val="18"/>
                  <w:szCs w:val="20"/>
                </w:rPr>
                <w:t>bruk</w:t>
              </w:r>
              <w:proofErr w:type="spellEnd"/>
              <w:r w:rsidRPr="00BD6DF5">
                <w:rPr>
                  <w:rFonts w:ascii="Georgia" w:hAnsi="Georgia"/>
                  <w:sz w:val="18"/>
                  <w:szCs w:val="20"/>
                </w:rPr>
                <w:t xml:space="preserve"> </w:t>
              </w:r>
              <w:proofErr w:type="spellStart"/>
              <w:r w:rsidRPr="00BD6DF5">
                <w:rPr>
                  <w:rFonts w:ascii="Georgia" w:hAnsi="Georgia"/>
                  <w:sz w:val="18"/>
                  <w:szCs w:val="20"/>
                </w:rPr>
                <w:t>av</w:t>
              </w:r>
              <w:proofErr w:type="spellEnd"/>
              <w:r w:rsidRPr="00BD6DF5">
                <w:rPr>
                  <w:rFonts w:ascii="Georgia" w:hAnsi="Georgia"/>
                  <w:sz w:val="18"/>
                  <w:szCs w:val="20"/>
                </w:rPr>
                <w:t xml:space="preserve"> </w:t>
              </w:r>
              <w:proofErr w:type="spellStart"/>
              <w:r w:rsidRPr="00BD6DF5">
                <w:rPr>
                  <w:rFonts w:ascii="Georgia" w:hAnsi="Georgia"/>
                  <w:sz w:val="18"/>
                  <w:szCs w:val="20"/>
                </w:rPr>
                <w:t>genmodifiserte</w:t>
              </w:r>
              <w:proofErr w:type="spellEnd"/>
              <w:r w:rsidRPr="00BD6DF5">
                <w:rPr>
                  <w:rFonts w:ascii="Georgia" w:hAnsi="Georgia"/>
                  <w:sz w:val="18"/>
                  <w:szCs w:val="20"/>
                </w:rPr>
                <w:t xml:space="preserve"> </w:t>
              </w:r>
              <w:proofErr w:type="spellStart"/>
              <w:r w:rsidRPr="00BD6DF5">
                <w:rPr>
                  <w:rFonts w:ascii="Georgia" w:hAnsi="Georgia"/>
                  <w:sz w:val="18"/>
                  <w:szCs w:val="20"/>
                </w:rPr>
                <w:t>mikroorganismer</w:t>
              </w:r>
              <w:proofErr w:type="spellEnd"/>
              <w:r w:rsidRPr="00BD6DF5">
                <w:rPr>
                  <w:rFonts w:ascii="Georgia" w:hAnsi="Georgia"/>
                  <w:sz w:val="18"/>
                  <w:szCs w:val="20"/>
                </w:rPr>
                <w:t xml:space="preserve"> </w:t>
              </w:r>
              <w:proofErr w:type="spellStart"/>
              <w:r w:rsidRPr="00BD6DF5">
                <w:rPr>
                  <w:rFonts w:ascii="Georgia" w:hAnsi="Georgia"/>
                  <w:sz w:val="18"/>
                  <w:szCs w:val="20"/>
                </w:rPr>
                <w:t>i</w:t>
              </w:r>
              <w:proofErr w:type="spellEnd"/>
              <w:r w:rsidRPr="00BD6DF5">
                <w:rPr>
                  <w:rFonts w:ascii="Georgia" w:hAnsi="Georgia"/>
                  <w:sz w:val="18"/>
                  <w:szCs w:val="20"/>
                </w:rPr>
                <w:t xml:space="preserve"> </w:t>
              </w:r>
              <w:proofErr w:type="spellStart"/>
              <w:r w:rsidRPr="00BD6DF5">
                <w:rPr>
                  <w:rFonts w:ascii="Georgia" w:hAnsi="Georgia"/>
                  <w:sz w:val="18"/>
                  <w:szCs w:val="20"/>
                </w:rPr>
                <w:t>kombinasjon</w:t>
              </w:r>
              <w:proofErr w:type="spellEnd"/>
              <w:r w:rsidRPr="00BD6DF5">
                <w:rPr>
                  <w:rFonts w:ascii="Georgia" w:hAnsi="Georgia"/>
                  <w:sz w:val="18"/>
                  <w:szCs w:val="20"/>
                </w:rPr>
                <w:t xml:space="preserve"> med </w:t>
              </w:r>
              <w:proofErr w:type="spellStart"/>
              <w:r w:rsidRPr="00BD6DF5">
                <w:rPr>
                  <w:rFonts w:ascii="Georgia" w:hAnsi="Georgia"/>
                  <w:sz w:val="18"/>
                  <w:szCs w:val="20"/>
                </w:rPr>
                <w:t>dyr</w:t>
              </w:r>
              <w:proofErr w:type="spellEnd"/>
            </w:hyperlink>
          </w:p>
        </w:tc>
        <w:tc>
          <w:tcPr>
            <w:tcW w:w="953" w:type="pct"/>
          </w:tcPr>
          <w:p w14:paraId="11F83FA2" w14:textId="77777777" w:rsidR="00D8641A" w:rsidRPr="00BD6DF5" w:rsidRDefault="00D8641A" w:rsidP="00D8641A">
            <w:pPr>
              <w:rPr>
                <w:rFonts w:ascii="Georgia" w:hAnsi="Georgia"/>
                <w:sz w:val="18"/>
                <w:szCs w:val="20"/>
                <w:lang w:val="nb-NO"/>
              </w:rPr>
            </w:pPr>
            <w:r w:rsidRPr="00BD6DF5">
              <w:rPr>
                <w:rFonts w:ascii="Georgia" w:hAnsi="Georgia"/>
                <w:sz w:val="18"/>
                <w:szCs w:val="20"/>
                <w:lang w:val="nb-NO"/>
              </w:rPr>
              <w:t>JA, men bare ved arbeid med GMM + dyr</w:t>
            </w:r>
          </w:p>
        </w:tc>
        <w:tc>
          <w:tcPr>
            <w:tcW w:w="407" w:type="pct"/>
          </w:tcPr>
          <w:p w14:paraId="7BADF719" w14:textId="77777777" w:rsidR="00D8641A" w:rsidRPr="00BD6DF5" w:rsidRDefault="00D8641A" w:rsidP="00005610">
            <w:pPr>
              <w:rPr>
                <w:rFonts w:ascii="Georgia" w:hAnsi="Georgia"/>
                <w:sz w:val="18"/>
                <w:szCs w:val="20"/>
                <w:lang w:val="nb-NO"/>
              </w:rPr>
            </w:pPr>
            <w:r>
              <w:rPr>
                <w:rFonts w:ascii="Georgia" w:hAnsi="Georgia"/>
                <w:sz w:val="18"/>
                <w:szCs w:val="20"/>
                <w:lang w:val="nb-NO"/>
              </w:rPr>
              <w:t>-</w:t>
            </w:r>
          </w:p>
        </w:tc>
        <w:tc>
          <w:tcPr>
            <w:tcW w:w="2394" w:type="pct"/>
          </w:tcPr>
          <w:p w14:paraId="5BED84B3" w14:textId="77777777" w:rsidR="00D8641A" w:rsidRPr="00BD6DF5" w:rsidRDefault="00D8641A" w:rsidP="00005610">
            <w:pPr>
              <w:rPr>
                <w:rFonts w:ascii="Georgia" w:hAnsi="Georgia"/>
                <w:sz w:val="18"/>
                <w:szCs w:val="20"/>
                <w:lang w:val="nb-NO"/>
              </w:rPr>
            </w:pPr>
            <w:r w:rsidRPr="00BD6DF5">
              <w:rPr>
                <w:rFonts w:ascii="Georgia" w:hAnsi="Georgia"/>
                <w:sz w:val="18"/>
                <w:szCs w:val="20"/>
                <w:lang w:val="nb-NO"/>
              </w:rPr>
              <w:t>http://www.helsedirektoratet.no/kvalitet-planlegging/bio-genteknologi/skjema-genteknologi/Documents/innesluttet-bruk-av-genmodifiserte-mikroorganismer-i-kombinasjon-med-dyr-bokm.doc</w:t>
            </w:r>
          </w:p>
        </w:tc>
      </w:tr>
      <w:tr w:rsidR="00D8641A" w:rsidRPr="00BD6DF5" w14:paraId="325D24A8" w14:textId="77777777" w:rsidTr="00D8641A">
        <w:trPr>
          <w:cantSplit/>
        </w:trPr>
        <w:tc>
          <w:tcPr>
            <w:tcW w:w="1246" w:type="pct"/>
          </w:tcPr>
          <w:p w14:paraId="6049B3BB" w14:textId="77777777" w:rsidR="00D8641A" w:rsidRPr="00BD6DF5" w:rsidRDefault="00D8641A" w:rsidP="00005610">
            <w:pPr>
              <w:rPr>
                <w:rFonts w:ascii="Georgia" w:hAnsi="Georgia"/>
                <w:sz w:val="18"/>
                <w:szCs w:val="20"/>
                <w:lang w:val="nb-NO"/>
              </w:rPr>
            </w:pPr>
            <w:hyperlink r:id="rId11" w:anchor="KAPITTEL_13" w:history="1">
              <w:r w:rsidRPr="00BD6DF5">
                <w:rPr>
                  <w:rFonts w:ascii="Georgia" w:hAnsi="Georgia"/>
                  <w:sz w:val="18"/>
                  <w:szCs w:val="20"/>
                  <w:lang w:val="nb-NO"/>
                </w:rPr>
                <w:t>Vedlegg I F. Inneslutningstiltak for virksomhet med genmodifiserte mikroorganismer i kombinasjonsbruk med dyr</w:t>
              </w:r>
            </w:hyperlink>
          </w:p>
        </w:tc>
        <w:tc>
          <w:tcPr>
            <w:tcW w:w="953" w:type="pct"/>
          </w:tcPr>
          <w:p w14:paraId="068106FF" w14:textId="77777777" w:rsidR="00D8641A" w:rsidRPr="00BD6DF5" w:rsidRDefault="00D8641A" w:rsidP="00D8641A">
            <w:pPr>
              <w:rPr>
                <w:rFonts w:ascii="Georgia" w:hAnsi="Georgia"/>
                <w:sz w:val="18"/>
                <w:szCs w:val="20"/>
                <w:lang w:val="nb-NO"/>
              </w:rPr>
            </w:pPr>
            <w:r w:rsidRPr="00BD6DF5">
              <w:rPr>
                <w:rFonts w:ascii="Georgia" w:hAnsi="Georgia"/>
                <w:sz w:val="18"/>
                <w:szCs w:val="20"/>
                <w:lang w:val="nb-NO"/>
              </w:rPr>
              <w:t>JA, men bare ved arbeid med GMM + dyr</w:t>
            </w:r>
          </w:p>
        </w:tc>
        <w:tc>
          <w:tcPr>
            <w:tcW w:w="407" w:type="pct"/>
          </w:tcPr>
          <w:p w14:paraId="1EF613FE" w14:textId="77777777" w:rsidR="00D8641A" w:rsidRPr="00BD6DF5" w:rsidRDefault="00D8641A" w:rsidP="00005610">
            <w:pPr>
              <w:rPr>
                <w:rFonts w:ascii="Georgia" w:hAnsi="Georgia"/>
                <w:sz w:val="18"/>
                <w:szCs w:val="20"/>
                <w:lang w:val="nb-NO"/>
              </w:rPr>
            </w:pPr>
            <w:r>
              <w:rPr>
                <w:rFonts w:ascii="Georgia" w:hAnsi="Georgia"/>
                <w:sz w:val="18"/>
                <w:szCs w:val="20"/>
                <w:lang w:val="nb-NO"/>
              </w:rPr>
              <w:t>-</w:t>
            </w:r>
          </w:p>
        </w:tc>
        <w:tc>
          <w:tcPr>
            <w:tcW w:w="2394" w:type="pct"/>
          </w:tcPr>
          <w:p w14:paraId="6169C951" w14:textId="77777777" w:rsidR="00D8641A" w:rsidRPr="00BD6DF5" w:rsidRDefault="00D8641A" w:rsidP="00005610">
            <w:pPr>
              <w:rPr>
                <w:rFonts w:ascii="Georgia" w:hAnsi="Georgia"/>
                <w:sz w:val="18"/>
                <w:szCs w:val="20"/>
                <w:lang w:val="nb-NO"/>
              </w:rPr>
            </w:pPr>
          </w:p>
        </w:tc>
      </w:tr>
      <w:tr w:rsidR="00D8641A" w:rsidRPr="00BD6DF5" w14:paraId="68B2F429" w14:textId="77777777" w:rsidTr="00D8641A">
        <w:trPr>
          <w:cantSplit/>
        </w:trPr>
        <w:tc>
          <w:tcPr>
            <w:tcW w:w="1246" w:type="pct"/>
          </w:tcPr>
          <w:p w14:paraId="3A542104" w14:textId="77777777" w:rsidR="00D8641A" w:rsidRPr="00BD6DF5" w:rsidRDefault="00D8641A" w:rsidP="00005610">
            <w:pPr>
              <w:rPr>
                <w:rFonts w:ascii="Georgia" w:hAnsi="Georgia"/>
                <w:sz w:val="18"/>
                <w:szCs w:val="20"/>
                <w:lang w:val="nb-NO"/>
              </w:rPr>
            </w:pPr>
            <w:hyperlink r:id="rId12" w:anchor="KAPITTEL_14" w:history="1">
              <w:r w:rsidRPr="00BD6DF5">
                <w:rPr>
                  <w:rFonts w:ascii="Georgia" w:hAnsi="Georgia"/>
                  <w:sz w:val="18"/>
                  <w:szCs w:val="20"/>
                  <w:lang w:val="nb-NO"/>
                </w:rPr>
                <w:t>Vedlegg II A. Melding/søknad om godkjenning av innesluttet bruk av genmodifiserte mikroorganismer</w:t>
              </w:r>
            </w:hyperlink>
          </w:p>
        </w:tc>
        <w:tc>
          <w:tcPr>
            <w:tcW w:w="953" w:type="pct"/>
          </w:tcPr>
          <w:p w14:paraId="48836414" w14:textId="77777777" w:rsidR="00D8641A" w:rsidRPr="00BD6DF5" w:rsidRDefault="00D8641A" w:rsidP="00D8641A">
            <w:pPr>
              <w:rPr>
                <w:rFonts w:ascii="Georgia" w:hAnsi="Georgia"/>
                <w:sz w:val="18"/>
                <w:szCs w:val="20"/>
                <w:lang w:val="nb-NO"/>
              </w:rPr>
            </w:pPr>
            <w:r w:rsidRPr="00BD6DF5">
              <w:rPr>
                <w:rFonts w:ascii="Georgia" w:hAnsi="Georgia"/>
                <w:sz w:val="18"/>
                <w:szCs w:val="20"/>
                <w:lang w:val="nb-NO"/>
              </w:rPr>
              <w:t>JA, alle</w:t>
            </w:r>
          </w:p>
        </w:tc>
        <w:tc>
          <w:tcPr>
            <w:tcW w:w="407" w:type="pct"/>
          </w:tcPr>
          <w:p w14:paraId="73A333FF" w14:textId="77777777" w:rsidR="00D8641A" w:rsidRPr="00BD6DF5" w:rsidRDefault="00D8641A" w:rsidP="00005610">
            <w:pPr>
              <w:rPr>
                <w:rFonts w:ascii="Georgia" w:hAnsi="Georgia"/>
                <w:sz w:val="18"/>
                <w:szCs w:val="20"/>
                <w:lang w:val="nb-NO"/>
              </w:rPr>
            </w:pPr>
            <w:r>
              <w:rPr>
                <w:rFonts w:ascii="Georgia" w:hAnsi="Georgia"/>
                <w:sz w:val="18"/>
                <w:szCs w:val="20"/>
                <w:lang w:val="nb-NO"/>
              </w:rPr>
              <w:t>JA, ok</w:t>
            </w:r>
          </w:p>
        </w:tc>
        <w:tc>
          <w:tcPr>
            <w:tcW w:w="2394" w:type="pct"/>
          </w:tcPr>
          <w:p w14:paraId="570EAA95" w14:textId="77777777" w:rsidR="00D8641A" w:rsidRPr="00BD6DF5" w:rsidRDefault="00D8641A" w:rsidP="00005610">
            <w:pPr>
              <w:rPr>
                <w:rFonts w:ascii="Georgia" w:hAnsi="Georgia"/>
                <w:sz w:val="18"/>
                <w:szCs w:val="20"/>
                <w:lang w:val="nb-NO"/>
              </w:rPr>
            </w:pPr>
            <w:r w:rsidRPr="00BD6DF5">
              <w:rPr>
                <w:rFonts w:ascii="Georgia" w:hAnsi="Georgia"/>
                <w:sz w:val="18"/>
                <w:szCs w:val="20"/>
                <w:lang w:val="nb-NO"/>
              </w:rPr>
              <w:t>http://www.helsedirektoratet.no/kvalitet-planlegging/bio-genteknologi/skjema-genteknologi/Documents/innesluttet-bruk-av-genmodifiserte-mikroorganismer-bokm.doc</w:t>
            </w:r>
          </w:p>
        </w:tc>
      </w:tr>
      <w:tr w:rsidR="00D8641A" w:rsidRPr="00BD6DF5" w14:paraId="1C2CE05D" w14:textId="77777777" w:rsidTr="00D8641A">
        <w:trPr>
          <w:cantSplit/>
        </w:trPr>
        <w:tc>
          <w:tcPr>
            <w:tcW w:w="1246" w:type="pct"/>
          </w:tcPr>
          <w:p w14:paraId="344DC786" w14:textId="77777777" w:rsidR="00D8641A" w:rsidRPr="00BD6DF5" w:rsidRDefault="00D8641A" w:rsidP="00005610">
            <w:pPr>
              <w:rPr>
                <w:rFonts w:ascii="Georgia" w:hAnsi="Georgia"/>
                <w:sz w:val="18"/>
                <w:szCs w:val="20"/>
                <w:lang w:val="nb-NO"/>
              </w:rPr>
            </w:pPr>
            <w:hyperlink r:id="rId13" w:anchor="KAPITTEL_15" w:history="1">
              <w:r w:rsidRPr="00BD6DF5">
                <w:rPr>
                  <w:rFonts w:ascii="Georgia" w:hAnsi="Georgia"/>
                  <w:sz w:val="18"/>
                  <w:szCs w:val="20"/>
                  <w:lang w:val="nb-NO"/>
                </w:rPr>
                <w:t>Vedlegg II B. Melding/søknad om godkjenning av innesluttet bruk av dyr i kombinasjon med genmodifiserte mikroorganismer</w:t>
              </w:r>
            </w:hyperlink>
          </w:p>
        </w:tc>
        <w:tc>
          <w:tcPr>
            <w:tcW w:w="953" w:type="pct"/>
          </w:tcPr>
          <w:p w14:paraId="26EC3879" w14:textId="77777777" w:rsidR="00D8641A" w:rsidRPr="00BD6DF5" w:rsidRDefault="00D8641A" w:rsidP="00D8641A">
            <w:pPr>
              <w:rPr>
                <w:rFonts w:ascii="Georgia" w:hAnsi="Georgia"/>
                <w:sz w:val="18"/>
                <w:szCs w:val="20"/>
                <w:lang w:val="nb-NO"/>
              </w:rPr>
            </w:pPr>
            <w:r w:rsidRPr="00BD6DF5">
              <w:rPr>
                <w:rFonts w:ascii="Georgia" w:hAnsi="Georgia"/>
                <w:sz w:val="18"/>
                <w:szCs w:val="20"/>
                <w:lang w:val="nb-NO"/>
              </w:rPr>
              <w:t>JA, men bare ved arbeid med GMM + dyr</w:t>
            </w:r>
          </w:p>
        </w:tc>
        <w:tc>
          <w:tcPr>
            <w:tcW w:w="407" w:type="pct"/>
          </w:tcPr>
          <w:p w14:paraId="4F3F36CC" w14:textId="77777777" w:rsidR="00D8641A" w:rsidRPr="00BD6DF5" w:rsidRDefault="00D8641A" w:rsidP="00005610">
            <w:pPr>
              <w:rPr>
                <w:rFonts w:ascii="Georgia" w:hAnsi="Georgia"/>
                <w:sz w:val="18"/>
                <w:szCs w:val="20"/>
                <w:lang w:val="nb-NO"/>
              </w:rPr>
            </w:pPr>
            <w:r>
              <w:rPr>
                <w:rFonts w:ascii="Georgia" w:hAnsi="Georgia"/>
                <w:sz w:val="18"/>
                <w:szCs w:val="20"/>
                <w:lang w:val="nb-NO"/>
              </w:rPr>
              <w:t>-</w:t>
            </w:r>
          </w:p>
        </w:tc>
        <w:tc>
          <w:tcPr>
            <w:tcW w:w="2394" w:type="pct"/>
          </w:tcPr>
          <w:p w14:paraId="47261CD5" w14:textId="77777777" w:rsidR="00D8641A" w:rsidRPr="00BD6DF5" w:rsidRDefault="00D8641A" w:rsidP="00005610">
            <w:pPr>
              <w:rPr>
                <w:rFonts w:ascii="Georgia" w:hAnsi="Georgia"/>
                <w:sz w:val="18"/>
                <w:szCs w:val="20"/>
                <w:lang w:val="nb-NO"/>
              </w:rPr>
            </w:pPr>
            <w:r w:rsidRPr="00BD6DF5">
              <w:rPr>
                <w:rFonts w:ascii="Georgia" w:hAnsi="Georgia"/>
                <w:sz w:val="18"/>
                <w:szCs w:val="20"/>
                <w:lang w:val="nb-NO"/>
              </w:rPr>
              <w:t>http://www.helsedirektoratet.no/kvalitet-planlegging/bio-genteknologi/skjema-genteknologi/Documents/innesluttet-bruk-av-dyr-i-kombinasjon-med-genmodifiserte-mikroorganismer-bokm.doc</w:t>
            </w:r>
          </w:p>
        </w:tc>
      </w:tr>
      <w:tr w:rsidR="00D8641A" w:rsidRPr="00BD6DF5" w14:paraId="0003641E" w14:textId="77777777" w:rsidTr="00D8641A">
        <w:trPr>
          <w:cantSplit/>
        </w:trPr>
        <w:tc>
          <w:tcPr>
            <w:tcW w:w="1246" w:type="pct"/>
          </w:tcPr>
          <w:p w14:paraId="00A8001E" w14:textId="77777777" w:rsidR="00D8641A" w:rsidRPr="00BD6DF5" w:rsidRDefault="00D8641A" w:rsidP="00005610">
            <w:pPr>
              <w:rPr>
                <w:rFonts w:ascii="Georgia" w:hAnsi="Georgia"/>
                <w:sz w:val="18"/>
                <w:szCs w:val="20"/>
                <w:lang w:val="nb-NO"/>
              </w:rPr>
            </w:pPr>
            <w:hyperlink r:id="rId14" w:anchor="KAPITTEL_16" w:history="1">
              <w:r w:rsidRPr="00BD6DF5">
                <w:rPr>
                  <w:rFonts w:ascii="Georgia" w:hAnsi="Georgia"/>
                  <w:sz w:val="18"/>
                  <w:szCs w:val="20"/>
                  <w:lang w:val="nb-NO"/>
                </w:rPr>
                <w:t>Vedlegg III. Prinsipper som skal følges ved vurderingen nevnt i § 5</w:t>
              </w:r>
            </w:hyperlink>
          </w:p>
        </w:tc>
        <w:tc>
          <w:tcPr>
            <w:tcW w:w="953" w:type="pct"/>
          </w:tcPr>
          <w:p w14:paraId="48193871" w14:textId="77777777" w:rsidR="00D8641A" w:rsidRPr="00BD6DF5" w:rsidRDefault="00D8641A" w:rsidP="00D8641A">
            <w:pPr>
              <w:rPr>
                <w:rFonts w:ascii="Georgia" w:hAnsi="Georgia"/>
                <w:sz w:val="18"/>
                <w:szCs w:val="20"/>
                <w:lang w:val="nb-NO"/>
              </w:rPr>
            </w:pPr>
          </w:p>
        </w:tc>
        <w:tc>
          <w:tcPr>
            <w:tcW w:w="407" w:type="pct"/>
          </w:tcPr>
          <w:p w14:paraId="0A973414" w14:textId="77777777" w:rsidR="00D8641A" w:rsidRPr="00BD6DF5" w:rsidRDefault="00D8641A" w:rsidP="00005610">
            <w:pPr>
              <w:rPr>
                <w:rFonts w:ascii="Georgia" w:hAnsi="Georgia"/>
                <w:sz w:val="18"/>
                <w:szCs w:val="20"/>
                <w:lang w:val="nb-NO"/>
              </w:rPr>
            </w:pPr>
            <w:r>
              <w:rPr>
                <w:rFonts w:ascii="Georgia" w:hAnsi="Georgia"/>
                <w:sz w:val="18"/>
                <w:szCs w:val="20"/>
                <w:lang w:val="nb-NO"/>
              </w:rPr>
              <w:t>-</w:t>
            </w:r>
          </w:p>
        </w:tc>
        <w:tc>
          <w:tcPr>
            <w:tcW w:w="2394" w:type="pct"/>
          </w:tcPr>
          <w:p w14:paraId="65B586DB" w14:textId="77777777" w:rsidR="00D8641A" w:rsidRPr="00BD6DF5" w:rsidRDefault="00D8641A" w:rsidP="00005610">
            <w:pPr>
              <w:rPr>
                <w:rFonts w:ascii="Georgia" w:hAnsi="Georgia"/>
                <w:sz w:val="18"/>
                <w:szCs w:val="20"/>
                <w:lang w:val="nb-NO"/>
              </w:rPr>
            </w:pPr>
          </w:p>
        </w:tc>
      </w:tr>
      <w:tr w:rsidR="00D8641A" w:rsidRPr="00BD6DF5" w14:paraId="6A4F50EB" w14:textId="77777777" w:rsidTr="00D8641A">
        <w:trPr>
          <w:cantSplit/>
        </w:trPr>
        <w:tc>
          <w:tcPr>
            <w:tcW w:w="1246" w:type="pct"/>
          </w:tcPr>
          <w:p w14:paraId="1D247D3C" w14:textId="77777777" w:rsidR="00D8641A" w:rsidRPr="00BD6DF5" w:rsidRDefault="00D8641A" w:rsidP="00005610">
            <w:pPr>
              <w:rPr>
                <w:rFonts w:ascii="Georgia" w:hAnsi="Georgia"/>
                <w:sz w:val="18"/>
                <w:szCs w:val="20"/>
                <w:lang w:val="nb-NO"/>
              </w:rPr>
            </w:pPr>
            <w:hyperlink r:id="rId15" w:anchor="KAPITTEL_17" w:history="1">
              <w:r w:rsidRPr="00BD6DF5">
                <w:rPr>
                  <w:rFonts w:ascii="Georgia" w:hAnsi="Georgia"/>
                  <w:sz w:val="18"/>
                  <w:szCs w:val="20"/>
                  <w:lang w:val="nb-NO"/>
                </w:rPr>
                <w:t>Vedlegg IV. Veiledende merknader om risikovurdering som omhandlet i vedlegg III</w:t>
              </w:r>
            </w:hyperlink>
          </w:p>
        </w:tc>
        <w:tc>
          <w:tcPr>
            <w:tcW w:w="953" w:type="pct"/>
          </w:tcPr>
          <w:p w14:paraId="1BE53254" w14:textId="77777777" w:rsidR="00D8641A" w:rsidRPr="00BD6DF5" w:rsidRDefault="00D8641A" w:rsidP="00D8641A">
            <w:pPr>
              <w:rPr>
                <w:rFonts w:ascii="Georgia" w:hAnsi="Georgia"/>
                <w:sz w:val="18"/>
                <w:szCs w:val="20"/>
                <w:lang w:val="nb-NO"/>
              </w:rPr>
            </w:pPr>
          </w:p>
        </w:tc>
        <w:tc>
          <w:tcPr>
            <w:tcW w:w="407" w:type="pct"/>
          </w:tcPr>
          <w:p w14:paraId="42C8856A" w14:textId="77777777" w:rsidR="00D8641A" w:rsidRPr="00BD6DF5" w:rsidRDefault="00D8641A" w:rsidP="00005610">
            <w:pPr>
              <w:rPr>
                <w:rFonts w:ascii="Georgia" w:hAnsi="Georgia"/>
                <w:sz w:val="18"/>
                <w:szCs w:val="20"/>
                <w:lang w:val="nb-NO"/>
              </w:rPr>
            </w:pPr>
            <w:r>
              <w:rPr>
                <w:rFonts w:ascii="Georgia" w:hAnsi="Georgia"/>
                <w:sz w:val="18"/>
                <w:szCs w:val="20"/>
                <w:lang w:val="nb-NO"/>
              </w:rPr>
              <w:t>JA, ikke ok</w:t>
            </w:r>
          </w:p>
        </w:tc>
        <w:tc>
          <w:tcPr>
            <w:tcW w:w="2394" w:type="pct"/>
          </w:tcPr>
          <w:p w14:paraId="21B2FAE1" w14:textId="77777777" w:rsidR="00D8641A" w:rsidRPr="00BD6DF5" w:rsidRDefault="00D8641A" w:rsidP="00005610">
            <w:pPr>
              <w:rPr>
                <w:rFonts w:ascii="Georgia" w:hAnsi="Georgia"/>
                <w:sz w:val="18"/>
                <w:szCs w:val="20"/>
                <w:lang w:val="nb-NO"/>
              </w:rPr>
            </w:pPr>
          </w:p>
        </w:tc>
      </w:tr>
      <w:tr w:rsidR="00D8641A" w:rsidRPr="00BD6DF5" w14:paraId="6D1CC150" w14:textId="77777777" w:rsidTr="00D8641A">
        <w:trPr>
          <w:cantSplit/>
        </w:trPr>
        <w:tc>
          <w:tcPr>
            <w:tcW w:w="1246" w:type="pct"/>
          </w:tcPr>
          <w:p w14:paraId="7FE036A3" w14:textId="77777777" w:rsidR="00D8641A" w:rsidRPr="00BD6DF5" w:rsidRDefault="00D8641A" w:rsidP="00005610">
            <w:pPr>
              <w:rPr>
                <w:rFonts w:ascii="Georgia" w:hAnsi="Georgia"/>
                <w:sz w:val="18"/>
                <w:szCs w:val="20"/>
                <w:lang w:val="nb-NO"/>
              </w:rPr>
            </w:pPr>
            <w:hyperlink r:id="rId16" w:anchor="KAPITTEL_18" w:history="1">
              <w:r w:rsidRPr="00BD6DF5">
                <w:rPr>
                  <w:rFonts w:ascii="Georgia" w:hAnsi="Georgia"/>
                  <w:sz w:val="18"/>
                  <w:szCs w:val="20"/>
                  <w:lang w:val="nb-NO"/>
                </w:rPr>
                <w:t>Vedlegg V. Alminnelige sikkerhetstiltak</w:t>
              </w:r>
            </w:hyperlink>
          </w:p>
        </w:tc>
        <w:tc>
          <w:tcPr>
            <w:tcW w:w="953" w:type="pct"/>
          </w:tcPr>
          <w:p w14:paraId="579D014D" w14:textId="77777777" w:rsidR="00D8641A" w:rsidRPr="00BD6DF5" w:rsidRDefault="00D8641A" w:rsidP="00D8641A">
            <w:pPr>
              <w:rPr>
                <w:rFonts w:ascii="Georgia" w:hAnsi="Georgia"/>
                <w:sz w:val="18"/>
                <w:szCs w:val="20"/>
                <w:lang w:val="nb-NO"/>
              </w:rPr>
            </w:pPr>
            <w:r w:rsidRPr="00BD6DF5">
              <w:rPr>
                <w:rFonts w:ascii="Georgia" w:hAnsi="Georgia"/>
                <w:sz w:val="18"/>
                <w:szCs w:val="20"/>
                <w:lang w:val="nb-NO"/>
              </w:rPr>
              <w:t>JA, alle</w:t>
            </w:r>
          </w:p>
        </w:tc>
        <w:tc>
          <w:tcPr>
            <w:tcW w:w="407" w:type="pct"/>
          </w:tcPr>
          <w:p w14:paraId="3D47CB01" w14:textId="77777777" w:rsidR="00D8641A" w:rsidRPr="00BD6DF5" w:rsidRDefault="00D8641A" w:rsidP="00005610">
            <w:pPr>
              <w:rPr>
                <w:rFonts w:ascii="Georgia" w:hAnsi="Georgia"/>
                <w:sz w:val="18"/>
                <w:szCs w:val="20"/>
                <w:lang w:val="nb-NO"/>
              </w:rPr>
            </w:pPr>
            <w:r>
              <w:rPr>
                <w:rFonts w:ascii="Georgia" w:hAnsi="Georgia"/>
                <w:sz w:val="18"/>
                <w:szCs w:val="20"/>
                <w:lang w:val="nb-NO"/>
              </w:rPr>
              <w:t>JA,</w:t>
            </w:r>
            <w:bookmarkStart w:id="0" w:name="_GoBack"/>
            <w:bookmarkEnd w:id="0"/>
          </w:p>
        </w:tc>
        <w:tc>
          <w:tcPr>
            <w:tcW w:w="2394" w:type="pct"/>
          </w:tcPr>
          <w:p w14:paraId="0643ABA6" w14:textId="77777777" w:rsidR="00D8641A" w:rsidRPr="00BD6DF5" w:rsidRDefault="00D8641A" w:rsidP="00005610">
            <w:pPr>
              <w:rPr>
                <w:rFonts w:ascii="Georgia" w:hAnsi="Georgia"/>
                <w:sz w:val="18"/>
                <w:szCs w:val="20"/>
                <w:lang w:val="nb-NO"/>
              </w:rPr>
            </w:pPr>
          </w:p>
        </w:tc>
      </w:tr>
    </w:tbl>
    <w:p w14:paraId="03311B3E" w14:textId="77777777" w:rsidR="00005610" w:rsidRPr="00005610" w:rsidRDefault="00005610" w:rsidP="00005610">
      <w:pPr>
        <w:rPr>
          <w:lang w:val="nb-NO"/>
        </w:rPr>
      </w:pPr>
    </w:p>
    <w:p w14:paraId="0DEED2B2" w14:textId="77777777" w:rsidR="00F260F7" w:rsidRPr="00005610" w:rsidRDefault="00D8641A" w:rsidP="00005610">
      <w:pPr>
        <w:rPr>
          <w:lang w:val="nb-NO"/>
        </w:rPr>
      </w:pPr>
      <w:r>
        <w:rPr>
          <w:lang w:val="nb-NO"/>
        </w:rPr>
        <w:pict w14:anchorId="2119844F">
          <v:rect id="_x0000_i1025" style="width:0;height:1.5pt" o:hralign="center" o:hrstd="t" o:hr="t" fillcolor="#aaa" stroked="f"/>
        </w:pict>
      </w:r>
    </w:p>
    <w:p w14:paraId="1E15C0D9" w14:textId="77777777" w:rsidR="00F260F7" w:rsidRPr="00BD6DF5" w:rsidRDefault="00F260F7" w:rsidP="00005610">
      <w:pPr>
        <w:rPr>
          <w:rFonts w:ascii="Georgia" w:hAnsi="Georgia"/>
          <w:sz w:val="20"/>
          <w:lang w:val="nb-NO"/>
        </w:rPr>
      </w:pPr>
      <w:r w:rsidRPr="00BD6DF5">
        <w:rPr>
          <w:rFonts w:ascii="Georgia" w:hAnsi="Georgia"/>
          <w:sz w:val="20"/>
          <w:lang w:val="nb-NO"/>
        </w:rPr>
        <w:t>Fastsatt ved kgl.res. 21. desember 2001 med hjemmel i lov av 2. april 1993 nr. 38 om fremstilling og bruk av genmodifiserte organismer (genteknologiloven) § 6 og § 7, jf. EØS-avtalen vedlegg XX (direktiv 90/219/EØF, direktiv 98/81/EF og vedtak 2000/608/EF). Fremmet av Sosial- og helsedepartementet.</w:t>
      </w:r>
    </w:p>
    <w:p w14:paraId="43940891" w14:textId="77777777" w:rsidR="00A83267" w:rsidRPr="00005610" w:rsidRDefault="00A83267" w:rsidP="00005610">
      <w:pPr>
        <w:rPr>
          <w:lang w:val="nb-NO"/>
        </w:rPr>
      </w:pPr>
    </w:p>
    <w:sectPr w:rsidR="00A83267" w:rsidRPr="00005610" w:rsidSect="00A8326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E7A30"/>
    <w:multiLevelType w:val="multilevel"/>
    <w:tmpl w:val="90CC6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0F7"/>
    <w:rsid w:val="00005610"/>
    <w:rsid w:val="004A30C6"/>
    <w:rsid w:val="00A83267"/>
    <w:rsid w:val="00BD6DF5"/>
    <w:rsid w:val="00D8641A"/>
    <w:rsid w:val="00F26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9"/>
    <o:shapelayout v:ext="edit">
      <o:idmap v:ext="edit" data="1"/>
    </o:shapelayout>
  </w:shapeDefaults>
  <w:decimalSymbol w:val="."/>
  <w:listSeparator w:val=","/>
  <w14:docId w14:val="6ADBC92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260F7"/>
    <w:rPr>
      <w:color w:val="0000FF" w:themeColor="hyperlink"/>
      <w:u w:val="single"/>
    </w:rPr>
  </w:style>
  <w:style w:type="paragraph" w:customStyle="1" w:styleId="mortagmf">
    <w:name w:val="mortag_mf"/>
    <w:basedOn w:val="Normal"/>
    <w:rsid w:val="00F260F7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table" w:styleId="TableGrid">
    <w:name w:val="Table Grid"/>
    <w:basedOn w:val="TableNormal"/>
    <w:uiPriority w:val="59"/>
    <w:rsid w:val="000056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260F7"/>
    <w:rPr>
      <w:color w:val="0000FF" w:themeColor="hyperlink"/>
      <w:u w:val="single"/>
    </w:rPr>
  </w:style>
  <w:style w:type="paragraph" w:customStyle="1" w:styleId="mortagmf">
    <w:name w:val="mortag_mf"/>
    <w:basedOn w:val="Normal"/>
    <w:rsid w:val="00F260F7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table" w:styleId="TableGrid">
    <w:name w:val="Table Grid"/>
    <w:basedOn w:val="TableNormal"/>
    <w:uiPriority w:val="59"/>
    <w:rsid w:val="000056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7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lovdata.no/dokument/SF/forskrift/2001-12-21-1600/KAPITTEL_13" TargetMode="External"/><Relationship Id="rId12" Type="http://schemas.openxmlformats.org/officeDocument/2006/relationships/hyperlink" Target="http://lovdata.no/dokument/SF/forskrift/2001-12-21-1600/KAPITTEL_14" TargetMode="External"/><Relationship Id="rId13" Type="http://schemas.openxmlformats.org/officeDocument/2006/relationships/hyperlink" Target="http://lovdata.no/dokument/SF/forskrift/2001-12-21-1600/KAPITTEL_15" TargetMode="External"/><Relationship Id="rId14" Type="http://schemas.openxmlformats.org/officeDocument/2006/relationships/hyperlink" Target="http://lovdata.no/dokument/SF/forskrift/2001-12-21-1600/KAPITTEL_16" TargetMode="External"/><Relationship Id="rId15" Type="http://schemas.openxmlformats.org/officeDocument/2006/relationships/hyperlink" Target="http://lovdata.no/dokument/SF/forskrift/2001-12-21-1600/KAPITTEL_17" TargetMode="External"/><Relationship Id="rId16" Type="http://schemas.openxmlformats.org/officeDocument/2006/relationships/hyperlink" Target="http://lovdata.no/dokument/SF/forskrift/2001-12-21-1600/KAPITTEL_18" TargetMode="Externa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lovdata.no/dokument/SF/forskrift/2001-12-21-1600/KAPITTEL_8" TargetMode="External"/><Relationship Id="rId7" Type="http://schemas.openxmlformats.org/officeDocument/2006/relationships/hyperlink" Target="http://lovdata.no/dokument/SF/forskrift/2001-12-21-1600/KAPITTEL_9" TargetMode="External"/><Relationship Id="rId8" Type="http://schemas.openxmlformats.org/officeDocument/2006/relationships/hyperlink" Target="http://lovdata.no/dokument/SF/forskrift/2001-12-21-1600/KAPITTEL_10" TargetMode="External"/><Relationship Id="rId9" Type="http://schemas.openxmlformats.org/officeDocument/2006/relationships/hyperlink" Target="http://lovdata.no/dokument/SF/forskrift/2001-12-21-1600/KAPITTEL_11" TargetMode="External"/><Relationship Id="rId10" Type="http://schemas.openxmlformats.org/officeDocument/2006/relationships/hyperlink" Target="http://lovdata.no/dokument/SF/forskrift/2001-12-21-1600/KAPITTEL_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524</Words>
  <Characters>2993</Characters>
  <Application>Microsoft Macintosh Word</Application>
  <DocSecurity>0</DocSecurity>
  <Lines>24</Lines>
  <Paragraphs>7</Paragraphs>
  <ScaleCrop>false</ScaleCrop>
  <Company>University of Oslo</Company>
  <LinksUpToDate>false</LinksUpToDate>
  <CharactersWithSpaces>3510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Kathrine Schou</dc:creator>
  <cp:keywords/>
  <dc:description/>
  <cp:lastModifiedBy>Kathrine Schou</cp:lastModifiedBy>
  <cp:revision>3</cp:revision>
  <dcterms:created xsi:type="dcterms:W3CDTF">2014-04-28T10:51:00Z</dcterms:created>
  <dcterms:modified xsi:type="dcterms:W3CDTF">2014-04-29T09:45:00Z</dcterms:modified>
</cp:coreProperties>
</file>