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CellMar>
          <w:left w:w="0" w:type="dxa"/>
          <w:right w:w="0" w:type="dxa"/>
        </w:tblCellMar>
        <w:tblLook w:val="04A0" w:firstRow="1" w:lastRow="0" w:firstColumn="1" w:lastColumn="0" w:noHBand="0" w:noVBand="1"/>
      </w:tblPr>
      <w:tblGrid>
        <w:gridCol w:w="9638"/>
      </w:tblGrid>
      <w:tr w:rsidR="00AE46FF" w:rsidRPr="0096155B" w:rsidTr="00325B49">
        <w:trPr>
          <w:trHeight w:val="1531"/>
        </w:trPr>
        <w:tc>
          <w:tcPr>
            <w:tcW w:w="9638" w:type="dxa"/>
          </w:tcPr>
          <w:p w:rsidR="00AE46FF" w:rsidRPr="001E4158" w:rsidRDefault="001E4158" w:rsidP="008766DC">
            <w:pPr>
              <w:pStyle w:val="Georgia11spacing0after"/>
              <w:rPr>
                <w:b/>
              </w:rPr>
            </w:pPr>
            <w:r w:rsidRPr="001E4158">
              <w:rPr>
                <w:b/>
              </w:rPr>
              <w:t>Undervisningsutvalget</w:t>
            </w:r>
          </w:p>
        </w:tc>
      </w:tr>
    </w:tbl>
    <w:p w:rsidR="004C47BF" w:rsidRPr="00AE46FF" w:rsidRDefault="004C47BF" w:rsidP="005F6C42">
      <w:pPr>
        <w:pStyle w:val="Georgia9UOff"/>
        <w:tabs>
          <w:tab w:val="left" w:pos="907"/>
          <w:tab w:val="left" w:pos="3175"/>
        </w:tabs>
        <w:jc w:val="left"/>
      </w:pPr>
      <w:r w:rsidRPr="008766DC">
        <w:t>Dato:</w:t>
      </w:r>
      <w:r w:rsidR="008855A8">
        <w:t xml:space="preserve"> </w:t>
      </w:r>
      <w:r w:rsidR="00AA1316">
        <w:fldChar w:fldCharType="begin"/>
      </w:r>
      <w:r w:rsidR="00AA1316">
        <w:instrText xml:space="preserve"> TIME \@ "d. MMMM yyyy" </w:instrText>
      </w:r>
      <w:r w:rsidR="00AA1316">
        <w:fldChar w:fldCharType="separate"/>
      </w:r>
      <w:r w:rsidR="00087529">
        <w:rPr>
          <w:noProof/>
        </w:rPr>
        <w:t>3. juni 2016</w:t>
      </w:r>
      <w:r w:rsidR="00AA1316">
        <w:fldChar w:fldCharType="end"/>
      </w:r>
    </w:p>
    <w:p w:rsidR="00473F52" w:rsidRDefault="001E4158" w:rsidP="00473F52">
      <w:pPr>
        <w:pStyle w:val="Georgia11BoldTittel"/>
      </w:pPr>
      <w:r>
        <w:t xml:space="preserve">Referat fra møte </w:t>
      </w:r>
      <w:r w:rsidR="0022008F">
        <w:t>4</w:t>
      </w:r>
      <w:r>
        <w:t xml:space="preserve"> i Undervisningsutvalget </w:t>
      </w:r>
      <w:r w:rsidR="00E63B23">
        <w:t>19</w:t>
      </w:r>
      <w:r>
        <w:t>.</w:t>
      </w:r>
      <w:r w:rsidR="00E63B23">
        <w:t>mai 2015</w:t>
      </w:r>
    </w:p>
    <w:p w:rsidR="00CD1406" w:rsidRDefault="007C541D" w:rsidP="00CD1406">
      <w:r>
        <w:t>Tilstede:</w:t>
      </w:r>
      <w:r w:rsidR="00CD1406">
        <w:t xml:space="preserve"> Dag Langmyhr, Jo Herstad, Anne Solberg, </w:t>
      </w:r>
      <w:r w:rsidR="00E63B23">
        <w:t>Stephan Oepen</w:t>
      </w:r>
      <w:r w:rsidR="00E46AEE">
        <w:t xml:space="preserve"> (vara </w:t>
      </w:r>
      <w:r w:rsidR="00CD1406">
        <w:t>Jan</w:t>
      </w:r>
      <w:r w:rsidR="00D91DEA">
        <w:t xml:space="preserve"> </w:t>
      </w:r>
      <w:r w:rsidR="00CD1406">
        <w:t>Tore Lønning</w:t>
      </w:r>
      <w:r w:rsidR="00E46AEE">
        <w:t>)</w:t>
      </w:r>
      <w:r w:rsidR="00CD1406">
        <w:t>, Ragnhil</w:t>
      </w:r>
      <w:r>
        <w:t>d</w:t>
      </w:r>
      <w:r w:rsidR="00CD1406">
        <w:t xml:space="preserve"> K. Runde,</w:t>
      </w:r>
      <w:r w:rsidR="00E63B23">
        <w:t xml:space="preserve"> Josef Noll (vara Stian Løvold)</w:t>
      </w:r>
      <w:r w:rsidR="00CD1406">
        <w:t>,</w:t>
      </w:r>
      <w:r w:rsidR="0085324E">
        <w:t xml:space="preserve"> </w:t>
      </w:r>
      <w:r w:rsidR="00E63B23">
        <w:t>Helga Nyrud</w:t>
      </w:r>
      <w:r w:rsidR="00CD1406">
        <w:t xml:space="preserve">, </w:t>
      </w:r>
      <w:r w:rsidR="00E63B23">
        <w:t xml:space="preserve">Erik Vesteraas, </w:t>
      </w:r>
      <w:r w:rsidR="00CD1406">
        <w:t>Kyrre Glette</w:t>
      </w:r>
      <w:r w:rsidR="0085324E">
        <w:t xml:space="preserve">, </w:t>
      </w:r>
      <w:r w:rsidR="00E46AEE">
        <w:t>Kristin Brænden</w:t>
      </w:r>
      <w:r w:rsidR="0085324E">
        <w:t xml:space="preserve">, </w:t>
      </w:r>
      <w:r w:rsidR="00D91DEA">
        <w:t>Stein Gjessing</w:t>
      </w:r>
      <w:r w:rsidR="00E46AEE">
        <w:t>.</w:t>
      </w:r>
    </w:p>
    <w:p w:rsidR="00CD1406" w:rsidRPr="00E63B23" w:rsidRDefault="00CD1406" w:rsidP="00CD1406">
      <w:pPr>
        <w:rPr>
          <w:lang w:val="nn-NO"/>
        </w:rPr>
      </w:pPr>
      <w:r w:rsidRPr="00E63B23">
        <w:rPr>
          <w:lang w:val="nn-NO"/>
        </w:rPr>
        <w:t>Forfall:</w:t>
      </w:r>
      <w:r w:rsidR="007C541D" w:rsidRPr="00E63B23">
        <w:rPr>
          <w:lang w:val="nn-NO"/>
        </w:rPr>
        <w:t xml:space="preserve"> </w:t>
      </w:r>
      <w:r w:rsidR="00E63B23" w:rsidRPr="00E63B23">
        <w:rPr>
          <w:lang w:val="nn-NO"/>
        </w:rPr>
        <w:t xml:space="preserve">Bjørn Erik Mørk, Stein Gjessing, </w:t>
      </w:r>
      <w:r w:rsidR="007C541D" w:rsidRPr="00E63B23">
        <w:rPr>
          <w:lang w:val="nn-NO"/>
        </w:rPr>
        <w:t>Stian Løvold,</w:t>
      </w:r>
      <w:r w:rsidRPr="00E63B23">
        <w:rPr>
          <w:lang w:val="nn-NO"/>
        </w:rPr>
        <w:t xml:space="preserve"> Cecilie M. Sundet, </w:t>
      </w:r>
      <w:r w:rsidR="00E46AEE" w:rsidRPr="00E63B23">
        <w:rPr>
          <w:lang w:val="nn-NO"/>
        </w:rPr>
        <w:t>Jan Tore Lønning</w:t>
      </w:r>
      <w:r w:rsidR="0085324E" w:rsidRPr="00E63B23">
        <w:rPr>
          <w:lang w:val="nn-NO"/>
        </w:rPr>
        <w:t xml:space="preserve"> </w:t>
      </w:r>
    </w:p>
    <w:p w:rsidR="00E63B23" w:rsidRDefault="00CD1406" w:rsidP="00CD1406">
      <w:r>
        <w:t>Fra administrasjonen møtte:</w:t>
      </w:r>
      <w:r w:rsidR="007C541D">
        <w:t xml:space="preserve"> </w:t>
      </w:r>
      <w:r w:rsidR="0085324E">
        <w:t>Kristin Br</w:t>
      </w:r>
      <w:r w:rsidR="00E46AEE">
        <w:t xml:space="preserve">och Eliassen, </w:t>
      </w:r>
      <w:r w:rsidR="00E63B23">
        <w:t>Kristin Bråthen</w:t>
      </w:r>
      <w:r w:rsidR="0085324E">
        <w:t xml:space="preserve">, </w:t>
      </w:r>
      <w:r w:rsidRPr="009C43A8">
        <w:t>Mari Helén Varøy</w:t>
      </w:r>
      <w:r>
        <w:t xml:space="preserve"> (referent)</w:t>
      </w:r>
    </w:p>
    <w:p w:rsidR="00CD1406" w:rsidRPr="000E461F" w:rsidRDefault="00E63B23" w:rsidP="00CD1406">
      <w:r w:rsidRPr="000E461F">
        <w:t xml:space="preserve">Fra </w:t>
      </w:r>
      <w:proofErr w:type="spellStart"/>
      <w:r w:rsidRPr="000E461F">
        <w:t>FuI</w:t>
      </w:r>
      <w:proofErr w:type="spellEnd"/>
      <w:r w:rsidRPr="000E461F">
        <w:t>: Ole Herman S. Elgesem</w:t>
      </w:r>
    </w:p>
    <w:p w:rsidR="00CD1406" w:rsidRPr="0085324E" w:rsidRDefault="00CD1406" w:rsidP="00CD1406">
      <w:pPr>
        <w:rPr>
          <w:b/>
          <w:u w:val="single"/>
        </w:rPr>
      </w:pPr>
      <w:r w:rsidRPr="0085324E">
        <w:rPr>
          <w:b/>
          <w:u w:val="single"/>
        </w:rPr>
        <w:t xml:space="preserve">Sak 1. </w:t>
      </w:r>
      <w:r w:rsidR="00B8445D" w:rsidRPr="0085324E">
        <w:rPr>
          <w:b/>
          <w:u w:val="single"/>
        </w:rPr>
        <w:t>Referatsaker/Orienteringssaker</w:t>
      </w:r>
    </w:p>
    <w:p w:rsidR="000E461F" w:rsidRDefault="000E461F" w:rsidP="000E461F">
      <w:pPr>
        <w:pStyle w:val="Rentekst"/>
        <w:numPr>
          <w:ilvl w:val="0"/>
          <w:numId w:val="7"/>
        </w:numPr>
      </w:pPr>
      <w:r w:rsidRPr="000E461F">
        <w:rPr>
          <w:lang w:val="nb-NO"/>
        </w:rPr>
        <w:t xml:space="preserve">Utdanningsleder orienterte om undervisningsreformen: Nå jobbes det med emnene i de tre første semestrene som skal gå fra høsten 2017. Emnekomiteene har sendt inn sine forslag til læringsmål og undervisnings- og vurderingsformer. </w:t>
      </w:r>
      <w:r w:rsidRPr="00087529">
        <w:rPr>
          <w:lang w:val="nb-NO"/>
        </w:rPr>
        <w:t xml:space="preserve">Frist fakultetet 1. juni. Det jobbes også med overgangsordninger for emner og til masterprogrammene. </w:t>
      </w:r>
      <w:proofErr w:type="spellStart"/>
      <w:r>
        <w:t>Også</w:t>
      </w:r>
      <w:proofErr w:type="spellEnd"/>
      <w:r>
        <w:t xml:space="preserve"> </w:t>
      </w:r>
      <w:proofErr w:type="spellStart"/>
      <w:r>
        <w:t>frist</w:t>
      </w:r>
      <w:proofErr w:type="spellEnd"/>
      <w:r>
        <w:t xml:space="preserve"> 1. </w:t>
      </w:r>
      <w:proofErr w:type="spellStart"/>
      <w:proofErr w:type="gramStart"/>
      <w:r>
        <w:t>juni</w:t>
      </w:r>
      <w:proofErr w:type="spellEnd"/>
      <w:proofErr w:type="gramEnd"/>
      <w:r>
        <w:t xml:space="preserve">. </w:t>
      </w:r>
    </w:p>
    <w:p w:rsidR="00CD1406" w:rsidRDefault="00CD1406" w:rsidP="00CD1406">
      <w:pPr>
        <w:pStyle w:val="Listeavsnitt"/>
        <w:numPr>
          <w:ilvl w:val="0"/>
          <w:numId w:val="7"/>
        </w:numPr>
      </w:pPr>
      <w:r w:rsidRPr="009C43A8">
        <w:t xml:space="preserve">Referat fra møte </w:t>
      </w:r>
      <w:r w:rsidR="00E63B23">
        <w:t>7.april 2016</w:t>
      </w:r>
      <w:r w:rsidR="00B8445D">
        <w:t xml:space="preserve"> ble</w:t>
      </w:r>
      <w:r w:rsidRPr="009C43A8">
        <w:t xml:space="preserve"> go</w:t>
      </w:r>
      <w:r w:rsidR="007C541D">
        <w:t>dkjent</w:t>
      </w:r>
      <w:r w:rsidR="00E63B23">
        <w:t xml:space="preserve"> med endringer. Revidert versjon blir sendt ut med referatet fra dette møte.</w:t>
      </w:r>
    </w:p>
    <w:p w:rsidR="00E63B23" w:rsidRDefault="00E63B23" w:rsidP="00CD1406">
      <w:pPr>
        <w:pStyle w:val="Listeavsnitt"/>
        <w:numPr>
          <w:ilvl w:val="0"/>
          <w:numId w:val="7"/>
        </w:numPr>
      </w:pPr>
      <w:proofErr w:type="spellStart"/>
      <w:r>
        <w:t>Digtal</w:t>
      </w:r>
      <w:proofErr w:type="spellEnd"/>
      <w:r>
        <w:t xml:space="preserve"> eksamen: Høsten 2016 vil det bli gjennomført digital eksamen i 9 emner ved IFI, blant annet i INF1000, INF1100 og INF1080. Våren 2016 gjennomføres det digital eksamen i 3 emner ett ITLED-emne, INF3510, INF2270</w:t>
      </w:r>
      <w:r w:rsidR="00DA4341">
        <w:t xml:space="preserve">. Det ble fremmet et ønske om å ha et felles møte for alle på IFI med erfaringer om bruk av digital eksamen. </w:t>
      </w:r>
    </w:p>
    <w:p w:rsidR="00DA4341" w:rsidRDefault="00DA4341" w:rsidP="00DA4341">
      <w:pPr>
        <w:pStyle w:val="Listeavsnitt"/>
        <w:numPr>
          <w:ilvl w:val="0"/>
          <w:numId w:val="7"/>
        </w:numPr>
      </w:pPr>
      <w:r>
        <w:t>Kur</w:t>
      </w:r>
      <w:r w:rsidR="00454505">
        <w:t>s</w:t>
      </w:r>
      <w:r>
        <w:t>kritikk høsten 2015: F</w:t>
      </w:r>
      <w:r w:rsidR="00454505">
        <w:t>agutvalget i Informatikk (FuI)</w:t>
      </w:r>
      <w:r>
        <w:t xml:space="preserve"> la frem kurskritikken for høsten 2015. Fortsatt en utfordring at ikke flere studenter svarer på kurskritikken. Emnene som trekkes frem positivt er INF2100 prosjektoppgave i programmering og INF1080 </w:t>
      </w:r>
      <w:r w:rsidRPr="00DA4341">
        <w:t>Logiske metoder for informatikk</w:t>
      </w:r>
      <w:r>
        <w:t xml:space="preserve">. Kurskritikken skal legges ut og sendes ut til UU etter å ha gjennomgått korrekturlesning og oppdatering. </w:t>
      </w:r>
    </w:p>
    <w:p w:rsidR="00B8445D" w:rsidRDefault="00B8445D" w:rsidP="00B8445D">
      <w:pPr>
        <w:pStyle w:val="Listeavsnitt"/>
      </w:pPr>
    </w:p>
    <w:p w:rsidR="007C541D" w:rsidRPr="001C6959" w:rsidRDefault="007C541D" w:rsidP="007C541D">
      <w:pPr>
        <w:pStyle w:val="Default"/>
        <w:spacing w:before="100"/>
        <w:rPr>
          <w:i/>
          <w:iCs/>
          <w:sz w:val="22"/>
          <w:szCs w:val="22"/>
          <w:lang w:val="nb-NO"/>
        </w:rPr>
      </w:pPr>
      <w:r w:rsidRPr="001073D0">
        <w:rPr>
          <w:b/>
          <w:bCs/>
          <w:sz w:val="22"/>
          <w:szCs w:val="22"/>
          <w:lang w:val="nb-NO"/>
        </w:rPr>
        <w:t xml:space="preserve">Sak 2. </w:t>
      </w:r>
      <w:r w:rsidR="00DA4341">
        <w:rPr>
          <w:b/>
          <w:sz w:val="22"/>
          <w:szCs w:val="22"/>
          <w:lang w:val="nb-NO"/>
        </w:rPr>
        <w:t>Opprettelse av emnet Systemer, krav og konsekvenser</w:t>
      </w:r>
    </w:p>
    <w:p w:rsidR="007520D4" w:rsidRDefault="007520D4" w:rsidP="007C541D">
      <w:pPr>
        <w:pStyle w:val="Default"/>
        <w:spacing w:before="100"/>
        <w:rPr>
          <w:b/>
          <w:sz w:val="22"/>
          <w:szCs w:val="22"/>
          <w:lang w:val="nb-NO"/>
        </w:rPr>
      </w:pPr>
      <w:r w:rsidRPr="007520D4">
        <w:rPr>
          <w:sz w:val="22"/>
          <w:szCs w:val="22"/>
          <w:lang w:val="nb-NO"/>
        </w:rPr>
        <w:t>Det</w:t>
      </w:r>
      <w:r>
        <w:rPr>
          <w:sz w:val="22"/>
          <w:szCs w:val="22"/>
          <w:lang w:val="nb-NO"/>
        </w:rPr>
        <w:t xml:space="preserve"> ble stilt </w:t>
      </w:r>
      <w:r w:rsidRPr="007520D4">
        <w:rPr>
          <w:sz w:val="22"/>
          <w:szCs w:val="22"/>
          <w:lang w:val="nb-NO"/>
        </w:rPr>
        <w:t>sp</w:t>
      </w:r>
      <w:r>
        <w:rPr>
          <w:sz w:val="22"/>
          <w:szCs w:val="22"/>
          <w:lang w:val="nb-NO"/>
        </w:rPr>
        <w:t>ørsmål</w:t>
      </w:r>
      <w:r w:rsidRPr="007520D4">
        <w:rPr>
          <w:sz w:val="22"/>
          <w:szCs w:val="22"/>
          <w:lang w:val="nb-NO"/>
        </w:rPr>
        <w:t xml:space="preserve"> rundt antall timer undervist, eksamensordning</w:t>
      </w:r>
      <w:r>
        <w:rPr>
          <w:b/>
          <w:sz w:val="22"/>
          <w:szCs w:val="22"/>
          <w:lang w:val="nb-NO"/>
        </w:rPr>
        <w:t xml:space="preserve">. </w:t>
      </w:r>
    </w:p>
    <w:p w:rsidR="007C541D" w:rsidRDefault="007C541D" w:rsidP="007C541D">
      <w:pPr>
        <w:pStyle w:val="Default"/>
        <w:spacing w:before="100"/>
        <w:rPr>
          <w:sz w:val="22"/>
          <w:szCs w:val="22"/>
          <w:lang w:val="nb-NO"/>
        </w:rPr>
      </w:pPr>
      <w:r w:rsidRPr="0058291D">
        <w:rPr>
          <w:b/>
          <w:sz w:val="22"/>
          <w:szCs w:val="22"/>
          <w:lang w:val="nb-NO"/>
        </w:rPr>
        <w:t>Forslag til vedtak:</w:t>
      </w:r>
      <w:r>
        <w:rPr>
          <w:sz w:val="22"/>
          <w:szCs w:val="22"/>
          <w:lang w:val="nb-NO"/>
        </w:rPr>
        <w:t xml:space="preserve"> </w:t>
      </w:r>
      <w:r w:rsidR="00DA4341">
        <w:rPr>
          <w:sz w:val="22"/>
          <w:szCs w:val="22"/>
          <w:lang w:val="nb-NO"/>
        </w:rPr>
        <w:t xml:space="preserve">Emnet Systemer, Krav og konsekvenser opprettes </w:t>
      </w:r>
      <w:proofErr w:type="spellStart"/>
      <w:r w:rsidR="00DA4341">
        <w:rPr>
          <w:sz w:val="22"/>
          <w:szCs w:val="22"/>
          <w:lang w:val="nb-NO"/>
        </w:rPr>
        <w:t>fom</w:t>
      </w:r>
      <w:proofErr w:type="spellEnd"/>
      <w:r w:rsidR="00DA4341">
        <w:rPr>
          <w:sz w:val="22"/>
          <w:szCs w:val="22"/>
          <w:lang w:val="nb-NO"/>
        </w:rPr>
        <w:t xml:space="preserve"> høsten 201</w:t>
      </w:r>
      <w:r w:rsidR="009A1D6C">
        <w:rPr>
          <w:sz w:val="22"/>
          <w:szCs w:val="22"/>
          <w:lang w:val="nb-NO"/>
        </w:rPr>
        <w:t>7</w:t>
      </w:r>
      <w:r w:rsidR="001C6959">
        <w:rPr>
          <w:sz w:val="22"/>
          <w:szCs w:val="22"/>
          <w:lang w:val="nb-NO"/>
        </w:rPr>
        <w:t xml:space="preserve">. </w:t>
      </w:r>
    </w:p>
    <w:p w:rsidR="007C541D" w:rsidRDefault="007C541D" w:rsidP="007C541D">
      <w:pPr>
        <w:pStyle w:val="Default"/>
        <w:spacing w:before="100"/>
        <w:rPr>
          <w:sz w:val="22"/>
          <w:szCs w:val="22"/>
          <w:lang w:val="nb-NO"/>
        </w:rPr>
      </w:pPr>
    </w:p>
    <w:p w:rsidR="007C541D" w:rsidRPr="001C6959" w:rsidRDefault="007C541D" w:rsidP="007C541D">
      <w:pPr>
        <w:pStyle w:val="Default"/>
        <w:spacing w:before="100"/>
        <w:rPr>
          <w:i/>
          <w:sz w:val="22"/>
          <w:szCs w:val="22"/>
          <w:lang w:val="nb-NO"/>
        </w:rPr>
      </w:pPr>
      <w:r w:rsidRPr="0058291D">
        <w:rPr>
          <w:b/>
          <w:sz w:val="22"/>
          <w:szCs w:val="22"/>
          <w:lang w:val="nb-NO"/>
        </w:rPr>
        <w:t>Vedtak:</w:t>
      </w:r>
      <w:r>
        <w:rPr>
          <w:sz w:val="22"/>
          <w:szCs w:val="22"/>
          <w:lang w:val="nb-NO"/>
        </w:rPr>
        <w:t xml:space="preserve"> </w:t>
      </w:r>
      <w:r w:rsidR="007520D4" w:rsidRPr="000E461F">
        <w:rPr>
          <w:i/>
          <w:sz w:val="22"/>
          <w:szCs w:val="22"/>
          <w:lang w:val="nb-NO"/>
        </w:rPr>
        <w:t xml:space="preserve">Emnet Systemer, Krav og konsekvenser opprettes </w:t>
      </w:r>
      <w:proofErr w:type="spellStart"/>
      <w:r w:rsidR="007520D4" w:rsidRPr="000E461F">
        <w:rPr>
          <w:i/>
          <w:sz w:val="22"/>
          <w:szCs w:val="22"/>
          <w:lang w:val="nb-NO"/>
        </w:rPr>
        <w:t>fom</w:t>
      </w:r>
      <w:proofErr w:type="spellEnd"/>
      <w:r w:rsidR="007520D4" w:rsidRPr="000E461F">
        <w:rPr>
          <w:i/>
          <w:sz w:val="22"/>
          <w:szCs w:val="22"/>
          <w:lang w:val="nb-NO"/>
        </w:rPr>
        <w:t xml:space="preserve"> høsten 201</w:t>
      </w:r>
      <w:r w:rsidR="009A1D6C" w:rsidRPr="000E461F">
        <w:rPr>
          <w:i/>
          <w:sz w:val="22"/>
          <w:szCs w:val="22"/>
          <w:lang w:val="nb-NO"/>
        </w:rPr>
        <w:t>7</w:t>
      </w:r>
      <w:r w:rsidR="0058291D" w:rsidRPr="000E461F">
        <w:rPr>
          <w:i/>
          <w:sz w:val="22"/>
          <w:szCs w:val="22"/>
          <w:lang w:val="nb-NO"/>
        </w:rPr>
        <w:t>.</w:t>
      </w:r>
      <w:r w:rsidR="0058291D" w:rsidRPr="001C6959">
        <w:rPr>
          <w:i/>
          <w:sz w:val="22"/>
          <w:szCs w:val="22"/>
          <w:lang w:val="nb-NO"/>
        </w:rPr>
        <w:t xml:space="preserve"> </w:t>
      </w:r>
    </w:p>
    <w:p w:rsidR="007C541D" w:rsidRPr="007C541D" w:rsidRDefault="007C541D" w:rsidP="007C541D">
      <w:pPr>
        <w:pStyle w:val="Default"/>
        <w:spacing w:before="100"/>
        <w:rPr>
          <w:sz w:val="22"/>
          <w:szCs w:val="22"/>
          <w:lang w:val="nb-NO"/>
        </w:rPr>
      </w:pPr>
    </w:p>
    <w:p w:rsidR="001C6959" w:rsidRDefault="007C541D" w:rsidP="007C541D">
      <w:pPr>
        <w:pStyle w:val="Default"/>
        <w:spacing w:before="100" w:after="100"/>
        <w:rPr>
          <w:b/>
          <w:sz w:val="22"/>
          <w:szCs w:val="22"/>
          <w:lang w:val="nb-NO"/>
        </w:rPr>
      </w:pPr>
      <w:r w:rsidRPr="007C541D">
        <w:rPr>
          <w:b/>
          <w:bCs/>
          <w:sz w:val="22"/>
          <w:szCs w:val="22"/>
          <w:lang w:val="nb-NO"/>
        </w:rPr>
        <w:t xml:space="preserve">Sak 3. </w:t>
      </w:r>
      <w:proofErr w:type="spellStart"/>
      <w:r w:rsidR="007520D4">
        <w:rPr>
          <w:b/>
          <w:sz w:val="22"/>
          <w:szCs w:val="22"/>
          <w:lang w:val="nb-NO"/>
        </w:rPr>
        <w:t>Opprettekse</w:t>
      </w:r>
      <w:proofErr w:type="spellEnd"/>
      <w:r w:rsidR="007520D4">
        <w:rPr>
          <w:b/>
          <w:sz w:val="22"/>
          <w:szCs w:val="22"/>
          <w:lang w:val="nb-NO"/>
        </w:rPr>
        <w:t xml:space="preserve"> av emnet datateknologi</w:t>
      </w:r>
      <w:r w:rsidR="001C6959" w:rsidRPr="0058291D">
        <w:rPr>
          <w:b/>
          <w:sz w:val="22"/>
          <w:szCs w:val="22"/>
          <w:lang w:val="nb-NO"/>
        </w:rPr>
        <w:t xml:space="preserve"> </w:t>
      </w:r>
    </w:p>
    <w:p w:rsidR="007C541D" w:rsidRDefault="007C541D" w:rsidP="007C541D">
      <w:pPr>
        <w:pStyle w:val="Default"/>
        <w:spacing w:before="100" w:after="100"/>
        <w:rPr>
          <w:sz w:val="22"/>
          <w:szCs w:val="22"/>
          <w:lang w:val="nb-NO"/>
        </w:rPr>
      </w:pPr>
      <w:r w:rsidRPr="0058291D">
        <w:rPr>
          <w:b/>
          <w:sz w:val="22"/>
          <w:szCs w:val="22"/>
          <w:lang w:val="nb-NO"/>
        </w:rPr>
        <w:t>Forslag til vedtak:</w:t>
      </w:r>
      <w:r>
        <w:rPr>
          <w:sz w:val="22"/>
          <w:szCs w:val="22"/>
          <w:lang w:val="nb-NO"/>
        </w:rPr>
        <w:t xml:space="preserve"> </w:t>
      </w:r>
      <w:r w:rsidR="007520D4">
        <w:rPr>
          <w:sz w:val="22"/>
          <w:szCs w:val="22"/>
          <w:lang w:val="nb-NO"/>
        </w:rPr>
        <w:t xml:space="preserve">Emnet Datateknologi opprettes </w:t>
      </w:r>
      <w:proofErr w:type="spellStart"/>
      <w:r w:rsidR="007520D4">
        <w:rPr>
          <w:sz w:val="22"/>
          <w:szCs w:val="22"/>
          <w:lang w:val="nb-NO"/>
        </w:rPr>
        <w:t>fom</w:t>
      </w:r>
      <w:proofErr w:type="spellEnd"/>
      <w:r w:rsidR="007520D4">
        <w:rPr>
          <w:sz w:val="22"/>
          <w:szCs w:val="22"/>
          <w:lang w:val="nb-NO"/>
        </w:rPr>
        <w:t xml:space="preserve"> høsten 201</w:t>
      </w:r>
      <w:r w:rsidR="009A1D6C">
        <w:rPr>
          <w:sz w:val="22"/>
          <w:szCs w:val="22"/>
          <w:lang w:val="nb-NO"/>
        </w:rPr>
        <w:t>7</w:t>
      </w:r>
      <w:r w:rsidR="001C6959">
        <w:rPr>
          <w:sz w:val="22"/>
          <w:szCs w:val="22"/>
          <w:lang w:val="nb-NO"/>
        </w:rPr>
        <w:t>.</w:t>
      </w:r>
      <w:r>
        <w:rPr>
          <w:sz w:val="22"/>
          <w:szCs w:val="22"/>
          <w:lang w:val="nb-NO"/>
        </w:rPr>
        <w:t xml:space="preserve"> </w:t>
      </w:r>
    </w:p>
    <w:p w:rsidR="007C541D" w:rsidRDefault="007C541D" w:rsidP="007C541D">
      <w:pPr>
        <w:pStyle w:val="Default"/>
        <w:spacing w:before="100" w:after="100"/>
        <w:rPr>
          <w:sz w:val="22"/>
          <w:szCs w:val="22"/>
          <w:lang w:val="nb-NO"/>
        </w:rPr>
      </w:pPr>
    </w:p>
    <w:p w:rsidR="001C6959" w:rsidRDefault="007C541D" w:rsidP="007520D4">
      <w:pPr>
        <w:pStyle w:val="Default"/>
        <w:spacing w:before="100" w:after="100"/>
        <w:rPr>
          <w:i/>
          <w:sz w:val="22"/>
          <w:szCs w:val="22"/>
          <w:lang w:val="nb-NO"/>
        </w:rPr>
      </w:pPr>
      <w:r w:rsidRPr="0058291D">
        <w:rPr>
          <w:b/>
          <w:i/>
          <w:sz w:val="22"/>
          <w:szCs w:val="22"/>
          <w:lang w:val="nb-NO"/>
        </w:rPr>
        <w:t>Vedtak:</w:t>
      </w:r>
      <w:r>
        <w:rPr>
          <w:sz w:val="22"/>
          <w:szCs w:val="22"/>
          <w:lang w:val="nb-NO"/>
        </w:rPr>
        <w:t xml:space="preserve"> </w:t>
      </w:r>
      <w:r w:rsidR="007520D4">
        <w:rPr>
          <w:i/>
          <w:sz w:val="22"/>
          <w:szCs w:val="22"/>
          <w:lang w:val="nb-NO"/>
        </w:rPr>
        <w:t>Emnet sendes tilbake til emnekomiteen som skal se på konkrete læringsmål</w:t>
      </w:r>
      <w:r w:rsidR="009A1D6C">
        <w:rPr>
          <w:i/>
          <w:sz w:val="22"/>
          <w:szCs w:val="22"/>
          <w:lang w:val="nb-NO"/>
        </w:rPr>
        <w:t xml:space="preserve"> og se på emnet sammen med Robotikkemnet Digitalteknikk og datamaskiner. </w:t>
      </w:r>
    </w:p>
    <w:p w:rsidR="009A1D6C" w:rsidRDefault="009A1D6C" w:rsidP="007520D4">
      <w:pPr>
        <w:pStyle w:val="Default"/>
        <w:spacing w:before="100" w:after="100"/>
        <w:rPr>
          <w:b/>
          <w:bCs/>
          <w:sz w:val="22"/>
          <w:szCs w:val="22"/>
          <w:lang w:val="nb-NO"/>
        </w:rPr>
      </w:pPr>
    </w:p>
    <w:p w:rsidR="007C541D" w:rsidRDefault="007C541D" w:rsidP="007C541D">
      <w:pPr>
        <w:pStyle w:val="Default"/>
        <w:spacing w:before="100"/>
        <w:rPr>
          <w:i/>
          <w:iCs/>
          <w:sz w:val="22"/>
          <w:szCs w:val="22"/>
          <w:lang w:val="nb-NO"/>
        </w:rPr>
      </w:pPr>
      <w:r w:rsidRPr="007C541D">
        <w:rPr>
          <w:b/>
          <w:bCs/>
          <w:sz w:val="22"/>
          <w:szCs w:val="22"/>
          <w:lang w:val="nb-NO"/>
        </w:rPr>
        <w:t xml:space="preserve">Sak 4. </w:t>
      </w:r>
      <w:r w:rsidR="009A1D6C">
        <w:rPr>
          <w:b/>
          <w:bCs/>
          <w:sz w:val="22"/>
          <w:szCs w:val="22"/>
          <w:lang w:val="nb-NO"/>
        </w:rPr>
        <w:t>Opprettelse av nye INF1000</w:t>
      </w:r>
    </w:p>
    <w:p w:rsidR="007C541D" w:rsidRPr="001C6959" w:rsidRDefault="007C541D" w:rsidP="007C541D">
      <w:pPr>
        <w:pStyle w:val="Default"/>
        <w:spacing w:before="100"/>
        <w:rPr>
          <w:sz w:val="22"/>
          <w:szCs w:val="22"/>
          <w:lang w:val="nb-NO"/>
        </w:rPr>
      </w:pPr>
      <w:r w:rsidRPr="001C6959">
        <w:rPr>
          <w:b/>
          <w:sz w:val="22"/>
          <w:szCs w:val="22"/>
          <w:lang w:val="nb-NO"/>
        </w:rPr>
        <w:t>Forslag til vedtak:</w:t>
      </w:r>
      <w:r w:rsidRPr="001C6959">
        <w:rPr>
          <w:sz w:val="22"/>
          <w:szCs w:val="22"/>
          <w:lang w:val="nb-NO"/>
        </w:rPr>
        <w:t xml:space="preserve"> </w:t>
      </w:r>
      <w:r w:rsidR="009A1D6C">
        <w:rPr>
          <w:sz w:val="22"/>
          <w:szCs w:val="22"/>
          <w:lang w:val="nb-NO"/>
        </w:rPr>
        <w:t xml:space="preserve">Emnet Nye INF1000 opprettes </w:t>
      </w:r>
      <w:proofErr w:type="spellStart"/>
      <w:r w:rsidR="009A1D6C">
        <w:rPr>
          <w:sz w:val="22"/>
          <w:szCs w:val="22"/>
          <w:lang w:val="nb-NO"/>
        </w:rPr>
        <w:t>fom</w:t>
      </w:r>
      <w:proofErr w:type="spellEnd"/>
      <w:r w:rsidR="009A1D6C">
        <w:rPr>
          <w:sz w:val="22"/>
          <w:szCs w:val="22"/>
          <w:lang w:val="nb-NO"/>
        </w:rPr>
        <w:t xml:space="preserve"> høsten 2017</w:t>
      </w:r>
      <w:r w:rsidR="001C6959" w:rsidRPr="001C6959">
        <w:rPr>
          <w:sz w:val="22"/>
          <w:szCs w:val="22"/>
          <w:lang w:val="nb-NO"/>
        </w:rPr>
        <w:t xml:space="preserve">. </w:t>
      </w:r>
    </w:p>
    <w:p w:rsidR="007C541D" w:rsidRDefault="007C541D" w:rsidP="007C541D">
      <w:pPr>
        <w:pStyle w:val="Default"/>
        <w:spacing w:before="100"/>
        <w:rPr>
          <w:sz w:val="22"/>
          <w:szCs w:val="22"/>
          <w:lang w:val="nb-NO"/>
        </w:rPr>
      </w:pPr>
      <w:r w:rsidRPr="0058291D">
        <w:rPr>
          <w:b/>
          <w:i/>
          <w:sz w:val="22"/>
          <w:szCs w:val="22"/>
          <w:lang w:val="nb-NO"/>
        </w:rPr>
        <w:t>Vedtak:</w:t>
      </w:r>
      <w:r>
        <w:rPr>
          <w:sz w:val="22"/>
          <w:szCs w:val="22"/>
          <w:lang w:val="nb-NO"/>
        </w:rPr>
        <w:t xml:space="preserve"> </w:t>
      </w:r>
      <w:r w:rsidR="009A1D6C">
        <w:rPr>
          <w:i/>
          <w:sz w:val="22"/>
          <w:szCs w:val="22"/>
          <w:lang w:val="nb-NO"/>
        </w:rPr>
        <w:t xml:space="preserve">Emnet nye INF1000 opprettes med følgende endring. Læringsmålet «Kjenner du til programmeringsspråket Java» endres til: «Kjenner du til grunnleggende forskjeller mellom programmeringsspråkene Java og </w:t>
      </w:r>
      <w:proofErr w:type="spellStart"/>
      <w:r w:rsidR="009A1D6C">
        <w:rPr>
          <w:i/>
          <w:sz w:val="22"/>
          <w:szCs w:val="22"/>
          <w:lang w:val="nb-NO"/>
        </w:rPr>
        <w:t>Pyhton</w:t>
      </w:r>
      <w:proofErr w:type="spellEnd"/>
      <w:r w:rsidR="009A1D6C">
        <w:rPr>
          <w:i/>
          <w:sz w:val="22"/>
          <w:szCs w:val="22"/>
          <w:lang w:val="nb-NO"/>
        </w:rPr>
        <w:t>»</w:t>
      </w:r>
      <w:r w:rsidR="008A5D38" w:rsidRPr="001C6959">
        <w:rPr>
          <w:i/>
          <w:sz w:val="22"/>
          <w:szCs w:val="22"/>
          <w:lang w:val="nb-NO"/>
        </w:rPr>
        <w:t>.</w:t>
      </w:r>
      <w:r w:rsidR="008A5D38">
        <w:rPr>
          <w:sz w:val="22"/>
          <w:szCs w:val="22"/>
          <w:lang w:val="nb-NO"/>
        </w:rPr>
        <w:t xml:space="preserve">  </w:t>
      </w:r>
    </w:p>
    <w:p w:rsidR="0058291D" w:rsidRPr="007C541D" w:rsidRDefault="0058291D" w:rsidP="007C541D">
      <w:pPr>
        <w:pStyle w:val="Default"/>
        <w:spacing w:before="100"/>
        <w:rPr>
          <w:sz w:val="22"/>
          <w:szCs w:val="22"/>
          <w:lang w:val="nb-NO"/>
        </w:rPr>
      </w:pPr>
    </w:p>
    <w:p w:rsidR="007C541D" w:rsidRPr="009A1D6C" w:rsidRDefault="007C541D" w:rsidP="007C541D">
      <w:pPr>
        <w:pStyle w:val="Default"/>
        <w:spacing w:before="100" w:after="100"/>
        <w:rPr>
          <w:b/>
          <w:i/>
          <w:iCs/>
          <w:sz w:val="23"/>
          <w:szCs w:val="23"/>
          <w:lang w:val="nb-NO"/>
        </w:rPr>
      </w:pPr>
      <w:r w:rsidRPr="009A1D6C">
        <w:rPr>
          <w:b/>
          <w:bCs/>
          <w:sz w:val="23"/>
          <w:szCs w:val="23"/>
          <w:lang w:val="nb-NO"/>
        </w:rPr>
        <w:t xml:space="preserve">Sak 5. </w:t>
      </w:r>
      <w:r w:rsidR="009A1D6C">
        <w:rPr>
          <w:b/>
          <w:bCs/>
          <w:sz w:val="23"/>
          <w:szCs w:val="23"/>
          <w:lang w:val="nb-NO"/>
        </w:rPr>
        <w:t>Opprettelse av nye INF1010</w:t>
      </w:r>
      <w:r w:rsidRPr="009A1D6C">
        <w:rPr>
          <w:b/>
          <w:bCs/>
          <w:sz w:val="23"/>
          <w:szCs w:val="23"/>
          <w:lang w:val="nb-NO"/>
        </w:rPr>
        <w:t xml:space="preserve"> </w:t>
      </w:r>
    </w:p>
    <w:p w:rsidR="0036727D" w:rsidRPr="009A1D6C" w:rsidRDefault="007C541D" w:rsidP="0036727D">
      <w:pPr>
        <w:pStyle w:val="Default"/>
        <w:spacing w:before="100" w:after="100"/>
        <w:rPr>
          <w:sz w:val="23"/>
          <w:szCs w:val="23"/>
          <w:lang w:val="nb-NO"/>
        </w:rPr>
      </w:pPr>
      <w:r w:rsidRPr="009A1D6C">
        <w:rPr>
          <w:b/>
          <w:sz w:val="23"/>
          <w:szCs w:val="23"/>
          <w:lang w:val="nb-NO"/>
        </w:rPr>
        <w:t>Forslag til vedtak:</w:t>
      </w:r>
      <w:r w:rsidRPr="009A1D6C">
        <w:rPr>
          <w:sz w:val="23"/>
          <w:szCs w:val="23"/>
          <w:lang w:val="nb-NO"/>
        </w:rPr>
        <w:t xml:space="preserve"> </w:t>
      </w:r>
      <w:r w:rsidR="009A1D6C" w:rsidRPr="009A1D6C">
        <w:rPr>
          <w:sz w:val="23"/>
          <w:szCs w:val="23"/>
          <w:lang w:val="nb-NO"/>
        </w:rPr>
        <w:t xml:space="preserve">Nye </w:t>
      </w:r>
      <w:r w:rsidR="00087529">
        <w:rPr>
          <w:sz w:val="23"/>
          <w:szCs w:val="23"/>
          <w:lang w:val="nb-NO"/>
        </w:rPr>
        <w:t xml:space="preserve">INF1010 opprettes </w:t>
      </w:r>
      <w:proofErr w:type="spellStart"/>
      <w:r w:rsidR="00087529">
        <w:rPr>
          <w:sz w:val="23"/>
          <w:szCs w:val="23"/>
          <w:lang w:val="nb-NO"/>
        </w:rPr>
        <w:t>fom</w:t>
      </w:r>
      <w:proofErr w:type="spellEnd"/>
      <w:r w:rsidR="00087529">
        <w:rPr>
          <w:sz w:val="23"/>
          <w:szCs w:val="23"/>
          <w:lang w:val="nb-NO"/>
        </w:rPr>
        <w:t xml:space="preserve"> våren 2018</w:t>
      </w:r>
      <w:r w:rsidR="009A1D6C" w:rsidRPr="009A1D6C">
        <w:rPr>
          <w:sz w:val="23"/>
          <w:szCs w:val="23"/>
          <w:lang w:val="nb-NO"/>
        </w:rPr>
        <w:t>.</w:t>
      </w:r>
    </w:p>
    <w:p w:rsidR="007C541D" w:rsidRPr="009A1D6C" w:rsidRDefault="007C541D" w:rsidP="007C541D">
      <w:pPr>
        <w:pStyle w:val="Default"/>
        <w:spacing w:before="100" w:after="100"/>
        <w:rPr>
          <w:sz w:val="23"/>
          <w:szCs w:val="23"/>
          <w:lang w:val="nb-NO"/>
        </w:rPr>
      </w:pPr>
    </w:p>
    <w:p w:rsidR="000E461F" w:rsidRPr="000E461F" w:rsidRDefault="007C541D" w:rsidP="000E461F">
      <w:pPr>
        <w:pStyle w:val="Rentekst"/>
        <w:rPr>
          <w:lang w:val="nb-NO"/>
        </w:rPr>
      </w:pPr>
      <w:r w:rsidRPr="009A1D6C">
        <w:rPr>
          <w:b/>
          <w:i/>
          <w:sz w:val="23"/>
          <w:szCs w:val="23"/>
          <w:lang w:val="nb-NO"/>
        </w:rPr>
        <w:t>Vedtak:</w:t>
      </w:r>
      <w:r w:rsidRPr="009A1D6C">
        <w:rPr>
          <w:sz w:val="23"/>
          <w:szCs w:val="23"/>
          <w:lang w:val="nb-NO"/>
        </w:rPr>
        <w:t xml:space="preserve"> </w:t>
      </w:r>
      <w:r w:rsidR="009A1D6C" w:rsidRPr="009A1D6C">
        <w:rPr>
          <w:i/>
          <w:sz w:val="23"/>
          <w:szCs w:val="23"/>
          <w:lang w:val="nb-NO"/>
        </w:rPr>
        <w:t>Nye INF1010 sendes tilbake til emnekomiteen med følgende kommentarer: Emnekomiteen må se på antall læringsmål, emnet ser omfattende ut</w:t>
      </w:r>
      <w:r w:rsidR="0036727D" w:rsidRPr="009A1D6C">
        <w:rPr>
          <w:i/>
          <w:sz w:val="23"/>
          <w:szCs w:val="23"/>
          <w:lang w:val="nb-NO"/>
        </w:rPr>
        <w:t>.</w:t>
      </w:r>
      <w:r w:rsidR="009A1D6C">
        <w:rPr>
          <w:i/>
          <w:sz w:val="23"/>
          <w:szCs w:val="23"/>
          <w:lang w:val="nb-NO"/>
        </w:rPr>
        <w:t xml:space="preserve"> Stiller vi med nok nye tanker til innhold i endringene som er foreslått, nye INF1010 ser veldig ut som dag</w:t>
      </w:r>
      <w:bookmarkStart w:id="0" w:name="_GoBack"/>
      <w:bookmarkEnd w:id="0"/>
      <w:r w:rsidR="009A1D6C">
        <w:rPr>
          <w:i/>
          <w:sz w:val="23"/>
          <w:szCs w:val="23"/>
          <w:lang w:val="nb-NO"/>
        </w:rPr>
        <w:t xml:space="preserve">ens INF1010. Emnet må ses i sammenheng med INF1000 og INF2220. </w:t>
      </w:r>
      <w:r w:rsidR="000E461F" w:rsidRPr="000E461F">
        <w:rPr>
          <w:i/>
          <w:lang w:val="nb-NO"/>
        </w:rPr>
        <w:t>Spesielt studentene hadde innvendinger mot pensummengden som er for stor.</w:t>
      </w:r>
      <w:r w:rsidR="000E461F" w:rsidRPr="000E461F">
        <w:rPr>
          <w:lang w:val="nb-NO"/>
        </w:rPr>
        <w:t xml:space="preserve">  </w:t>
      </w:r>
      <w:r w:rsidR="000E461F" w:rsidRPr="000E461F">
        <w:rPr>
          <w:i/>
          <w:lang w:val="nb-NO"/>
        </w:rPr>
        <w:t>Studentene har heller ikke hatt et medlem i emnekomiteen til INF1010 og har dermed ikke hatt muligheter til å komme med innspill på dette emne i prosessen. Videre må det også komme en beskrivelse av den nye varianten av INF1010 for de som tar INF1100.</w:t>
      </w:r>
      <w:r w:rsidR="000E461F">
        <w:rPr>
          <w:lang w:val="nb-NO"/>
        </w:rPr>
        <w:t xml:space="preserve"> </w:t>
      </w:r>
    </w:p>
    <w:p w:rsidR="0036727D" w:rsidRPr="009A1D6C" w:rsidRDefault="0036727D" w:rsidP="0036727D">
      <w:pPr>
        <w:pStyle w:val="Default"/>
        <w:spacing w:before="100" w:after="100"/>
        <w:rPr>
          <w:i/>
          <w:sz w:val="23"/>
          <w:szCs w:val="23"/>
          <w:lang w:val="nb-NO"/>
        </w:rPr>
      </w:pPr>
    </w:p>
    <w:p w:rsidR="0036727D" w:rsidRPr="009A1D6C" w:rsidRDefault="0036727D" w:rsidP="0036727D">
      <w:pPr>
        <w:pStyle w:val="Default"/>
        <w:spacing w:before="100" w:after="100"/>
        <w:rPr>
          <w:sz w:val="23"/>
          <w:szCs w:val="23"/>
          <w:lang w:val="nb-NO"/>
        </w:rPr>
      </w:pPr>
    </w:p>
    <w:p w:rsidR="007C541D" w:rsidRPr="001073D0" w:rsidRDefault="007C541D" w:rsidP="0036727D">
      <w:pPr>
        <w:pStyle w:val="Default"/>
        <w:spacing w:before="100" w:after="100"/>
        <w:rPr>
          <w:sz w:val="22"/>
          <w:szCs w:val="22"/>
          <w:lang w:val="nb-NO"/>
        </w:rPr>
      </w:pPr>
      <w:r w:rsidRPr="001073D0">
        <w:rPr>
          <w:b/>
          <w:bCs/>
          <w:sz w:val="22"/>
          <w:szCs w:val="22"/>
          <w:lang w:val="nb-NO"/>
        </w:rPr>
        <w:t xml:space="preserve">Sak 6. </w:t>
      </w:r>
      <w:r w:rsidR="009A1D6C">
        <w:rPr>
          <w:b/>
          <w:bCs/>
          <w:sz w:val="22"/>
          <w:szCs w:val="22"/>
          <w:lang w:val="nb-NO"/>
        </w:rPr>
        <w:t>Opprettelse av nye designemner</w:t>
      </w:r>
    </w:p>
    <w:p w:rsidR="0036727D" w:rsidRPr="0036727D" w:rsidRDefault="0036727D" w:rsidP="0036727D">
      <w:pPr>
        <w:pStyle w:val="Default"/>
        <w:spacing w:after="200"/>
        <w:rPr>
          <w:sz w:val="22"/>
          <w:szCs w:val="22"/>
          <w:lang w:val="nb-NO"/>
        </w:rPr>
      </w:pPr>
      <w:r w:rsidRPr="0036727D">
        <w:rPr>
          <w:b/>
          <w:lang w:val="nb-NO"/>
        </w:rPr>
        <w:t xml:space="preserve">Forslag til vedtak: </w:t>
      </w:r>
      <w:r w:rsidR="009A1D6C">
        <w:rPr>
          <w:iCs/>
          <w:sz w:val="22"/>
          <w:szCs w:val="22"/>
          <w:lang w:val="nb-NO"/>
        </w:rPr>
        <w:t xml:space="preserve">Emnene INF1500, INF1510, INF2020 opprettes </w:t>
      </w:r>
      <w:proofErr w:type="spellStart"/>
      <w:r w:rsidR="009A1D6C">
        <w:rPr>
          <w:iCs/>
          <w:sz w:val="22"/>
          <w:szCs w:val="22"/>
          <w:lang w:val="nb-NO"/>
        </w:rPr>
        <w:t>fom</w:t>
      </w:r>
      <w:proofErr w:type="spellEnd"/>
      <w:r w:rsidR="009A1D6C">
        <w:rPr>
          <w:iCs/>
          <w:sz w:val="22"/>
          <w:szCs w:val="22"/>
          <w:lang w:val="nb-NO"/>
        </w:rPr>
        <w:t xml:space="preserve"> høsten 2017</w:t>
      </w:r>
    </w:p>
    <w:p w:rsidR="009A1D6C" w:rsidRDefault="0036727D" w:rsidP="0036727D">
      <w:pPr>
        <w:pStyle w:val="Default"/>
        <w:spacing w:after="200"/>
        <w:rPr>
          <w:i/>
          <w:iCs/>
          <w:sz w:val="22"/>
          <w:szCs w:val="22"/>
          <w:lang w:val="nb-NO"/>
        </w:rPr>
      </w:pPr>
      <w:r w:rsidRPr="0036727D">
        <w:rPr>
          <w:b/>
          <w:i/>
          <w:iCs/>
          <w:lang w:val="nb-NO"/>
        </w:rPr>
        <w:t xml:space="preserve">Vedtak: </w:t>
      </w:r>
      <w:r w:rsidR="009A1D6C">
        <w:rPr>
          <w:i/>
          <w:iCs/>
          <w:sz w:val="22"/>
          <w:szCs w:val="22"/>
          <w:lang w:val="nb-NO"/>
        </w:rPr>
        <w:t>INF1500 sendes tilbake til emnekomiteen for en gjennomgang/justering til spesielt i s</w:t>
      </w:r>
      <w:r w:rsidR="000E461F">
        <w:rPr>
          <w:i/>
          <w:iCs/>
          <w:sz w:val="22"/>
          <w:szCs w:val="22"/>
          <w:lang w:val="nb-NO"/>
        </w:rPr>
        <w:t>ammenheng med det nye SKK-emnet og overlapp mot eksisterende emner.</w:t>
      </w:r>
    </w:p>
    <w:p w:rsidR="0036727D" w:rsidRDefault="009A1D6C" w:rsidP="0036727D">
      <w:pPr>
        <w:pStyle w:val="Default"/>
        <w:spacing w:after="200"/>
        <w:rPr>
          <w:i/>
          <w:iCs/>
          <w:sz w:val="22"/>
          <w:szCs w:val="22"/>
          <w:lang w:val="nb-NO"/>
        </w:rPr>
      </w:pPr>
      <w:r>
        <w:rPr>
          <w:i/>
          <w:iCs/>
          <w:sz w:val="22"/>
          <w:szCs w:val="22"/>
          <w:lang w:val="nb-NO"/>
        </w:rPr>
        <w:t>INF1510 opprettes</w:t>
      </w:r>
      <w:r w:rsidR="0036727D" w:rsidRPr="0036727D">
        <w:rPr>
          <w:i/>
          <w:iCs/>
          <w:sz w:val="22"/>
          <w:szCs w:val="22"/>
          <w:lang w:val="nb-NO"/>
        </w:rPr>
        <w:t xml:space="preserve"> </w:t>
      </w:r>
      <w:proofErr w:type="spellStart"/>
      <w:r>
        <w:rPr>
          <w:i/>
          <w:iCs/>
          <w:sz w:val="22"/>
          <w:szCs w:val="22"/>
          <w:lang w:val="nb-NO"/>
        </w:rPr>
        <w:t>fom</w:t>
      </w:r>
      <w:proofErr w:type="spellEnd"/>
      <w:r>
        <w:rPr>
          <w:i/>
          <w:iCs/>
          <w:sz w:val="22"/>
          <w:szCs w:val="22"/>
          <w:lang w:val="nb-NO"/>
        </w:rPr>
        <w:t xml:space="preserve"> høsten 2017</w:t>
      </w:r>
      <w:r w:rsidR="000E461F">
        <w:rPr>
          <w:i/>
          <w:iCs/>
          <w:sz w:val="22"/>
          <w:szCs w:val="22"/>
          <w:lang w:val="nb-NO"/>
        </w:rPr>
        <w:t xml:space="preserve">, men overlapp mot eksisterende emner mangler, dette får </w:t>
      </w:r>
      <w:proofErr w:type="gramStart"/>
      <w:r w:rsidR="000E461F">
        <w:rPr>
          <w:i/>
          <w:iCs/>
          <w:sz w:val="22"/>
          <w:szCs w:val="22"/>
          <w:lang w:val="nb-NO"/>
        </w:rPr>
        <w:t>utdanningsleder</w:t>
      </w:r>
      <w:proofErr w:type="gramEnd"/>
      <w:r w:rsidR="000E461F">
        <w:rPr>
          <w:i/>
          <w:iCs/>
          <w:sz w:val="22"/>
          <w:szCs w:val="22"/>
          <w:lang w:val="nb-NO"/>
        </w:rPr>
        <w:t xml:space="preserve"> fullmakt til å utfylle.</w:t>
      </w:r>
    </w:p>
    <w:p w:rsidR="000E461F" w:rsidRDefault="009A1D6C" w:rsidP="000E461F">
      <w:pPr>
        <w:pStyle w:val="Default"/>
        <w:spacing w:after="200"/>
        <w:rPr>
          <w:i/>
          <w:iCs/>
          <w:sz w:val="22"/>
          <w:szCs w:val="22"/>
          <w:lang w:val="nb-NO"/>
        </w:rPr>
      </w:pPr>
      <w:r>
        <w:rPr>
          <w:i/>
          <w:iCs/>
          <w:sz w:val="22"/>
          <w:szCs w:val="22"/>
          <w:lang w:val="nb-NO"/>
        </w:rPr>
        <w:t>INF2020 opprettes</w:t>
      </w:r>
      <w:r w:rsidR="000E461F">
        <w:rPr>
          <w:i/>
          <w:iCs/>
          <w:sz w:val="22"/>
          <w:szCs w:val="22"/>
          <w:lang w:val="nb-NO"/>
        </w:rPr>
        <w:t xml:space="preserve"> men overlapp mot eksisterende emner mangler, dette får </w:t>
      </w:r>
      <w:proofErr w:type="gramStart"/>
      <w:r w:rsidR="000E461F">
        <w:rPr>
          <w:i/>
          <w:iCs/>
          <w:sz w:val="22"/>
          <w:szCs w:val="22"/>
          <w:lang w:val="nb-NO"/>
        </w:rPr>
        <w:t>utdanningsleder</w:t>
      </w:r>
      <w:proofErr w:type="gramEnd"/>
      <w:r w:rsidR="000E461F">
        <w:rPr>
          <w:i/>
          <w:iCs/>
          <w:sz w:val="22"/>
          <w:szCs w:val="22"/>
          <w:lang w:val="nb-NO"/>
        </w:rPr>
        <w:t xml:space="preserve"> fullmakt til å utfylle.</w:t>
      </w:r>
    </w:p>
    <w:p w:rsidR="009A1D6C" w:rsidRPr="0036727D" w:rsidRDefault="009A1D6C" w:rsidP="0036727D">
      <w:pPr>
        <w:pStyle w:val="Default"/>
        <w:spacing w:after="200"/>
        <w:rPr>
          <w:sz w:val="22"/>
          <w:szCs w:val="22"/>
          <w:lang w:val="nb-NO"/>
        </w:rPr>
      </w:pPr>
    </w:p>
    <w:p w:rsidR="009A1D6C" w:rsidRPr="009A1D6C" w:rsidRDefault="00B73D99" w:rsidP="00F33531">
      <w:pPr>
        <w:rPr>
          <w:rFonts w:ascii="Georgia" w:hAnsi="Georgia"/>
          <w:b/>
        </w:rPr>
      </w:pPr>
      <w:r>
        <w:rPr>
          <w:rFonts w:ascii="Georgia" w:hAnsi="Georgia"/>
          <w:b/>
        </w:rPr>
        <w:lastRenderedPageBreak/>
        <w:br/>
      </w:r>
      <w:r w:rsidR="009A1D6C" w:rsidRPr="009A1D6C">
        <w:rPr>
          <w:rFonts w:ascii="Georgia" w:hAnsi="Georgia"/>
          <w:b/>
        </w:rPr>
        <w:t>Sak 7. Opprettelse av nye digital økonomi emner</w:t>
      </w:r>
    </w:p>
    <w:p w:rsidR="009A1D6C" w:rsidRDefault="009A1D6C" w:rsidP="00F33531">
      <w:pPr>
        <w:rPr>
          <w:rFonts w:ascii="Georgia" w:hAnsi="Georgia"/>
        </w:rPr>
      </w:pPr>
      <w:r w:rsidRPr="009A1D6C">
        <w:rPr>
          <w:rFonts w:ascii="Georgia" w:hAnsi="Georgia"/>
          <w:b/>
        </w:rPr>
        <w:t xml:space="preserve">Forslag til vedtak: </w:t>
      </w:r>
      <w:r>
        <w:rPr>
          <w:rFonts w:ascii="Georgia" w:hAnsi="Georgia"/>
        </w:rPr>
        <w:t xml:space="preserve">Emnene INF1120, INF1110, INF1100, INF1130 opprettes </w:t>
      </w:r>
      <w:proofErr w:type="spellStart"/>
      <w:r>
        <w:rPr>
          <w:rFonts w:ascii="Georgia" w:hAnsi="Georgia"/>
        </w:rPr>
        <w:t>fom</w:t>
      </w:r>
      <w:proofErr w:type="spellEnd"/>
      <w:r>
        <w:rPr>
          <w:rFonts w:ascii="Georgia" w:hAnsi="Georgia"/>
        </w:rPr>
        <w:t xml:space="preserve"> høsten 2017.</w:t>
      </w:r>
    </w:p>
    <w:p w:rsidR="000E461F" w:rsidRPr="000E461F" w:rsidRDefault="009A1D6C" w:rsidP="000E461F">
      <w:pPr>
        <w:pStyle w:val="Rentekst"/>
        <w:rPr>
          <w:rFonts w:ascii="Georgia" w:hAnsi="Georgia"/>
          <w:i/>
          <w:lang w:val="nb-NO"/>
        </w:rPr>
      </w:pPr>
      <w:r w:rsidRPr="00087529">
        <w:rPr>
          <w:rFonts w:ascii="Georgia" w:hAnsi="Georgia"/>
          <w:b/>
          <w:lang w:val="nb-NO"/>
        </w:rPr>
        <w:t>Vedtak:</w:t>
      </w:r>
      <w:r w:rsidRPr="00087529">
        <w:rPr>
          <w:rFonts w:ascii="Georgia" w:hAnsi="Georgia"/>
          <w:lang w:val="nb-NO"/>
        </w:rPr>
        <w:t xml:space="preserve"> </w:t>
      </w:r>
      <w:r w:rsidR="00B73D99" w:rsidRPr="00087529">
        <w:rPr>
          <w:rFonts w:ascii="Georgia" w:hAnsi="Georgia"/>
          <w:i/>
          <w:lang w:val="nb-NO"/>
        </w:rPr>
        <w:t xml:space="preserve">Emnene INF1120, INF1110, INF1100, INF1130 sendes tilbake til emnekomiteen med følgende kommentarer: Alle emnene mangler vurderingsformer. Hvor mye informatikk er det i disse emnene? Dersom emnene skal ha en INF-kode må det være mer knyttet opp i mot teknologi og/eller informatikk, mer enn det som kommer frem i forslagene til emner. Emnene bør bli mer teknologirettet. Det må også vurderes overlapp mot emner ved SV-fakultetet </w:t>
      </w:r>
      <w:proofErr w:type="spellStart"/>
      <w:r w:rsidR="00B73D99" w:rsidRPr="00087529">
        <w:rPr>
          <w:rFonts w:ascii="Georgia" w:hAnsi="Georgia"/>
          <w:i/>
          <w:lang w:val="nb-NO"/>
        </w:rPr>
        <w:t>f.eks</w:t>
      </w:r>
      <w:proofErr w:type="spellEnd"/>
      <w:r w:rsidR="00B73D99" w:rsidRPr="00087529">
        <w:rPr>
          <w:rFonts w:ascii="Georgia" w:hAnsi="Georgia"/>
          <w:i/>
          <w:lang w:val="nb-NO"/>
        </w:rPr>
        <w:t xml:space="preserve"> INF1120 mot emnene STV2440/(1400) og INF1100 mot ECON emner, </w:t>
      </w:r>
      <w:proofErr w:type="spellStart"/>
      <w:r w:rsidR="00B73D99" w:rsidRPr="00087529">
        <w:rPr>
          <w:rFonts w:ascii="Georgia" w:hAnsi="Georgia"/>
          <w:i/>
          <w:lang w:val="nb-NO"/>
        </w:rPr>
        <w:t>f.eks</w:t>
      </w:r>
      <w:proofErr w:type="spellEnd"/>
      <w:r w:rsidR="00B73D99" w:rsidRPr="00087529">
        <w:rPr>
          <w:rFonts w:ascii="Georgia" w:hAnsi="Georgia"/>
          <w:i/>
          <w:lang w:val="nb-NO"/>
        </w:rPr>
        <w:t xml:space="preserve"> ECON2200, ECON1210/1500</w:t>
      </w:r>
      <w:r w:rsidR="00B73D99" w:rsidRPr="00087529">
        <w:rPr>
          <w:i/>
          <w:lang w:val="nb-NO"/>
        </w:rPr>
        <w:t xml:space="preserve">. </w:t>
      </w:r>
      <w:r w:rsidR="00B73D99" w:rsidRPr="000E461F">
        <w:rPr>
          <w:rFonts w:ascii="Georgia" w:hAnsi="Georgia"/>
          <w:i/>
          <w:lang w:val="nb-NO"/>
        </w:rPr>
        <w:t>Overlapp mot eksterne UiO emner må dermed ses på.</w:t>
      </w:r>
      <w:r w:rsidR="000E461F" w:rsidRPr="000E461F">
        <w:rPr>
          <w:rFonts w:ascii="Georgia" w:hAnsi="Georgia"/>
          <w:i/>
          <w:lang w:val="nb-NO"/>
        </w:rPr>
        <w:t xml:space="preserve"> Til INF1120 har Josef Noll følgende innspill Emnet bør utvide perspektivet til og ikke bare å gjelde enkeltmannsforetak, ikke nasjonen Norge. Hvordan håndtere kunnskap inn i digital økonomi f.eks. Josef Noll skal ta direkte kontakt med emnekomiteen for å gi innspill. </w:t>
      </w:r>
    </w:p>
    <w:p w:rsidR="009A1D6C" w:rsidRPr="000E461F" w:rsidRDefault="009A1D6C" w:rsidP="00F33531">
      <w:pPr>
        <w:rPr>
          <w:rFonts w:ascii="Georgia" w:hAnsi="Georgia"/>
        </w:rPr>
      </w:pPr>
    </w:p>
    <w:p w:rsidR="00B73D99" w:rsidRDefault="00B73D99" w:rsidP="00F33531">
      <w:pPr>
        <w:rPr>
          <w:rFonts w:ascii="Georgia" w:hAnsi="Georgia"/>
          <w:b/>
        </w:rPr>
      </w:pPr>
      <w:r w:rsidRPr="00B73D99">
        <w:rPr>
          <w:rFonts w:ascii="Georgia" w:hAnsi="Georgia"/>
          <w:b/>
        </w:rPr>
        <w:t>Sak 8. Opprettelse av nye programmeringsemner</w:t>
      </w:r>
    </w:p>
    <w:p w:rsidR="00B73D99" w:rsidRDefault="00B73D99" w:rsidP="00F33531">
      <w:pPr>
        <w:rPr>
          <w:rFonts w:ascii="Georgia" w:hAnsi="Georgia"/>
        </w:rPr>
      </w:pPr>
      <w:r>
        <w:rPr>
          <w:rFonts w:ascii="Georgia" w:hAnsi="Georgia"/>
          <w:b/>
        </w:rPr>
        <w:t xml:space="preserve">Forslag til vedtak: </w:t>
      </w:r>
      <w:r>
        <w:rPr>
          <w:rFonts w:ascii="Georgia" w:hAnsi="Georgia"/>
        </w:rPr>
        <w:t xml:space="preserve">Emnene INF2220 og INF3130/4130 opprettes </w:t>
      </w:r>
      <w:proofErr w:type="spellStart"/>
      <w:r>
        <w:rPr>
          <w:rFonts w:ascii="Georgia" w:hAnsi="Georgia"/>
        </w:rPr>
        <w:t>fom</w:t>
      </w:r>
      <w:proofErr w:type="spellEnd"/>
      <w:r>
        <w:rPr>
          <w:rFonts w:ascii="Georgia" w:hAnsi="Georgia"/>
        </w:rPr>
        <w:t xml:space="preserve"> høsten 2017</w:t>
      </w:r>
    </w:p>
    <w:p w:rsidR="00B73D99" w:rsidRPr="000E461F" w:rsidRDefault="00B73D99" w:rsidP="00F33531">
      <w:pPr>
        <w:rPr>
          <w:rFonts w:ascii="Georgia" w:hAnsi="Georgia"/>
          <w:i/>
        </w:rPr>
      </w:pPr>
      <w:r w:rsidRPr="00B73D99">
        <w:rPr>
          <w:rFonts w:ascii="Georgia" w:hAnsi="Georgia"/>
          <w:b/>
          <w:i/>
        </w:rPr>
        <w:t>Vedtak:</w:t>
      </w:r>
      <w:r w:rsidRPr="00B73D99">
        <w:rPr>
          <w:rFonts w:ascii="Georgia" w:hAnsi="Georgia"/>
          <w:b/>
        </w:rPr>
        <w:t xml:space="preserve"> </w:t>
      </w:r>
      <w:r w:rsidRPr="000E461F">
        <w:rPr>
          <w:rFonts w:ascii="Georgia" w:hAnsi="Georgia"/>
          <w:i/>
        </w:rPr>
        <w:t xml:space="preserve">Emnene INF2220 og INF3130/4130 sendes tilbake til emnekomiteen, emnet må ses mer i sammenheng med forslag til nye INF1010. </w:t>
      </w:r>
      <w:proofErr w:type="spellStart"/>
      <w:r w:rsidRPr="000E461F">
        <w:rPr>
          <w:rFonts w:ascii="Georgia" w:hAnsi="Georgia"/>
          <w:i/>
        </w:rPr>
        <w:t>Spm</w:t>
      </w:r>
      <w:proofErr w:type="spellEnd"/>
      <w:r w:rsidRPr="000E461F">
        <w:rPr>
          <w:rFonts w:ascii="Georgia" w:hAnsi="Georgia"/>
          <w:i/>
        </w:rPr>
        <w:t xml:space="preserve">. Fra UU til emnekomiteen: Må programmeringsspråket være en del av læringsmålet? Hvorfor er Java valgt i dette emnet, når flere av delene er lettere i </w:t>
      </w:r>
      <w:proofErr w:type="spellStart"/>
      <w:r w:rsidRPr="000E461F">
        <w:rPr>
          <w:rFonts w:ascii="Georgia" w:hAnsi="Georgia"/>
          <w:i/>
        </w:rPr>
        <w:t>Pyhton</w:t>
      </w:r>
      <w:proofErr w:type="spellEnd"/>
      <w:r w:rsidRPr="000E461F">
        <w:rPr>
          <w:rFonts w:ascii="Georgia" w:hAnsi="Georgia"/>
          <w:i/>
        </w:rPr>
        <w:t>? Tekstsøking må avveies mellom INF2220 og INF3130/4130. Hvor mye søking skal være i INF2220? Det ser ut til at det er en del overlapp mellom INF3130/4130 og andre emner som INF2220/2080, 3800 og 4820, hvor mye overlapp er det?</w:t>
      </w:r>
    </w:p>
    <w:p w:rsidR="00B73D99" w:rsidRPr="00B73D99" w:rsidRDefault="00B73D99" w:rsidP="00F33531">
      <w:pPr>
        <w:rPr>
          <w:rFonts w:ascii="Georgia" w:hAnsi="Georgia"/>
          <w:b/>
        </w:rPr>
      </w:pPr>
      <w:r w:rsidRPr="00B73D99">
        <w:rPr>
          <w:rFonts w:ascii="Georgia" w:hAnsi="Georgia"/>
          <w:b/>
        </w:rPr>
        <w:t>Sak 9. Opprettelse av nye robotikkemner</w:t>
      </w:r>
    </w:p>
    <w:p w:rsidR="00B73D99" w:rsidRDefault="00B73D99" w:rsidP="00F33531">
      <w:pPr>
        <w:rPr>
          <w:rFonts w:ascii="Georgia" w:hAnsi="Georgia"/>
        </w:rPr>
      </w:pPr>
      <w:r w:rsidRPr="00B73D99">
        <w:rPr>
          <w:rFonts w:ascii="Georgia" w:hAnsi="Georgia"/>
          <w:b/>
        </w:rPr>
        <w:t>Forslag til vedtak:</w:t>
      </w:r>
      <w:r>
        <w:rPr>
          <w:rFonts w:ascii="Georgia" w:hAnsi="Georgia"/>
        </w:rPr>
        <w:t xml:space="preserve"> Emnene </w:t>
      </w:r>
      <w:proofErr w:type="spellStart"/>
      <w:r>
        <w:rPr>
          <w:rFonts w:ascii="Georgia" w:hAnsi="Georgia"/>
        </w:rPr>
        <w:t>Mekatroniske</w:t>
      </w:r>
      <w:proofErr w:type="spellEnd"/>
      <w:r>
        <w:rPr>
          <w:rFonts w:ascii="Georgia" w:hAnsi="Georgia"/>
        </w:rPr>
        <w:t xml:space="preserve"> systemer, Digitalteknikk og datamaskiner opprettes </w:t>
      </w:r>
      <w:proofErr w:type="spellStart"/>
      <w:r>
        <w:rPr>
          <w:rFonts w:ascii="Georgia" w:hAnsi="Georgia"/>
        </w:rPr>
        <w:t>fom</w:t>
      </w:r>
      <w:proofErr w:type="spellEnd"/>
      <w:r>
        <w:rPr>
          <w:rFonts w:ascii="Georgia" w:hAnsi="Georgia"/>
        </w:rPr>
        <w:t xml:space="preserve"> høsten 2017. </w:t>
      </w:r>
    </w:p>
    <w:p w:rsidR="00B73D99" w:rsidRPr="000E461F" w:rsidRDefault="00B73D99" w:rsidP="00F33531">
      <w:pPr>
        <w:rPr>
          <w:rFonts w:ascii="Georgia" w:hAnsi="Georgia"/>
          <w:i/>
        </w:rPr>
      </w:pPr>
      <w:r w:rsidRPr="00B73D99">
        <w:rPr>
          <w:rFonts w:ascii="Georgia" w:hAnsi="Georgia"/>
          <w:b/>
          <w:i/>
        </w:rPr>
        <w:t xml:space="preserve">Vedtak: </w:t>
      </w:r>
      <w:r w:rsidR="005B714B" w:rsidRPr="000E461F">
        <w:rPr>
          <w:rFonts w:ascii="Georgia" w:hAnsi="Georgia"/>
          <w:i/>
        </w:rPr>
        <w:t xml:space="preserve">Emnene sendes tilbake til emnekomiteen med følgende kommentarer: Emnene Digitalteknologi og Digitalteknikk og datamaskiner må ses i sammenheng slik at det ikke er overlapp. Komiteen bes </w:t>
      </w:r>
      <w:proofErr w:type="gramStart"/>
      <w:r w:rsidR="005B714B" w:rsidRPr="000E461F">
        <w:rPr>
          <w:rFonts w:ascii="Georgia" w:hAnsi="Georgia"/>
          <w:i/>
        </w:rPr>
        <w:t>vurdere</w:t>
      </w:r>
      <w:proofErr w:type="gramEnd"/>
      <w:r w:rsidR="005B714B" w:rsidRPr="000E461F">
        <w:rPr>
          <w:rFonts w:ascii="Georgia" w:hAnsi="Georgia"/>
          <w:i/>
        </w:rPr>
        <w:t xml:space="preserve"> å gjøre emnene om til obligatoriske emner? Slik det er nå er det tatt hensyn til at emnet digitalteknikk og datamaskiner ikke er obligatorisk for ELITE studenter ved Fysisk institutt, men er det mulig å se på det i programrådet for dette programmet? Overlapp mellom FYS1210 og </w:t>
      </w:r>
      <w:proofErr w:type="spellStart"/>
      <w:r w:rsidR="005B714B" w:rsidRPr="000E461F">
        <w:rPr>
          <w:rFonts w:ascii="Georgia" w:hAnsi="Georgia"/>
          <w:i/>
        </w:rPr>
        <w:t>Mekatroniske</w:t>
      </w:r>
      <w:proofErr w:type="spellEnd"/>
      <w:r w:rsidR="005B714B" w:rsidRPr="000E461F">
        <w:rPr>
          <w:rFonts w:ascii="Georgia" w:hAnsi="Georgia"/>
          <w:i/>
        </w:rPr>
        <w:t xml:space="preserve"> systemer må tas med/Vurderes</w:t>
      </w:r>
      <w:r w:rsidR="00454505" w:rsidRPr="000E461F">
        <w:rPr>
          <w:rFonts w:ascii="Georgia" w:hAnsi="Georgia"/>
          <w:i/>
        </w:rPr>
        <w:t xml:space="preserve">. Skal studenter ved andre program ha muligheten til å ta emnet </w:t>
      </w:r>
      <w:proofErr w:type="spellStart"/>
      <w:r w:rsidR="00454505" w:rsidRPr="000E461F">
        <w:rPr>
          <w:rFonts w:ascii="Georgia" w:hAnsi="Georgia"/>
          <w:i/>
        </w:rPr>
        <w:t>mekatroniske</w:t>
      </w:r>
      <w:proofErr w:type="spellEnd"/>
      <w:r w:rsidR="00454505" w:rsidRPr="000E461F">
        <w:rPr>
          <w:rFonts w:ascii="Georgia" w:hAnsi="Georgia"/>
          <w:i/>
        </w:rPr>
        <w:t xml:space="preserve"> systemer? </w:t>
      </w:r>
      <w:r w:rsidR="00454505" w:rsidRPr="000E461F">
        <w:rPr>
          <w:rFonts w:ascii="Georgia" w:hAnsi="Georgia"/>
          <w:i/>
        </w:rPr>
        <w:br/>
        <w:t xml:space="preserve">I tillegg kom det opp et ønske om at det kanskje er ønske om et eget Assembler emne, dette må eventuelt til programkomiteen for Robotikk. </w:t>
      </w:r>
    </w:p>
    <w:p w:rsidR="00454505" w:rsidRPr="00454505" w:rsidRDefault="00454505" w:rsidP="00F33531">
      <w:pPr>
        <w:rPr>
          <w:rFonts w:ascii="Georgia" w:hAnsi="Georgia"/>
          <w:b/>
        </w:rPr>
      </w:pPr>
      <w:r w:rsidRPr="00454505">
        <w:rPr>
          <w:rFonts w:ascii="Georgia" w:hAnsi="Georgia"/>
          <w:b/>
        </w:rPr>
        <w:t>Sak 10. Opprettelse av emner innen teoretisk informatikk</w:t>
      </w:r>
    </w:p>
    <w:p w:rsidR="00454505" w:rsidRDefault="00454505" w:rsidP="00F33531">
      <w:pPr>
        <w:rPr>
          <w:rFonts w:ascii="Georgia" w:hAnsi="Georgia"/>
        </w:rPr>
      </w:pPr>
      <w:r w:rsidRPr="00454505">
        <w:rPr>
          <w:rFonts w:ascii="Georgia" w:hAnsi="Georgia"/>
          <w:b/>
        </w:rPr>
        <w:t>Forslag til vedtak:</w:t>
      </w:r>
      <w:r>
        <w:rPr>
          <w:rFonts w:ascii="Georgia" w:hAnsi="Georgia"/>
        </w:rPr>
        <w:t xml:space="preserve"> INF1080, INF2080 og INF3170 forblir uendret</w:t>
      </w:r>
    </w:p>
    <w:p w:rsidR="00454505" w:rsidRDefault="00454505" w:rsidP="00F33531">
      <w:pPr>
        <w:rPr>
          <w:rFonts w:ascii="Georgia" w:hAnsi="Georgia"/>
        </w:rPr>
      </w:pPr>
      <w:r w:rsidRPr="00454505">
        <w:rPr>
          <w:rFonts w:ascii="Georgia" w:hAnsi="Georgia"/>
          <w:b/>
        </w:rPr>
        <w:lastRenderedPageBreak/>
        <w:t>Vedtak:</w:t>
      </w:r>
      <w:r>
        <w:rPr>
          <w:rFonts w:ascii="Georgia" w:hAnsi="Georgia"/>
        </w:rPr>
        <w:t xml:space="preserve"> </w:t>
      </w:r>
      <w:r w:rsidRPr="000E461F">
        <w:rPr>
          <w:rFonts w:ascii="Georgia" w:hAnsi="Georgia"/>
          <w:i/>
        </w:rPr>
        <w:t>Begrepet teoretisk informatikk er kun til intern bruk. Emnekomiteen for disse emnene må snakke med programkomiteen for I:PROSA, det er mulig et ønske fra Programkomiteen om å endre noe på INF1080. Utdanningsleder følger opp at emnekomiteen og Programkomiteen snakker sammen.</w:t>
      </w:r>
      <w:r>
        <w:rPr>
          <w:rFonts w:ascii="Georgia" w:hAnsi="Georgia"/>
        </w:rPr>
        <w:t xml:space="preserve"> </w:t>
      </w:r>
    </w:p>
    <w:p w:rsidR="00454505" w:rsidRPr="00454505" w:rsidRDefault="00454505" w:rsidP="00F33531">
      <w:pPr>
        <w:rPr>
          <w:rFonts w:ascii="Georgia" w:hAnsi="Georgia"/>
          <w:b/>
        </w:rPr>
      </w:pPr>
      <w:r w:rsidRPr="00454505">
        <w:rPr>
          <w:rFonts w:ascii="Georgia" w:hAnsi="Georgia"/>
          <w:b/>
        </w:rPr>
        <w:t>Sak 11. Nedleggelse av gamle emner og overlapp</w:t>
      </w:r>
    </w:p>
    <w:p w:rsidR="00454505" w:rsidRDefault="00454505" w:rsidP="00F33531">
      <w:pPr>
        <w:rPr>
          <w:rFonts w:ascii="Georgia" w:hAnsi="Georgia"/>
        </w:rPr>
      </w:pPr>
      <w:r w:rsidRPr="00454505">
        <w:rPr>
          <w:rFonts w:ascii="Georgia" w:hAnsi="Georgia"/>
          <w:b/>
        </w:rPr>
        <w:t>Forslag til vedtak:</w:t>
      </w:r>
      <w:r>
        <w:rPr>
          <w:rFonts w:ascii="Georgia" w:hAnsi="Georgia"/>
        </w:rPr>
        <w:t xml:space="preserve"> Emner nedlegges etter planen i vedlagte dokument</w:t>
      </w:r>
    </w:p>
    <w:p w:rsidR="00454505" w:rsidRPr="000E461F" w:rsidRDefault="00454505" w:rsidP="00F33531">
      <w:pPr>
        <w:rPr>
          <w:rFonts w:ascii="Georgia" w:hAnsi="Georgia"/>
          <w:i/>
        </w:rPr>
      </w:pPr>
      <w:r w:rsidRPr="00454505">
        <w:rPr>
          <w:rFonts w:ascii="Georgia" w:hAnsi="Georgia"/>
          <w:b/>
          <w:i/>
        </w:rPr>
        <w:t>Vedtak:</w:t>
      </w:r>
      <w:r>
        <w:rPr>
          <w:rFonts w:ascii="Georgia" w:hAnsi="Georgia"/>
        </w:rPr>
        <w:t xml:space="preserve"> </w:t>
      </w:r>
      <w:r w:rsidRPr="000E461F">
        <w:rPr>
          <w:rFonts w:ascii="Georgia" w:hAnsi="Georgia"/>
          <w:i/>
        </w:rPr>
        <w:t>Emner nedlegges etter planen fremlagt i UU-møte 19.05.16</w:t>
      </w:r>
    </w:p>
    <w:p w:rsidR="00454505" w:rsidRDefault="00454505" w:rsidP="00F33531">
      <w:pPr>
        <w:rPr>
          <w:rFonts w:ascii="Georgia" w:hAnsi="Georgia"/>
          <w:b/>
        </w:rPr>
      </w:pPr>
    </w:p>
    <w:p w:rsidR="00454505" w:rsidRDefault="00454505" w:rsidP="00F33531">
      <w:pPr>
        <w:rPr>
          <w:rFonts w:ascii="Georgia" w:hAnsi="Georgia"/>
          <w:b/>
        </w:rPr>
      </w:pPr>
      <w:r>
        <w:rPr>
          <w:rFonts w:ascii="Georgia" w:hAnsi="Georgia"/>
          <w:b/>
        </w:rPr>
        <w:t xml:space="preserve">Generelt vedtak i sak 2-10: Utdanningsleder følger opp emnekomiteene og sørger for at de får tilbakemeldinger fra UU og at dette følges opp til neste </w:t>
      </w:r>
      <w:proofErr w:type="spellStart"/>
      <w:r>
        <w:rPr>
          <w:rFonts w:ascii="Georgia" w:hAnsi="Georgia"/>
          <w:b/>
        </w:rPr>
        <w:t>UUmøte</w:t>
      </w:r>
      <w:proofErr w:type="spellEnd"/>
      <w:r>
        <w:rPr>
          <w:rFonts w:ascii="Georgia" w:hAnsi="Georgia"/>
          <w:b/>
        </w:rPr>
        <w:t xml:space="preserve">. </w:t>
      </w:r>
    </w:p>
    <w:p w:rsidR="00454505" w:rsidRPr="00454505" w:rsidRDefault="00454505" w:rsidP="00F33531">
      <w:pPr>
        <w:rPr>
          <w:rFonts w:ascii="Georgia" w:hAnsi="Georgia"/>
          <w:b/>
        </w:rPr>
      </w:pPr>
      <w:r w:rsidRPr="00454505">
        <w:rPr>
          <w:rFonts w:ascii="Georgia" w:hAnsi="Georgia"/>
          <w:b/>
        </w:rPr>
        <w:t>Sak 12. Løsninger av obligatoriske oppgaver på nett</w:t>
      </w:r>
    </w:p>
    <w:p w:rsidR="00454505" w:rsidRDefault="00454505" w:rsidP="00F33531">
      <w:pPr>
        <w:rPr>
          <w:rFonts w:ascii="Georgia" w:hAnsi="Georgia"/>
        </w:rPr>
      </w:pPr>
      <w:r w:rsidRPr="00454505">
        <w:rPr>
          <w:rFonts w:ascii="Georgia" w:hAnsi="Georgia"/>
          <w:b/>
        </w:rPr>
        <w:t>Forslag til vedtak:</w:t>
      </w:r>
      <w:r>
        <w:rPr>
          <w:rFonts w:ascii="Georgia" w:hAnsi="Georgia"/>
        </w:rPr>
        <w:t xml:space="preserve"> Det fattes ikke vedtak i diskusjonssaker</w:t>
      </w:r>
    </w:p>
    <w:p w:rsidR="00454505" w:rsidRPr="000E461F" w:rsidRDefault="00454505" w:rsidP="00F33531">
      <w:pPr>
        <w:rPr>
          <w:rFonts w:ascii="Georgia" w:hAnsi="Georgia"/>
          <w:i/>
        </w:rPr>
      </w:pPr>
      <w:r w:rsidRPr="00454505">
        <w:rPr>
          <w:rFonts w:ascii="Georgia" w:hAnsi="Georgia"/>
          <w:b/>
          <w:i/>
        </w:rPr>
        <w:t>Vedtak:</w:t>
      </w:r>
      <w:r>
        <w:rPr>
          <w:rFonts w:ascii="Georgia" w:hAnsi="Georgia"/>
        </w:rPr>
        <w:t xml:space="preserve"> </w:t>
      </w:r>
      <w:r w:rsidRPr="000E461F">
        <w:rPr>
          <w:rFonts w:ascii="Georgia" w:hAnsi="Georgia"/>
          <w:i/>
        </w:rPr>
        <w:t xml:space="preserve">Utdanningsleder skal vurdere om det skal legges inn en anmodning i </w:t>
      </w:r>
      <w:proofErr w:type="spellStart"/>
      <w:r w:rsidRPr="000E461F">
        <w:rPr>
          <w:rFonts w:ascii="Georgia" w:hAnsi="Georgia"/>
          <w:i/>
        </w:rPr>
        <w:t>oblig.reglementet</w:t>
      </w:r>
      <w:proofErr w:type="spellEnd"/>
      <w:r w:rsidRPr="000E461F">
        <w:rPr>
          <w:rFonts w:ascii="Georgia" w:hAnsi="Georgia"/>
          <w:i/>
        </w:rPr>
        <w:t xml:space="preserve"> ved IFI i standardsetningen om plagiering at det ikke er ønskelig at </w:t>
      </w:r>
      <w:proofErr w:type="spellStart"/>
      <w:r w:rsidRPr="000E461F">
        <w:rPr>
          <w:rFonts w:ascii="Georgia" w:hAnsi="Georgia"/>
          <w:i/>
        </w:rPr>
        <w:t>obliger</w:t>
      </w:r>
      <w:proofErr w:type="spellEnd"/>
      <w:r w:rsidRPr="000E461F">
        <w:rPr>
          <w:rFonts w:ascii="Georgia" w:hAnsi="Georgia"/>
          <w:i/>
        </w:rPr>
        <w:t xml:space="preserve"> skal gjøres tilgjengelig. </w:t>
      </w:r>
    </w:p>
    <w:p w:rsidR="00454505" w:rsidRPr="000E461F" w:rsidRDefault="00454505" w:rsidP="00F33531">
      <w:pPr>
        <w:rPr>
          <w:rFonts w:ascii="Georgia" w:hAnsi="Georgia"/>
          <w:b/>
        </w:rPr>
      </w:pPr>
      <w:r w:rsidRPr="000E461F">
        <w:rPr>
          <w:rFonts w:ascii="Georgia" w:hAnsi="Georgia"/>
          <w:b/>
        </w:rPr>
        <w:t>Sak 13. Eventuelt</w:t>
      </w:r>
    </w:p>
    <w:p w:rsidR="00454505" w:rsidRPr="00454505" w:rsidRDefault="00454505" w:rsidP="00454505">
      <w:pPr>
        <w:pStyle w:val="Listeavsnitt"/>
        <w:numPr>
          <w:ilvl w:val="0"/>
          <w:numId w:val="7"/>
        </w:numPr>
        <w:rPr>
          <w:rFonts w:ascii="Georgia" w:hAnsi="Georgia"/>
        </w:rPr>
      </w:pPr>
      <w:r>
        <w:rPr>
          <w:rFonts w:ascii="Georgia" w:hAnsi="Georgia"/>
        </w:rPr>
        <w:t xml:space="preserve">I </w:t>
      </w:r>
      <w:proofErr w:type="spellStart"/>
      <w:r>
        <w:rPr>
          <w:rFonts w:ascii="Georgia" w:hAnsi="Georgia"/>
        </w:rPr>
        <w:t>InterAct</w:t>
      </w:r>
      <w:proofErr w:type="spellEnd"/>
      <w:r>
        <w:rPr>
          <w:rFonts w:ascii="Georgia" w:hAnsi="Georgia"/>
        </w:rPr>
        <w:t xml:space="preserve"> prosessen har IFI fått godkjent den nye emnekoden IN som erstatning for INF</w:t>
      </w:r>
    </w:p>
    <w:p w:rsidR="00B73D99" w:rsidRPr="00B73D99" w:rsidRDefault="00B73D99" w:rsidP="00F33531">
      <w:pPr>
        <w:rPr>
          <w:rFonts w:ascii="Georgia" w:hAnsi="Georgia"/>
        </w:rPr>
      </w:pPr>
    </w:p>
    <w:p w:rsidR="009A1D6C" w:rsidRPr="009A1D6C" w:rsidRDefault="009A1D6C" w:rsidP="00F33531"/>
    <w:p w:rsidR="009A1D6C" w:rsidRPr="009A1D6C" w:rsidRDefault="009A1D6C" w:rsidP="00F33531"/>
    <w:p w:rsidR="00F33531" w:rsidRPr="009A1D6C" w:rsidRDefault="00F33531" w:rsidP="00F33531">
      <w:r w:rsidRPr="009A1D6C">
        <w:t xml:space="preserve">Oslo </w:t>
      </w:r>
      <w:r w:rsidR="000E461F">
        <w:t>25.05.16</w:t>
      </w:r>
    </w:p>
    <w:p w:rsidR="00F33531" w:rsidRPr="009A1D6C" w:rsidRDefault="00F33531" w:rsidP="00F33531"/>
    <w:p w:rsidR="00F33531" w:rsidRPr="009A1D6C" w:rsidRDefault="00F33531" w:rsidP="00F33531">
      <w:r w:rsidRPr="009A1D6C">
        <w:t xml:space="preserve">Dag Langmyhr </w:t>
      </w:r>
      <w:r w:rsidRPr="009A1D6C">
        <w:tab/>
      </w:r>
      <w:r w:rsidRPr="009A1D6C">
        <w:tab/>
      </w:r>
      <w:r w:rsidRPr="009A1D6C">
        <w:tab/>
      </w:r>
      <w:r w:rsidRPr="009A1D6C">
        <w:tab/>
      </w:r>
      <w:r w:rsidRPr="009A1D6C">
        <w:tab/>
        <w:t>Mari Helén Varøy</w:t>
      </w:r>
      <w:r w:rsidRPr="009A1D6C">
        <w:br/>
        <w:t>Utdanningsleder</w:t>
      </w:r>
      <w:r w:rsidRPr="009A1D6C">
        <w:tab/>
      </w:r>
      <w:r w:rsidRPr="009A1D6C">
        <w:tab/>
      </w:r>
      <w:r w:rsidRPr="009A1D6C">
        <w:tab/>
      </w:r>
      <w:r w:rsidRPr="009A1D6C">
        <w:tab/>
        <w:t>Referent UU</w:t>
      </w:r>
    </w:p>
    <w:p w:rsidR="00F33531" w:rsidRPr="009A1D6C" w:rsidRDefault="00F33531" w:rsidP="00CD1406"/>
    <w:p w:rsidR="00C60B9E" w:rsidRPr="009A1D6C" w:rsidRDefault="00C60B9E" w:rsidP="00CD1406"/>
    <w:sectPr w:rsidR="00C60B9E" w:rsidRPr="009A1D6C" w:rsidSect="00325B49">
      <w:headerReference w:type="even" r:id="rId8"/>
      <w:headerReference w:type="default" r:id="rId9"/>
      <w:footerReference w:type="even" r:id="rId10"/>
      <w:footerReference w:type="default" r:id="rId11"/>
      <w:headerReference w:type="first" r:id="rId12"/>
      <w:footerReference w:type="first" r:id="rId13"/>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F6" w:rsidRDefault="00A65DF6" w:rsidP="006F2626">
      <w:pPr>
        <w:spacing w:after="0" w:line="240" w:lineRule="auto"/>
      </w:pPr>
      <w:r>
        <w:separator/>
      </w:r>
    </w:p>
  </w:endnote>
  <w:endnote w:type="continuationSeparator" w:id="0">
    <w:p w:rsidR="00A65DF6" w:rsidRDefault="00A65DF6"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2" w:rsidRDefault="00122E0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4416D1" w:rsidRDefault="000711C4" w:rsidP="00856A20">
    <w:pPr>
      <w:pStyle w:val="Bunntekst"/>
      <w:ind w:left="255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F30A3" w:rsidRPr="00087529" w:rsidTr="00DF2A4D">
      <w:trPr>
        <w:trHeight w:hRule="exact" w:val="1219"/>
      </w:trPr>
      <w:tc>
        <w:tcPr>
          <w:tcW w:w="7229" w:type="dxa"/>
        </w:tcPr>
        <w:p w:rsidR="004F30A3" w:rsidRPr="001F7FBF" w:rsidRDefault="004F30A3" w:rsidP="00DF2A4D">
          <w:pPr>
            <w:pStyle w:val="Georigia9Bunntekst"/>
            <w:rPr>
              <w:lang w:val="nn-NO"/>
            </w:rPr>
          </w:pPr>
          <w:r w:rsidRPr="001F7FBF">
            <w:rPr>
              <w:lang w:val="nn-NO"/>
            </w:rPr>
            <w:t>Postadresse</w:t>
          </w:r>
          <w:r w:rsidR="008855A8" w:rsidRPr="001F7FBF">
            <w:rPr>
              <w:lang w:val="nn-NO"/>
            </w:rPr>
            <w:t xml:space="preserve">: </w:t>
          </w:r>
          <w:r w:rsidR="00122E02" w:rsidRPr="001F7FBF">
            <w:rPr>
              <w:lang w:val="nn-NO"/>
            </w:rPr>
            <w:t>Postboks</w:t>
          </w:r>
          <w:r w:rsidR="00EF49B5" w:rsidRPr="001F7FBF">
            <w:rPr>
              <w:lang w:val="nn-NO"/>
            </w:rPr>
            <w:t xml:space="preserve"> 1080 Blindern</w:t>
          </w:r>
          <w:r w:rsidR="00122E02" w:rsidRPr="001F7FBF">
            <w:rPr>
              <w:lang w:val="nn-NO"/>
            </w:rPr>
            <w:t>, 0316 OSLO</w:t>
          </w:r>
        </w:p>
        <w:p w:rsidR="008855A8" w:rsidRPr="001F7FBF" w:rsidRDefault="008855A8" w:rsidP="00DF2A4D">
          <w:pPr>
            <w:pStyle w:val="Georigia9Bunntekst"/>
            <w:rPr>
              <w:lang w:val="nn-NO"/>
            </w:rPr>
          </w:pPr>
          <w:r w:rsidRPr="001F7FBF">
            <w:rPr>
              <w:lang w:val="nn-NO"/>
            </w:rPr>
            <w:t xml:space="preserve">E-post: </w:t>
          </w:r>
          <w:r w:rsidR="00EF49B5" w:rsidRPr="001F7FBF">
            <w:rPr>
              <w:lang w:val="nn-NO"/>
            </w:rPr>
            <w:t>ifiadm@ifi.uio.no</w:t>
          </w:r>
        </w:p>
        <w:p w:rsidR="008855A8" w:rsidRPr="001F7FBF" w:rsidRDefault="008855A8" w:rsidP="00DF2A4D">
          <w:pPr>
            <w:pStyle w:val="Georigia9Bunntekst"/>
            <w:rPr>
              <w:lang w:val="nn-NO"/>
            </w:rPr>
          </w:pPr>
          <w:r w:rsidRPr="001F7FBF">
            <w:rPr>
              <w:lang w:val="nn-NO"/>
            </w:rPr>
            <w:t>www.</w:t>
          </w:r>
          <w:r w:rsidR="00EF49B5" w:rsidRPr="001F7FBF">
            <w:rPr>
              <w:lang w:val="nn-NO"/>
            </w:rPr>
            <w:t>mn.</w:t>
          </w:r>
          <w:r w:rsidRPr="001F7FBF">
            <w:rPr>
              <w:lang w:val="nn-NO"/>
            </w:rPr>
            <w:t>uio.no</w:t>
          </w:r>
          <w:r w:rsidR="00EF49B5" w:rsidRPr="001F7FBF">
            <w:rPr>
              <w:lang w:val="nn-NO"/>
            </w:rPr>
            <w:t>/ifi/</w:t>
          </w:r>
        </w:p>
      </w:tc>
    </w:tr>
  </w:tbl>
  <w:p w:rsidR="000711C4" w:rsidRPr="00296BD0" w:rsidRDefault="00D660E1" w:rsidP="00442F10">
    <w:pPr>
      <w:pStyle w:val="Bunntekst"/>
      <w:ind w:left="2552"/>
    </w:pPr>
    <w:r>
      <w:rPr>
        <w:rFonts w:ascii="Georgia" w:hAnsi="Georgia"/>
        <w:b/>
        <w:noProof/>
        <w:sz w:val="18"/>
        <w:szCs w:val="18"/>
        <w:lang w:val="en-US" w:eastAsia="zh-CN"/>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F6" w:rsidRDefault="00A65DF6" w:rsidP="006F2626">
      <w:pPr>
        <w:spacing w:after="0" w:line="240" w:lineRule="auto"/>
      </w:pPr>
      <w:r>
        <w:separator/>
      </w:r>
    </w:p>
  </w:footnote>
  <w:footnote w:type="continuationSeparator" w:id="0">
    <w:p w:rsidR="00A65DF6" w:rsidRDefault="00A65DF6"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2" w:rsidRDefault="00122E0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AC4272" w:rsidRDefault="00D660E1" w:rsidP="000E66F6">
    <w:pPr>
      <w:tabs>
        <w:tab w:val="right" w:pos="9639"/>
      </w:tabs>
      <w:rPr>
        <w:rFonts w:ascii="Georgia" w:hAnsi="Georgia"/>
        <w:b/>
      </w:rPr>
    </w:pPr>
    <w:r>
      <w:rPr>
        <w:rFonts w:ascii="Georgia" w:hAnsi="Georgia"/>
        <w:b/>
        <w:noProof/>
        <w:lang w:val="en-US" w:eastAsia="zh-CN"/>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EC503D" w:rsidRPr="00442F10">
      <w:rPr>
        <w:rFonts w:ascii="Georgia" w:hAnsi="Georgia"/>
        <w:b/>
      </w:rPr>
      <w:fldChar w:fldCharType="begin"/>
    </w:r>
    <w:r w:rsidR="000711C4" w:rsidRPr="00442F10">
      <w:rPr>
        <w:rFonts w:ascii="Georgia" w:hAnsi="Georgia"/>
      </w:rPr>
      <w:instrText xml:space="preserve"> PAGE   \* MERGEFORMAT </w:instrText>
    </w:r>
    <w:r w:rsidR="00EC503D" w:rsidRPr="00442F10">
      <w:rPr>
        <w:rFonts w:ascii="Georgia" w:hAnsi="Georgia"/>
        <w:b/>
      </w:rPr>
      <w:fldChar w:fldCharType="separate"/>
    </w:r>
    <w:r w:rsidR="00087529">
      <w:rPr>
        <w:rFonts w:ascii="Georgia" w:hAnsi="Georgia"/>
        <w:noProof/>
      </w:rPr>
      <w:t>2</w:t>
    </w:r>
    <w:r w:rsidR="00EC503D" w:rsidRPr="00442F10">
      <w:rPr>
        <w:rFonts w:ascii="Georgia" w:hAnsi="Georgia"/>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0711C4" w:rsidRPr="00CB1F83" w:rsidTr="005F6C42">
      <w:tc>
        <w:tcPr>
          <w:tcW w:w="8890" w:type="dxa"/>
        </w:tcPr>
        <w:p w:rsidR="000711C4" w:rsidRPr="00CB1F83" w:rsidRDefault="00D660E1" w:rsidP="00122E02">
          <w:pPr>
            <w:pStyle w:val="Topptekstlinje1"/>
          </w:pPr>
          <w:r>
            <w:rPr>
              <w:b w:val="0"/>
              <w:noProof/>
              <w:lang w:val="en-US" w:eastAsia="zh-CN"/>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E02">
            <w:t>Institutt for informatikk</w:t>
          </w:r>
        </w:p>
      </w:tc>
    </w:tr>
    <w:tr w:rsidR="00122E02" w:rsidTr="005F6C42">
      <w:tc>
        <w:tcPr>
          <w:tcW w:w="8890" w:type="dxa"/>
        </w:tcPr>
        <w:p w:rsidR="00122E02" w:rsidRDefault="00122E02" w:rsidP="003A289F">
          <w:pPr>
            <w:pStyle w:val="Topptekstlinje2"/>
          </w:pPr>
          <w:r>
            <w:t>Det matematisk-naturvitenskapelige fakultet</w:t>
          </w:r>
        </w:p>
      </w:tc>
    </w:tr>
  </w:tbl>
  <w:p w:rsidR="000711C4" w:rsidRPr="00AA7420" w:rsidRDefault="00D660E1" w:rsidP="00442F10">
    <w:pPr>
      <w:pStyle w:val="Topptekst"/>
      <w:ind w:left="964"/>
      <w:rPr>
        <w:rFonts w:ascii="Georgia" w:hAnsi="Georgia"/>
      </w:rPr>
    </w:pPr>
    <w:r>
      <w:rPr>
        <w:rFonts w:ascii="Georgia" w:hAnsi="Georgia"/>
        <w:noProof/>
        <w:lang w:val="en-US" w:eastAsia="zh-CN"/>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val="en-US" w:eastAsia="zh-CN"/>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84B"/>
    <w:multiLevelType w:val="hybridMultilevel"/>
    <w:tmpl w:val="B5CE57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69686E"/>
    <w:multiLevelType w:val="hybridMultilevel"/>
    <w:tmpl w:val="9970DB56"/>
    <w:lvl w:ilvl="0" w:tplc="6924013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6161F6"/>
    <w:multiLevelType w:val="hybridMultilevel"/>
    <w:tmpl w:val="E9E45364"/>
    <w:lvl w:ilvl="0" w:tplc="3878CF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33ED8"/>
    <w:multiLevelType w:val="hybridMultilevel"/>
    <w:tmpl w:val="E1180186"/>
    <w:lvl w:ilvl="0" w:tplc="37B8D88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38D670D"/>
    <w:multiLevelType w:val="hybridMultilevel"/>
    <w:tmpl w:val="3C8AC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B6E38BA"/>
    <w:multiLevelType w:val="hybridMultilevel"/>
    <w:tmpl w:val="E9D4E6E2"/>
    <w:lvl w:ilvl="0" w:tplc="9B3257D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E0E38F3"/>
    <w:multiLevelType w:val="hybridMultilevel"/>
    <w:tmpl w:val="1B5600AE"/>
    <w:lvl w:ilvl="0" w:tplc="12EE819C">
      <w:numFmt w:val="bullet"/>
      <w:lvlText w:val="-"/>
      <w:lvlJc w:val="left"/>
      <w:pPr>
        <w:ind w:left="720" w:hanging="360"/>
      </w:pPr>
      <w:rPr>
        <w:rFonts w:ascii="Georgia" w:eastAsia="Calibri" w:hAnsi="Georgia" w:cs="Times New Roman" w:hint="default"/>
      </w:rPr>
    </w:lvl>
    <w:lvl w:ilvl="1" w:tplc="12EE819C">
      <w:numFmt w:val="bullet"/>
      <w:lvlText w:val="-"/>
      <w:lvlJc w:val="left"/>
      <w:pPr>
        <w:ind w:left="1440" w:hanging="360"/>
      </w:pPr>
      <w:rPr>
        <w:rFonts w:ascii="Georgia" w:eastAsia="Calibri" w:hAnsi="Georgia"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4"/>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58"/>
    <w:rsid w:val="00025304"/>
    <w:rsid w:val="00032347"/>
    <w:rsid w:val="00040733"/>
    <w:rsid w:val="000532F9"/>
    <w:rsid w:val="000711C4"/>
    <w:rsid w:val="000838D4"/>
    <w:rsid w:val="00087529"/>
    <w:rsid w:val="00095934"/>
    <w:rsid w:val="000A7DCB"/>
    <w:rsid w:val="000C5ED5"/>
    <w:rsid w:val="000C6A11"/>
    <w:rsid w:val="000C7846"/>
    <w:rsid w:val="000E0755"/>
    <w:rsid w:val="000E461F"/>
    <w:rsid w:val="000E66F6"/>
    <w:rsid w:val="000F0F9C"/>
    <w:rsid w:val="001073D0"/>
    <w:rsid w:val="00121A68"/>
    <w:rsid w:val="00122E02"/>
    <w:rsid w:val="00136F66"/>
    <w:rsid w:val="00147EC9"/>
    <w:rsid w:val="001641FC"/>
    <w:rsid w:val="001A43FF"/>
    <w:rsid w:val="001A63F3"/>
    <w:rsid w:val="001C3144"/>
    <w:rsid w:val="001C4A87"/>
    <w:rsid w:val="001C53D1"/>
    <w:rsid w:val="001C6959"/>
    <w:rsid w:val="001E1FD6"/>
    <w:rsid w:val="001E4158"/>
    <w:rsid w:val="001F2C47"/>
    <w:rsid w:val="001F2CDA"/>
    <w:rsid w:val="001F7FBF"/>
    <w:rsid w:val="00202A26"/>
    <w:rsid w:val="0020706A"/>
    <w:rsid w:val="0022008F"/>
    <w:rsid w:val="002308E6"/>
    <w:rsid w:val="00240AAE"/>
    <w:rsid w:val="00242FB7"/>
    <w:rsid w:val="00245C77"/>
    <w:rsid w:val="002535E6"/>
    <w:rsid w:val="00262EDB"/>
    <w:rsid w:val="00291796"/>
    <w:rsid w:val="00292162"/>
    <w:rsid w:val="00293901"/>
    <w:rsid w:val="00296BD0"/>
    <w:rsid w:val="002A4945"/>
    <w:rsid w:val="002A5050"/>
    <w:rsid w:val="002A664E"/>
    <w:rsid w:val="002C0398"/>
    <w:rsid w:val="002C1BB8"/>
    <w:rsid w:val="002E52AC"/>
    <w:rsid w:val="002F240F"/>
    <w:rsid w:val="002F4F99"/>
    <w:rsid w:val="003157B3"/>
    <w:rsid w:val="0031741E"/>
    <w:rsid w:val="00325B49"/>
    <w:rsid w:val="0032641E"/>
    <w:rsid w:val="00326DE7"/>
    <w:rsid w:val="00332A21"/>
    <w:rsid w:val="00340EA5"/>
    <w:rsid w:val="0036308E"/>
    <w:rsid w:val="0036727D"/>
    <w:rsid w:val="0038188D"/>
    <w:rsid w:val="00381B02"/>
    <w:rsid w:val="00385FD5"/>
    <w:rsid w:val="0038680F"/>
    <w:rsid w:val="003A289F"/>
    <w:rsid w:val="003A733F"/>
    <w:rsid w:val="003B4B8A"/>
    <w:rsid w:val="003D05F3"/>
    <w:rsid w:val="003D217B"/>
    <w:rsid w:val="003E5377"/>
    <w:rsid w:val="00412561"/>
    <w:rsid w:val="004213D6"/>
    <w:rsid w:val="00432910"/>
    <w:rsid w:val="004416D1"/>
    <w:rsid w:val="00442F10"/>
    <w:rsid w:val="00444AC1"/>
    <w:rsid w:val="00454505"/>
    <w:rsid w:val="00471DAC"/>
    <w:rsid w:val="00472B98"/>
    <w:rsid w:val="00473F52"/>
    <w:rsid w:val="00483FE9"/>
    <w:rsid w:val="00496492"/>
    <w:rsid w:val="004A1052"/>
    <w:rsid w:val="004B6046"/>
    <w:rsid w:val="004C47BF"/>
    <w:rsid w:val="004D2EC0"/>
    <w:rsid w:val="004D63A6"/>
    <w:rsid w:val="004E10D2"/>
    <w:rsid w:val="004E69B4"/>
    <w:rsid w:val="004F30A3"/>
    <w:rsid w:val="004F425B"/>
    <w:rsid w:val="004F44DB"/>
    <w:rsid w:val="00500232"/>
    <w:rsid w:val="005031D8"/>
    <w:rsid w:val="00503DE0"/>
    <w:rsid w:val="00507BAE"/>
    <w:rsid w:val="0051239B"/>
    <w:rsid w:val="0052742A"/>
    <w:rsid w:val="00530952"/>
    <w:rsid w:val="0053482F"/>
    <w:rsid w:val="00542E12"/>
    <w:rsid w:val="00545719"/>
    <w:rsid w:val="00555487"/>
    <w:rsid w:val="005669BB"/>
    <w:rsid w:val="005747FB"/>
    <w:rsid w:val="005775EB"/>
    <w:rsid w:val="0058291D"/>
    <w:rsid w:val="00582B29"/>
    <w:rsid w:val="00586044"/>
    <w:rsid w:val="005B3657"/>
    <w:rsid w:val="005B714B"/>
    <w:rsid w:val="005E0D18"/>
    <w:rsid w:val="005F6C42"/>
    <w:rsid w:val="00601F3F"/>
    <w:rsid w:val="00624A1D"/>
    <w:rsid w:val="00630C2C"/>
    <w:rsid w:val="00637134"/>
    <w:rsid w:val="0064336F"/>
    <w:rsid w:val="00646C8D"/>
    <w:rsid w:val="006513AB"/>
    <w:rsid w:val="00656D49"/>
    <w:rsid w:val="00673984"/>
    <w:rsid w:val="006849C6"/>
    <w:rsid w:val="0069792F"/>
    <w:rsid w:val="006B2A25"/>
    <w:rsid w:val="006C2203"/>
    <w:rsid w:val="006C4552"/>
    <w:rsid w:val="006E09AD"/>
    <w:rsid w:val="006F2626"/>
    <w:rsid w:val="00707411"/>
    <w:rsid w:val="00713A48"/>
    <w:rsid w:val="007165D3"/>
    <w:rsid w:val="0072108B"/>
    <w:rsid w:val="007322A0"/>
    <w:rsid w:val="0073317E"/>
    <w:rsid w:val="00737E2C"/>
    <w:rsid w:val="00751529"/>
    <w:rsid w:val="007520D4"/>
    <w:rsid w:val="0076588D"/>
    <w:rsid w:val="00783D0C"/>
    <w:rsid w:val="00791BFD"/>
    <w:rsid w:val="007A1956"/>
    <w:rsid w:val="007A5E67"/>
    <w:rsid w:val="007B61D3"/>
    <w:rsid w:val="007C00A3"/>
    <w:rsid w:val="007C541D"/>
    <w:rsid w:val="007E4DBD"/>
    <w:rsid w:val="007E5442"/>
    <w:rsid w:val="007F0C43"/>
    <w:rsid w:val="007F1318"/>
    <w:rsid w:val="007F1A02"/>
    <w:rsid w:val="007F240E"/>
    <w:rsid w:val="007F5F66"/>
    <w:rsid w:val="008261D2"/>
    <w:rsid w:val="00827FCB"/>
    <w:rsid w:val="0085324E"/>
    <w:rsid w:val="00856A20"/>
    <w:rsid w:val="00866408"/>
    <w:rsid w:val="00870591"/>
    <w:rsid w:val="008766DC"/>
    <w:rsid w:val="00883A2A"/>
    <w:rsid w:val="008855A8"/>
    <w:rsid w:val="008A5D38"/>
    <w:rsid w:val="008C43B7"/>
    <w:rsid w:val="008C733C"/>
    <w:rsid w:val="008D4F3B"/>
    <w:rsid w:val="008D547F"/>
    <w:rsid w:val="008D6571"/>
    <w:rsid w:val="008F0B0F"/>
    <w:rsid w:val="008F3D42"/>
    <w:rsid w:val="00900188"/>
    <w:rsid w:val="00901CA0"/>
    <w:rsid w:val="00921DBC"/>
    <w:rsid w:val="00930AFC"/>
    <w:rsid w:val="00932FA4"/>
    <w:rsid w:val="0095053A"/>
    <w:rsid w:val="0095136D"/>
    <w:rsid w:val="0096155B"/>
    <w:rsid w:val="00962337"/>
    <w:rsid w:val="00966C18"/>
    <w:rsid w:val="00982A88"/>
    <w:rsid w:val="00985D89"/>
    <w:rsid w:val="00985D9C"/>
    <w:rsid w:val="009A1D6C"/>
    <w:rsid w:val="009A2881"/>
    <w:rsid w:val="009B1E41"/>
    <w:rsid w:val="009D4C81"/>
    <w:rsid w:val="009E7795"/>
    <w:rsid w:val="009F2505"/>
    <w:rsid w:val="00A20E5E"/>
    <w:rsid w:val="00A40D47"/>
    <w:rsid w:val="00A4466F"/>
    <w:rsid w:val="00A46423"/>
    <w:rsid w:val="00A62B82"/>
    <w:rsid w:val="00A65DF6"/>
    <w:rsid w:val="00A70BEF"/>
    <w:rsid w:val="00A7494C"/>
    <w:rsid w:val="00A83BEE"/>
    <w:rsid w:val="00A84FA5"/>
    <w:rsid w:val="00A93757"/>
    <w:rsid w:val="00AA028D"/>
    <w:rsid w:val="00AA1316"/>
    <w:rsid w:val="00AA7420"/>
    <w:rsid w:val="00AB4890"/>
    <w:rsid w:val="00AC4272"/>
    <w:rsid w:val="00AD1EB2"/>
    <w:rsid w:val="00AD4D24"/>
    <w:rsid w:val="00AE46FF"/>
    <w:rsid w:val="00AE6249"/>
    <w:rsid w:val="00AE6604"/>
    <w:rsid w:val="00B06476"/>
    <w:rsid w:val="00B06E3D"/>
    <w:rsid w:val="00B43027"/>
    <w:rsid w:val="00B73D99"/>
    <w:rsid w:val="00B74C8D"/>
    <w:rsid w:val="00B8445D"/>
    <w:rsid w:val="00B93ADD"/>
    <w:rsid w:val="00BB1C32"/>
    <w:rsid w:val="00BB5CDD"/>
    <w:rsid w:val="00BC2B9F"/>
    <w:rsid w:val="00BE2551"/>
    <w:rsid w:val="00BF4B51"/>
    <w:rsid w:val="00C1024C"/>
    <w:rsid w:val="00C1524A"/>
    <w:rsid w:val="00C20186"/>
    <w:rsid w:val="00C23CF2"/>
    <w:rsid w:val="00C247D6"/>
    <w:rsid w:val="00C37D1F"/>
    <w:rsid w:val="00C403DF"/>
    <w:rsid w:val="00C60B9E"/>
    <w:rsid w:val="00C67521"/>
    <w:rsid w:val="00C80F67"/>
    <w:rsid w:val="00C820B6"/>
    <w:rsid w:val="00C82B50"/>
    <w:rsid w:val="00C91389"/>
    <w:rsid w:val="00CA7925"/>
    <w:rsid w:val="00CD1406"/>
    <w:rsid w:val="00CD16CE"/>
    <w:rsid w:val="00CD188B"/>
    <w:rsid w:val="00D60ECA"/>
    <w:rsid w:val="00D6207B"/>
    <w:rsid w:val="00D660E1"/>
    <w:rsid w:val="00D91DEA"/>
    <w:rsid w:val="00DA4341"/>
    <w:rsid w:val="00DA527E"/>
    <w:rsid w:val="00DB5AB2"/>
    <w:rsid w:val="00DC1458"/>
    <w:rsid w:val="00DC6F17"/>
    <w:rsid w:val="00DD1C40"/>
    <w:rsid w:val="00DD2378"/>
    <w:rsid w:val="00DE0893"/>
    <w:rsid w:val="00DE181B"/>
    <w:rsid w:val="00DE293E"/>
    <w:rsid w:val="00DF097B"/>
    <w:rsid w:val="00DF2A4D"/>
    <w:rsid w:val="00E24FA1"/>
    <w:rsid w:val="00E46AEE"/>
    <w:rsid w:val="00E63B23"/>
    <w:rsid w:val="00E77FDC"/>
    <w:rsid w:val="00E96C18"/>
    <w:rsid w:val="00EA1493"/>
    <w:rsid w:val="00EC503D"/>
    <w:rsid w:val="00ED3372"/>
    <w:rsid w:val="00ED345C"/>
    <w:rsid w:val="00EE20C1"/>
    <w:rsid w:val="00EE6F9C"/>
    <w:rsid w:val="00EF49B5"/>
    <w:rsid w:val="00EF541D"/>
    <w:rsid w:val="00F00100"/>
    <w:rsid w:val="00F10F2D"/>
    <w:rsid w:val="00F26702"/>
    <w:rsid w:val="00F33531"/>
    <w:rsid w:val="00F54A1E"/>
    <w:rsid w:val="00F61E56"/>
    <w:rsid w:val="00F81354"/>
    <w:rsid w:val="00F850B5"/>
    <w:rsid w:val="00FA06C0"/>
    <w:rsid w:val="00FB18C1"/>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Overskrift1">
    <w:name w:val="heading 1"/>
    <w:basedOn w:val="Normal"/>
    <w:link w:val="Overskrift1Tegn"/>
    <w:uiPriority w:val="9"/>
    <w:qFormat/>
    <w:rsid w:val="007C00A3"/>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semiHidden/>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character" w:customStyle="1" w:styleId="Overskrift1Tegn">
    <w:name w:val="Overskrift 1 Tegn"/>
    <w:basedOn w:val="Standardskriftforavsnitt"/>
    <w:link w:val="Overskrift1"/>
    <w:uiPriority w:val="9"/>
    <w:rsid w:val="007C00A3"/>
    <w:rPr>
      <w:rFonts w:ascii="Times New Roman" w:eastAsia="Times New Roman" w:hAnsi="Times New Roman"/>
      <w:b/>
      <w:bCs/>
      <w:kern w:val="36"/>
      <w:sz w:val="48"/>
      <w:szCs w:val="4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HTML-forhndsformatert">
    <w:name w:val="HTML Preformatted"/>
    <w:basedOn w:val="Normal"/>
    <w:link w:val="HTML-forhndsformatertTegn"/>
    <w:uiPriority w:val="99"/>
    <w:semiHidden/>
    <w:unhideWhenUsed/>
    <w:rsid w:val="00A7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forhndsformatertTegn">
    <w:name w:val="HTML-forhåndsformatert Tegn"/>
    <w:basedOn w:val="Standardskriftforavsnitt"/>
    <w:link w:val="HTML-forhndsformatert"/>
    <w:uiPriority w:val="99"/>
    <w:semiHidden/>
    <w:rsid w:val="00A70BEF"/>
    <w:rPr>
      <w:rFonts w:ascii="Courier New" w:eastAsia="Times New Roman" w:hAnsi="Courier New" w:cs="Courier New"/>
    </w:rPr>
  </w:style>
  <w:style w:type="character" w:styleId="Hyperkobling">
    <w:name w:val="Hyperlink"/>
    <w:basedOn w:val="Standardskriftforavsnitt"/>
    <w:uiPriority w:val="99"/>
    <w:unhideWhenUsed/>
    <w:rsid w:val="001641FC"/>
    <w:rPr>
      <w:color w:val="0000FF" w:themeColor="hyperlink"/>
      <w:u w:val="single"/>
    </w:rPr>
  </w:style>
  <w:style w:type="paragraph" w:styleId="Listeavsnitt">
    <w:name w:val="List Paragraph"/>
    <w:basedOn w:val="Normal"/>
    <w:uiPriority w:val="34"/>
    <w:qFormat/>
    <w:rsid w:val="006E09AD"/>
    <w:pPr>
      <w:ind w:left="720"/>
      <w:contextualSpacing/>
    </w:pPr>
  </w:style>
  <w:style w:type="paragraph" w:customStyle="1" w:styleId="Default">
    <w:name w:val="Default"/>
    <w:rsid w:val="007C541D"/>
    <w:pPr>
      <w:autoSpaceDE w:val="0"/>
      <w:autoSpaceDN w:val="0"/>
      <w:adjustRightInd w:val="0"/>
    </w:pPr>
    <w:rPr>
      <w:rFonts w:ascii="Georgia" w:hAnsi="Georgia" w:cs="Georgia"/>
      <w:color w:val="000000"/>
      <w:sz w:val="24"/>
      <w:szCs w:val="24"/>
      <w:lang w:val="en-US"/>
    </w:rPr>
  </w:style>
  <w:style w:type="paragraph" w:styleId="Rentekst">
    <w:name w:val="Plain Text"/>
    <w:basedOn w:val="Normal"/>
    <w:link w:val="RentekstTegn"/>
    <w:uiPriority w:val="99"/>
    <w:semiHidden/>
    <w:unhideWhenUsed/>
    <w:rsid w:val="000E461F"/>
    <w:pPr>
      <w:spacing w:after="0" w:line="240" w:lineRule="auto"/>
    </w:pPr>
    <w:rPr>
      <w:rFonts w:eastAsiaTheme="minorEastAsia" w:cstheme="minorBidi"/>
      <w:szCs w:val="21"/>
      <w:lang w:val="en-US" w:eastAsia="zh-CN"/>
    </w:rPr>
  </w:style>
  <w:style w:type="character" w:customStyle="1" w:styleId="RentekstTegn">
    <w:name w:val="Ren tekst Tegn"/>
    <w:basedOn w:val="Standardskriftforavsnitt"/>
    <w:link w:val="Rentekst"/>
    <w:uiPriority w:val="99"/>
    <w:semiHidden/>
    <w:rsid w:val="000E461F"/>
    <w:rPr>
      <w:rFonts w:eastAsiaTheme="minorEastAsia" w:cstheme="minorBidi"/>
      <w:sz w:val="22"/>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Overskrift1">
    <w:name w:val="heading 1"/>
    <w:basedOn w:val="Normal"/>
    <w:link w:val="Overskrift1Tegn"/>
    <w:uiPriority w:val="9"/>
    <w:qFormat/>
    <w:rsid w:val="007C00A3"/>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semiHidden/>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character" w:customStyle="1" w:styleId="Overskrift1Tegn">
    <w:name w:val="Overskrift 1 Tegn"/>
    <w:basedOn w:val="Standardskriftforavsnitt"/>
    <w:link w:val="Overskrift1"/>
    <w:uiPriority w:val="9"/>
    <w:rsid w:val="007C00A3"/>
    <w:rPr>
      <w:rFonts w:ascii="Times New Roman" w:eastAsia="Times New Roman" w:hAnsi="Times New Roman"/>
      <w:b/>
      <w:bCs/>
      <w:kern w:val="36"/>
      <w:sz w:val="48"/>
      <w:szCs w:val="4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HTML-forhndsformatert">
    <w:name w:val="HTML Preformatted"/>
    <w:basedOn w:val="Normal"/>
    <w:link w:val="HTML-forhndsformatertTegn"/>
    <w:uiPriority w:val="99"/>
    <w:semiHidden/>
    <w:unhideWhenUsed/>
    <w:rsid w:val="00A7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forhndsformatertTegn">
    <w:name w:val="HTML-forhåndsformatert Tegn"/>
    <w:basedOn w:val="Standardskriftforavsnitt"/>
    <w:link w:val="HTML-forhndsformatert"/>
    <w:uiPriority w:val="99"/>
    <w:semiHidden/>
    <w:rsid w:val="00A70BEF"/>
    <w:rPr>
      <w:rFonts w:ascii="Courier New" w:eastAsia="Times New Roman" w:hAnsi="Courier New" w:cs="Courier New"/>
    </w:rPr>
  </w:style>
  <w:style w:type="character" w:styleId="Hyperkobling">
    <w:name w:val="Hyperlink"/>
    <w:basedOn w:val="Standardskriftforavsnitt"/>
    <w:uiPriority w:val="99"/>
    <w:unhideWhenUsed/>
    <w:rsid w:val="001641FC"/>
    <w:rPr>
      <w:color w:val="0000FF" w:themeColor="hyperlink"/>
      <w:u w:val="single"/>
    </w:rPr>
  </w:style>
  <w:style w:type="paragraph" w:styleId="Listeavsnitt">
    <w:name w:val="List Paragraph"/>
    <w:basedOn w:val="Normal"/>
    <w:uiPriority w:val="34"/>
    <w:qFormat/>
    <w:rsid w:val="006E09AD"/>
    <w:pPr>
      <w:ind w:left="720"/>
      <w:contextualSpacing/>
    </w:pPr>
  </w:style>
  <w:style w:type="paragraph" w:customStyle="1" w:styleId="Default">
    <w:name w:val="Default"/>
    <w:rsid w:val="007C541D"/>
    <w:pPr>
      <w:autoSpaceDE w:val="0"/>
      <w:autoSpaceDN w:val="0"/>
      <w:adjustRightInd w:val="0"/>
    </w:pPr>
    <w:rPr>
      <w:rFonts w:ascii="Georgia" w:hAnsi="Georgia" w:cs="Georgia"/>
      <w:color w:val="000000"/>
      <w:sz w:val="24"/>
      <w:szCs w:val="24"/>
      <w:lang w:val="en-US"/>
    </w:rPr>
  </w:style>
  <w:style w:type="paragraph" w:styleId="Rentekst">
    <w:name w:val="Plain Text"/>
    <w:basedOn w:val="Normal"/>
    <w:link w:val="RentekstTegn"/>
    <w:uiPriority w:val="99"/>
    <w:semiHidden/>
    <w:unhideWhenUsed/>
    <w:rsid w:val="000E461F"/>
    <w:pPr>
      <w:spacing w:after="0" w:line="240" w:lineRule="auto"/>
    </w:pPr>
    <w:rPr>
      <w:rFonts w:eastAsiaTheme="minorEastAsia" w:cstheme="minorBidi"/>
      <w:szCs w:val="21"/>
      <w:lang w:val="en-US" w:eastAsia="zh-CN"/>
    </w:rPr>
  </w:style>
  <w:style w:type="character" w:customStyle="1" w:styleId="RentekstTegn">
    <w:name w:val="Ren tekst Tegn"/>
    <w:basedOn w:val="Standardskriftforavsnitt"/>
    <w:link w:val="Rentekst"/>
    <w:uiPriority w:val="99"/>
    <w:semiHidden/>
    <w:rsid w:val="000E461F"/>
    <w:rPr>
      <w:rFonts w:eastAsiaTheme="minorEastAsia" w:cstheme="minorBid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855">
      <w:bodyDiv w:val="1"/>
      <w:marLeft w:val="0"/>
      <w:marRight w:val="0"/>
      <w:marTop w:val="0"/>
      <w:marBottom w:val="0"/>
      <w:divBdr>
        <w:top w:val="none" w:sz="0" w:space="0" w:color="auto"/>
        <w:left w:val="none" w:sz="0" w:space="0" w:color="auto"/>
        <w:bottom w:val="none" w:sz="0" w:space="0" w:color="auto"/>
        <w:right w:val="none" w:sz="0" w:space="0" w:color="auto"/>
      </w:divBdr>
    </w:div>
    <w:div w:id="160975116">
      <w:bodyDiv w:val="1"/>
      <w:marLeft w:val="0"/>
      <w:marRight w:val="0"/>
      <w:marTop w:val="0"/>
      <w:marBottom w:val="0"/>
      <w:divBdr>
        <w:top w:val="none" w:sz="0" w:space="0" w:color="auto"/>
        <w:left w:val="none" w:sz="0" w:space="0" w:color="auto"/>
        <w:bottom w:val="none" w:sz="0" w:space="0" w:color="auto"/>
        <w:right w:val="none" w:sz="0" w:space="0" w:color="auto"/>
      </w:divBdr>
    </w:div>
    <w:div w:id="166946943">
      <w:bodyDiv w:val="1"/>
      <w:marLeft w:val="0"/>
      <w:marRight w:val="0"/>
      <w:marTop w:val="0"/>
      <w:marBottom w:val="0"/>
      <w:divBdr>
        <w:top w:val="none" w:sz="0" w:space="0" w:color="auto"/>
        <w:left w:val="none" w:sz="0" w:space="0" w:color="auto"/>
        <w:bottom w:val="none" w:sz="0" w:space="0" w:color="auto"/>
        <w:right w:val="none" w:sz="0" w:space="0" w:color="auto"/>
      </w:divBdr>
    </w:div>
    <w:div w:id="968046189">
      <w:bodyDiv w:val="1"/>
      <w:marLeft w:val="0"/>
      <w:marRight w:val="0"/>
      <w:marTop w:val="0"/>
      <w:marBottom w:val="0"/>
      <w:divBdr>
        <w:top w:val="none" w:sz="0" w:space="0" w:color="auto"/>
        <w:left w:val="none" w:sz="0" w:space="0" w:color="auto"/>
        <w:bottom w:val="none" w:sz="0" w:space="0" w:color="auto"/>
        <w:right w:val="none" w:sz="0" w:space="0" w:color="auto"/>
      </w:divBdr>
    </w:div>
    <w:div w:id="1031565787">
      <w:bodyDiv w:val="1"/>
      <w:marLeft w:val="0"/>
      <w:marRight w:val="0"/>
      <w:marTop w:val="0"/>
      <w:marBottom w:val="0"/>
      <w:divBdr>
        <w:top w:val="none" w:sz="0" w:space="0" w:color="auto"/>
        <w:left w:val="none" w:sz="0" w:space="0" w:color="auto"/>
        <w:bottom w:val="none" w:sz="0" w:space="0" w:color="auto"/>
        <w:right w:val="none" w:sz="0" w:space="0" w:color="auto"/>
      </w:divBdr>
    </w:div>
    <w:div w:id="1244531465">
      <w:bodyDiv w:val="1"/>
      <w:marLeft w:val="0"/>
      <w:marRight w:val="0"/>
      <w:marTop w:val="0"/>
      <w:marBottom w:val="0"/>
      <w:divBdr>
        <w:top w:val="none" w:sz="0" w:space="0" w:color="auto"/>
        <w:left w:val="none" w:sz="0" w:space="0" w:color="auto"/>
        <w:bottom w:val="none" w:sz="0" w:space="0" w:color="auto"/>
        <w:right w:val="none" w:sz="0" w:space="0" w:color="auto"/>
      </w:divBdr>
    </w:div>
    <w:div w:id="15267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d\AppData\Local\Temp\uio-ifi-brev-bm-utenfor-ephor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uio-ifi-brev-bm-utenfor-ephorte.dot</Template>
  <TotalTime>91</TotalTime>
  <Pages>4</Pages>
  <Words>1149</Words>
  <Characters>6553</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Ales Dalseth</dc:creator>
  <cp:lastModifiedBy>Mari Helén Varøy</cp:lastModifiedBy>
  <cp:revision>5</cp:revision>
  <cp:lastPrinted>2012-12-18T16:48:00Z</cp:lastPrinted>
  <dcterms:created xsi:type="dcterms:W3CDTF">2016-05-23T12:18:00Z</dcterms:created>
  <dcterms:modified xsi:type="dcterms:W3CDTF">2016-06-03T07:48:00Z</dcterms:modified>
</cp:coreProperties>
</file>