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4DE" w:rsidRPr="006174DE" w:rsidRDefault="006174DE">
      <w:pPr>
        <w:rPr>
          <w:rFonts w:ascii="Arial" w:hAnsi="Arial" w:cs="Arial"/>
          <w:b/>
          <w:sz w:val="48"/>
          <w:szCs w:val="28"/>
          <w:lang w:val="en-US"/>
        </w:rPr>
      </w:pPr>
      <w:r w:rsidRPr="006174DE">
        <w:rPr>
          <w:rFonts w:ascii="Arial" w:hAnsi="Arial" w:cs="Arial"/>
          <w:b/>
          <w:sz w:val="48"/>
          <w:szCs w:val="28"/>
          <w:lang w:val="en-US"/>
        </w:rPr>
        <w:t>SOP – Travels @ NAFUMA</w:t>
      </w:r>
      <w:r w:rsidR="009B21B4">
        <w:rPr>
          <w:rFonts w:ascii="Arial" w:hAnsi="Arial" w:cs="Arial"/>
          <w:b/>
          <w:sz w:val="48"/>
          <w:szCs w:val="28"/>
          <w:lang w:val="en-US"/>
        </w:rPr>
        <w:t xml:space="preserve"> (2 pages)</w:t>
      </w:r>
    </w:p>
    <w:p w:rsidR="006174DE" w:rsidRPr="0002024B" w:rsidRDefault="006174DE">
      <w:pPr>
        <w:rPr>
          <w:rFonts w:ascii="Arial" w:hAnsi="Arial" w:cs="Arial"/>
          <w:sz w:val="28"/>
          <w:szCs w:val="28"/>
          <w:lang w:val="en-US"/>
        </w:rPr>
      </w:pPr>
      <w:r w:rsidRPr="0002024B">
        <w:rPr>
          <w:rFonts w:ascii="Arial" w:hAnsi="Arial" w:cs="Arial"/>
          <w:b/>
          <w:sz w:val="28"/>
          <w:szCs w:val="28"/>
          <w:lang w:val="en-US"/>
        </w:rPr>
        <w:t>A:</w:t>
      </w:r>
      <w:r w:rsidRPr="0002024B">
        <w:rPr>
          <w:rFonts w:ascii="Arial" w:hAnsi="Arial" w:cs="Arial"/>
          <w:sz w:val="28"/>
          <w:szCs w:val="28"/>
          <w:lang w:val="en-US"/>
        </w:rPr>
        <w:t xml:space="preserve"> The NAFUMA travel form should be filled in prior to any travel</w:t>
      </w:r>
      <w:r w:rsidR="008877BF">
        <w:rPr>
          <w:rFonts w:ascii="Arial" w:hAnsi="Arial" w:cs="Arial"/>
          <w:sz w:val="28"/>
          <w:szCs w:val="28"/>
          <w:lang w:val="en-US"/>
        </w:rPr>
        <w:t xml:space="preserve"> – and for</w:t>
      </w:r>
      <w:r w:rsidRPr="0002024B">
        <w:rPr>
          <w:rFonts w:ascii="Arial" w:hAnsi="Arial" w:cs="Arial"/>
          <w:sz w:val="28"/>
          <w:szCs w:val="28"/>
          <w:lang w:val="en-US"/>
        </w:rPr>
        <w:t xml:space="preserve"> scientific travels (conferences, experiments) of non-permanent staffs/students, prior to ordering of tickets or confirmation of participation. Electronic version of the travel form can be obtained on request to the NAFUMA (or SMN) administration. Guidelines for costs and reimbursements are included in the form.</w:t>
      </w:r>
    </w:p>
    <w:p w:rsidR="006174DE" w:rsidRPr="0002024B" w:rsidRDefault="006174DE">
      <w:pPr>
        <w:rPr>
          <w:rFonts w:ascii="Arial" w:hAnsi="Arial" w:cs="Arial"/>
          <w:sz w:val="28"/>
          <w:szCs w:val="28"/>
          <w:lang w:val="en-US"/>
        </w:rPr>
      </w:pPr>
      <w:r w:rsidRPr="00C813BC">
        <w:rPr>
          <w:rFonts w:ascii="Arial" w:hAnsi="Arial" w:cs="Arial"/>
          <w:b/>
          <w:sz w:val="28"/>
          <w:szCs w:val="28"/>
          <w:lang w:val="en-US"/>
        </w:rPr>
        <w:t>B</w:t>
      </w:r>
      <w:r w:rsidR="008877BF">
        <w:rPr>
          <w:rFonts w:ascii="Arial" w:hAnsi="Arial" w:cs="Arial"/>
          <w:sz w:val="28"/>
          <w:szCs w:val="28"/>
          <w:lang w:val="en-US"/>
        </w:rPr>
        <w:t>: Non-permanen</w:t>
      </w:r>
      <w:r w:rsidRPr="0002024B">
        <w:rPr>
          <w:rFonts w:ascii="Arial" w:hAnsi="Arial" w:cs="Arial"/>
          <w:sz w:val="28"/>
          <w:szCs w:val="28"/>
          <w:lang w:val="en-US"/>
        </w:rPr>
        <w:t>t staffs/students should asap send the completed</w:t>
      </w:r>
      <w:r>
        <w:rPr>
          <w:rFonts w:ascii="Arial" w:hAnsi="Arial" w:cs="Arial"/>
          <w:b/>
          <w:sz w:val="28"/>
          <w:szCs w:val="28"/>
          <w:lang w:val="en-US"/>
        </w:rPr>
        <w:t xml:space="preserve"> </w:t>
      </w:r>
      <w:r w:rsidRPr="0002024B">
        <w:rPr>
          <w:rFonts w:ascii="Arial" w:hAnsi="Arial" w:cs="Arial"/>
          <w:sz w:val="28"/>
          <w:szCs w:val="28"/>
          <w:lang w:val="en-US"/>
        </w:rPr>
        <w:t>form electronically to their supervisor</w:t>
      </w:r>
      <w:r w:rsidR="00C115FE">
        <w:rPr>
          <w:rFonts w:ascii="Arial" w:hAnsi="Arial" w:cs="Arial"/>
          <w:sz w:val="28"/>
          <w:szCs w:val="28"/>
          <w:lang w:val="en-US"/>
        </w:rPr>
        <w:t>. The supervisor accepts, modifies</w:t>
      </w:r>
      <w:r w:rsidRPr="0002024B">
        <w:rPr>
          <w:rFonts w:ascii="Arial" w:hAnsi="Arial" w:cs="Arial"/>
          <w:sz w:val="28"/>
          <w:szCs w:val="28"/>
          <w:lang w:val="en-US"/>
        </w:rPr>
        <w:t xml:space="preserve"> or turn</w:t>
      </w:r>
      <w:r w:rsidR="00C115FE">
        <w:rPr>
          <w:rFonts w:ascii="Arial" w:hAnsi="Arial" w:cs="Arial"/>
          <w:sz w:val="28"/>
          <w:szCs w:val="28"/>
          <w:lang w:val="en-US"/>
        </w:rPr>
        <w:t>s</w:t>
      </w:r>
      <w:r w:rsidRPr="0002024B">
        <w:rPr>
          <w:rFonts w:ascii="Arial" w:hAnsi="Arial" w:cs="Arial"/>
          <w:sz w:val="28"/>
          <w:szCs w:val="28"/>
          <w:lang w:val="en-US"/>
        </w:rPr>
        <w:t xml:space="preserve"> down the travel request. In case of acceptance, the corrected form (if changes have been done) is sent to the NAFUMA (SMN) administration by the supervisor, with copy to the non-permanent staff/student.</w:t>
      </w:r>
    </w:p>
    <w:p w:rsidR="003B4714" w:rsidRPr="0002024B" w:rsidRDefault="006174DE">
      <w:pPr>
        <w:rPr>
          <w:rFonts w:ascii="Arial" w:hAnsi="Arial" w:cs="Arial"/>
          <w:sz w:val="28"/>
          <w:szCs w:val="28"/>
          <w:lang w:val="en-US"/>
        </w:rPr>
      </w:pPr>
      <w:r w:rsidRPr="00C813BC">
        <w:rPr>
          <w:rFonts w:ascii="Arial" w:hAnsi="Arial" w:cs="Arial"/>
          <w:b/>
          <w:sz w:val="28"/>
          <w:szCs w:val="28"/>
          <w:lang w:val="en-US"/>
        </w:rPr>
        <w:t>C</w:t>
      </w:r>
      <w:r w:rsidRPr="0002024B">
        <w:rPr>
          <w:rFonts w:ascii="Arial" w:hAnsi="Arial" w:cs="Arial"/>
          <w:sz w:val="28"/>
          <w:szCs w:val="28"/>
          <w:lang w:val="en-US"/>
        </w:rPr>
        <w:t xml:space="preserve">: Claims for reimbursements should be based on the accepted travel budget. Any </w:t>
      </w:r>
      <w:r w:rsidR="00CD0CA1">
        <w:rPr>
          <w:rFonts w:ascii="Arial" w:hAnsi="Arial" w:cs="Arial"/>
          <w:sz w:val="28"/>
          <w:szCs w:val="28"/>
          <w:lang w:val="en-US"/>
        </w:rPr>
        <w:t>significant</w:t>
      </w:r>
      <w:r w:rsidRPr="0002024B">
        <w:rPr>
          <w:rFonts w:ascii="Arial" w:hAnsi="Arial" w:cs="Arial"/>
          <w:sz w:val="28"/>
          <w:szCs w:val="28"/>
          <w:lang w:val="en-US"/>
        </w:rPr>
        <w:t xml:space="preserve"> changes requires additional acceptance by the supervisor. The claims are sent through the HR portal and </w:t>
      </w:r>
      <w:r w:rsidR="003B4714">
        <w:rPr>
          <w:rFonts w:ascii="Arial" w:hAnsi="Arial" w:cs="Arial"/>
          <w:sz w:val="28"/>
          <w:szCs w:val="28"/>
          <w:lang w:val="en-US"/>
        </w:rPr>
        <w:t>are</w:t>
      </w:r>
      <w:r w:rsidRPr="0002024B">
        <w:rPr>
          <w:rFonts w:ascii="Arial" w:hAnsi="Arial" w:cs="Arial"/>
          <w:sz w:val="28"/>
          <w:szCs w:val="28"/>
          <w:lang w:val="en-US"/>
        </w:rPr>
        <w:t xml:space="preserve"> handled by the NAFUMA (SMN) administration.</w:t>
      </w:r>
      <w:r w:rsidR="003B4714">
        <w:rPr>
          <w:rFonts w:ascii="Arial" w:hAnsi="Arial" w:cs="Arial"/>
          <w:sz w:val="28"/>
          <w:szCs w:val="28"/>
          <w:lang w:val="en-US"/>
        </w:rPr>
        <w:t xml:space="preserve"> For reimbursement of synchrotron and neutron travels (being in accordance with the rules for the UiO travel grant); please note that the claim should be sent to the admin of the Department of Chemistry and that a copy of the accepted travel form must be enclosed.</w:t>
      </w:r>
    </w:p>
    <w:p w:rsidR="006174DE" w:rsidRPr="0002024B" w:rsidRDefault="006174DE">
      <w:pPr>
        <w:rPr>
          <w:rFonts w:ascii="Arial" w:hAnsi="Arial" w:cs="Arial"/>
          <w:sz w:val="28"/>
          <w:szCs w:val="28"/>
          <w:lang w:val="en-US"/>
        </w:rPr>
      </w:pPr>
      <w:r w:rsidRPr="00C813BC">
        <w:rPr>
          <w:rFonts w:ascii="Arial" w:hAnsi="Arial" w:cs="Arial"/>
          <w:b/>
          <w:sz w:val="28"/>
          <w:szCs w:val="28"/>
          <w:lang w:val="en-US"/>
        </w:rPr>
        <w:t>D</w:t>
      </w:r>
      <w:r w:rsidRPr="0002024B">
        <w:rPr>
          <w:rFonts w:ascii="Arial" w:hAnsi="Arial" w:cs="Arial"/>
          <w:sz w:val="28"/>
          <w:szCs w:val="28"/>
          <w:lang w:val="en-US"/>
        </w:rPr>
        <w:t xml:space="preserve">: For permanent and non-permanent staff the electronically sent travel request to the NAFUMA (SMN) administration is simultaneously </w:t>
      </w:r>
      <w:r w:rsidR="00B57259">
        <w:rPr>
          <w:rFonts w:ascii="Arial" w:hAnsi="Arial" w:cs="Arial"/>
          <w:sz w:val="28"/>
          <w:szCs w:val="28"/>
          <w:lang w:val="en-US"/>
        </w:rPr>
        <w:t xml:space="preserve">seen as </w:t>
      </w:r>
      <w:r w:rsidRPr="0002024B">
        <w:rPr>
          <w:rFonts w:ascii="Arial" w:hAnsi="Arial" w:cs="Arial"/>
          <w:sz w:val="28"/>
          <w:szCs w:val="28"/>
          <w:lang w:val="en-US"/>
        </w:rPr>
        <w:t>a</w:t>
      </w:r>
      <w:r w:rsidR="00B57259">
        <w:rPr>
          <w:rFonts w:ascii="Arial" w:hAnsi="Arial" w:cs="Arial"/>
          <w:sz w:val="28"/>
          <w:szCs w:val="28"/>
          <w:lang w:val="en-US"/>
        </w:rPr>
        <w:t>n accepted</w:t>
      </w:r>
      <w:r w:rsidRPr="0002024B">
        <w:rPr>
          <w:rFonts w:ascii="Arial" w:hAnsi="Arial" w:cs="Arial"/>
          <w:sz w:val="28"/>
          <w:szCs w:val="28"/>
          <w:lang w:val="en-US"/>
        </w:rPr>
        <w:t xml:space="preserve"> request for </w:t>
      </w:r>
      <w:r w:rsidR="004C7661">
        <w:rPr>
          <w:rFonts w:ascii="Arial" w:hAnsi="Arial" w:cs="Arial"/>
          <w:sz w:val="28"/>
          <w:szCs w:val="28"/>
          <w:lang w:val="en-US"/>
        </w:rPr>
        <w:t>change of</w:t>
      </w:r>
      <w:r w:rsidR="0002024B" w:rsidRPr="0002024B">
        <w:rPr>
          <w:rFonts w:ascii="Arial" w:hAnsi="Arial" w:cs="Arial"/>
          <w:sz w:val="28"/>
          <w:szCs w:val="28"/>
          <w:lang w:val="en-US"/>
        </w:rPr>
        <w:t xml:space="preserve"> place of work from UiO to the </w:t>
      </w:r>
      <w:r w:rsidR="004C7661">
        <w:rPr>
          <w:rFonts w:ascii="Arial" w:hAnsi="Arial" w:cs="Arial"/>
          <w:sz w:val="28"/>
          <w:szCs w:val="28"/>
          <w:lang w:val="en-US"/>
        </w:rPr>
        <w:t>stated</w:t>
      </w:r>
      <w:r w:rsidR="0002024B" w:rsidRPr="0002024B">
        <w:rPr>
          <w:rFonts w:ascii="Arial" w:hAnsi="Arial" w:cs="Arial"/>
          <w:sz w:val="28"/>
          <w:szCs w:val="28"/>
          <w:lang w:val="en-US"/>
        </w:rPr>
        <w:t xml:space="preserve"> </w:t>
      </w:r>
      <w:r w:rsidR="00B57259">
        <w:rPr>
          <w:rFonts w:ascii="Arial" w:hAnsi="Arial" w:cs="Arial"/>
          <w:sz w:val="28"/>
          <w:szCs w:val="28"/>
          <w:lang w:val="en-US"/>
        </w:rPr>
        <w:t>target</w:t>
      </w:r>
      <w:r w:rsidR="004C7661">
        <w:rPr>
          <w:rFonts w:ascii="Arial" w:hAnsi="Arial" w:cs="Arial"/>
          <w:sz w:val="28"/>
          <w:szCs w:val="28"/>
          <w:lang w:val="en-US"/>
        </w:rPr>
        <w:t xml:space="preserve"> (labs) </w:t>
      </w:r>
      <w:r w:rsidR="00B57259">
        <w:rPr>
          <w:rFonts w:ascii="Arial" w:hAnsi="Arial" w:cs="Arial"/>
          <w:sz w:val="28"/>
          <w:szCs w:val="28"/>
          <w:lang w:val="en-US"/>
        </w:rPr>
        <w:t>for</w:t>
      </w:r>
      <w:r w:rsidR="004C7661">
        <w:rPr>
          <w:rFonts w:ascii="Arial" w:hAnsi="Arial" w:cs="Arial"/>
          <w:sz w:val="28"/>
          <w:szCs w:val="28"/>
          <w:lang w:val="en-US"/>
        </w:rPr>
        <w:t xml:space="preserve"> the trave</w:t>
      </w:r>
      <w:r w:rsidR="00B57259">
        <w:rPr>
          <w:rFonts w:ascii="Arial" w:hAnsi="Arial" w:cs="Arial"/>
          <w:sz w:val="28"/>
          <w:szCs w:val="28"/>
          <w:lang w:val="en-US"/>
        </w:rPr>
        <w:t>l.</w:t>
      </w:r>
      <w:r w:rsidR="004C7661">
        <w:rPr>
          <w:rFonts w:ascii="Arial" w:hAnsi="Arial" w:cs="Arial"/>
          <w:sz w:val="28"/>
          <w:szCs w:val="28"/>
          <w:lang w:val="en-US"/>
        </w:rPr>
        <w:t xml:space="preserve"> T</w:t>
      </w:r>
      <w:r w:rsidR="0002024B" w:rsidRPr="0002024B">
        <w:rPr>
          <w:rFonts w:ascii="Arial" w:hAnsi="Arial" w:cs="Arial"/>
          <w:sz w:val="28"/>
          <w:szCs w:val="28"/>
          <w:lang w:val="en-US"/>
        </w:rPr>
        <w:t>hereby rules governing work at UiO apply for the external stay.</w:t>
      </w:r>
    </w:p>
    <w:p w:rsidR="0002024B" w:rsidRPr="0002024B" w:rsidRDefault="0002024B">
      <w:pPr>
        <w:rPr>
          <w:rFonts w:ascii="Arial" w:hAnsi="Arial" w:cs="Arial"/>
          <w:sz w:val="28"/>
          <w:szCs w:val="28"/>
          <w:lang w:val="en-US"/>
        </w:rPr>
      </w:pPr>
      <w:r w:rsidRPr="00C813BC">
        <w:rPr>
          <w:rFonts w:ascii="Arial" w:hAnsi="Arial" w:cs="Arial"/>
          <w:b/>
          <w:sz w:val="28"/>
          <w:szCs w:val="28"/>
          <w:lang w:val="en-US"/>
        </w:rPr>
        <w:t>E</w:t>
      </w:r>
      <w:r w:rsidRPr="0002024B">
        <w:rPr>
          <w:rFonts w:ascii="Arial" w:hAnsi="Arial" w:cs="Arial"/>
          <w:sz w:val="28"/>
          <w:szCs w:val="28"/>
          <w:lang w:val="en-US"/>
        </w:rPr>
        <w:t xml:space="preserve">: Students (master, bachelor) are not employed at UiO, and </w:t>
      </w:r>
      <w:r w:rsidR="008877BF">
        <w:rPr>
          <w:rFonts w:ascii="Arial" w:hAnsi="Arial" w:cs="Arial"/>
          <w:sz w:val="28"/>
          <w:szCs w:val="28"/>
          <w:lang w:val="en-US"/>
        </w:rPr>
        <w:t xml:space="preserve">are </w:t>
      </w:r>
      <w:r w:rsidRPr="0002024B">
        <w:rPr>
          <w:rFonts w:ascii="Arial" w:hAnsi="Arial" w:cs="Arial"/>
          <w:sz w:val="28"/>
          <w:szCs w:val="28"/>
          <w:lang w:val="en-US"/>
        </w:rPr>
        <w:t>not covered by the insurance rules of state personnel. The students are therefore obliged to acquire a personal insurance covering the work and stay externally. These costs will be rei</w:t>
      </w:r>
      <w:r w:rsidR="008877BF">
        <w:rPr>
          <w:rFonts w:ascii="Arial" w:hAnsi="Arial" w:cs="Arial"/>
          <w:sz w:val="28"/>
          <w:szCs w:val="28"/>
          <w:lang w:val="en-US"/>
        </w:rPr>
        <w:t>mbursed for scientific travels.</w:t>
      </w:r>
    </w:p>
    <w:p w:rsidR="009B21B4" w:rsidRPr="003B4714" w:rsidRDefault="0002024B">
      <w:pPr>
        <w:rPr>
          <w:rFonts w:ascii="Arial" w:hAnsi="Arial" w:cs="Arial"/>
          <w:sz w:val="28"/>
          <w:szCs w:val="28"/>
          <w:lang w:val="en-US"/>
        </w:rPr>
      </w:pPr>
      <w:r w:rsidRPr="00C813BC">
        <w:rPr>
          <w:rFonts w:ascii="Arial" w:hAnsi="Arial" w:cs="Arial"/>
          <w:b/>
          <w:sz w:val="28"/>
          <w:szCs w:val="28"/>
          <w:lang w:val="en-US"/>
        </w:rPr>
        <w:t>F</w:t>
      </w:r>
      <w:r w:rsidRPr="0002024B">
        <w:rPr>
          <w:rFonts w:ascii="Arial" w:hAnsi="Arial" w:cs="Arial"/>
          <w:sz w:val="28"/>
          <w:szCs w:val="28"/>
          <w:lang w:val="en-US"/>
        </w:rPr>
        <w:t>: The students (master, bachelor) are obliged to read the following instructions, and take necessary contacts to ANSA or UiO administration, and ensure that adequate insurances are in place</w:t>
      </w:r>
      <w:r w:rsidR="003B4714">
        <w:rPr>
          <w:rFonts w:ascii="Arial" w:hAnsi="Arial" w:cs="Arial"/>
          <w:sz w:val="28"/>
          <w:szCs w:val="28"/>
          <w:lang w:val="en-US"/>
        </w:rPr>
        <w:t>.</w:t>
      </w:r>
    </w:p>
    <w:p w:rsidR="00D74289" w:rsidRPr="006174DE" w:rsidRDefault="00B64004">
      <w:pPr>
        <w:rPr>
          <w:rFonts w:ascii="Arial" w:hAnsi="Arial" w:cs="Arial"/>
          <w:b/>
          <w:sz w:val="28"/>
          <w:szCs w:val="28"/>
          <w:lang w:val="en-US"/>
        </w:rPr>
      </w:pPr>
      <w:r w:rsidRPr="006174DE">
        <w:rPr>
          <w:rFonts w:ascii="Arial" w:hAnsi="Arial" w:cs="Arial"/>
          <w:b/>
          <w:sz w:val="28"/>
          <w:szCs w:val="28"/>
          <w:lang w:val="en-US"/>
        </w:rPr>
        <w:lastRenderedPageBreak/>
        <w:t>Travel Insurance at UiO</w:t>
      </w:r>
      <w:r w:rsidR="0002024B">
        <w:rPr>
          <w:rFonts w:ascii="Arial" w:hAnsi="Arial" w:cs="Arial"/>
          <w:b/>
          <w:sz w:val="28"/>
          <w:szCs w:val="28"/>
          <w:lang w:val="en-US"/>
        </w:rPr>
        <w:t xml:space="preserve"> for students</w:t>
      </w:r>
    </w:p>
    <w:p w:rsidR="006274D3" w:rsidRPr="006174DE" w:rsidRDefault="006274D3" w:rsidP="006274D3">
      <w:pPr>
        <w:rPr>
          <w:rFonts w:ascii="Arial" w:hAnsi="Arial" w:cs="Arial"/>
          <w:lang w:val="en-US"/>
        </w:rPr>
      </w:pPr>
      <w:r w:rsidRPr="006174DE">
        <w:rPr>
          <w:rFonts w:ascii="Arial" w:hAnsi="Arial" w:cs="Arial"/>
          <w:lang w:val="en-US"/>
        </w:rPr>
        <w:t xml:space="preserve">UiO does not have a special insurance scheme for students because state educational institutions are not permitted to take out insurance on behalf of their students. The state is a so-called 'self-insurer'. </w:t>
      </w:r>
    </w:p>
    <w:p w:rsidR="006274D3" w:rsidRPr="006174DE" w:rsidRDefault="006274D3" w:rsidP="006274D3">
      <w:pPr>
        <w:rPr>
          <w:rFonts w:ascii="Arial" w:hAnsi="Arial" w:cs="Arial"/>
          <w:lang w:val="en-US"/>
        </w:rPr>
      </w:pPr>
      <w:r w:rsidRPr="006174DE">
        <w:rPr>
          <w:rFonts w:ascii="Arial" w:hAnsi="Arial" w:cs="Arial"/>
          <w:lang w:val="en-US"/>
        </w:rPr>
        <w:t>If students want the same insurance cover as the university's employees, they have to take out their own travel and personal risk insurance. In some cases students may still be covered by their parents' insurance.</w:t>
      </w:r>
    </w:p>
    <w:p w:rsidR="006274D3" w:rsidRPr="006174DE" w:rsidRDefault="006274D3" w:rsidP="006274D3">
      <w:pPr>
        <w:rPr>
          <w:rFonts w:ascii="Arial" w:hAnsi="Arial" w:cs="Arial"/>
          <w:lang w:val="en-US"/>
        </w:rPr>
      </w:pPr>
      <w:r w:rsidRPr="006174DE">
        <w:rPr>
          <w:rFonts w:ascii="Arial" w:hAnsi="Arial" w:cs="Arial"/>
          <w:lang w:val="en-US"/>
        </w:rPr>
        <w:t>Students studying or travelling on field work abroad must have travel insurance. Therefore, students should check whether or not they have insurance that will cover any injury, loss or damage, and repatriation in the event of illness while they are abroad.</w:t>
      </w:r>
    </w:p>
    <w:p w:rsidR="006274D3" w:rsidRPr="006174DE" w:rsidRDefault="006274D3">
      <w:pPr>
        <w:rPr>
          <w:rFonts w:ascii="Arial" w:hAnsi="Arial" w:cs="Arial"/>
          <w:lang w:val="en-US"/>
        </w:rPr>
      </w:pPr>
      <w:r w:rsidRPr="006174DE">
        <w:rPr>
          <w:rFonts w:ascii="Arial" w:hAnsi="Arial" w:cs="Arial"/>
          <w:lang w:val="en-US"/>
        </w:rPr>
        <w:t xml:space="preserve">It is the students' responsibility to ensure they have travel insurance before they depart. UiO does not recommend particular types of insurance, but would like to point out that The </w:t>
      </w:r>
      <w:r w:rsidR="00B64004" w:rsidRPr="006174DE">
        <w:rPr>
          <w:rFonts w:ascii="Arial" w:hAnsi="Arial" w:cs="Arial"/>
          <w:lang w:val="en-US"/>
        </w:rPr>
        <w:t>Association</w:t>
      </w:r>
      <w:r w:rsidRPr="006174DE">
        <w:rPr>
          <w:rFonts w:ascii="Arial" w:hAnsi="Arial" w:cs="Arial"/>
          <w:lang w:val="en-US"/>
        </w:rPr>
        <w:t xml:space="preserve"> of Norwegian Students Abroad (ANSA) has special offers for students who are going to study abroad.</w:t>
      </w:r>
    </w:p>
    <w:p w:rsidR="00DD05D9" w:rsidRPr="006174DE" w:rsidRDefault="00D52D14">
      <w:pPr>
        <w:rPr>
          <w:rFonts w:ascii="Arial" w:hAnsi="Arial" w:cs="Arial"/>
          <w:lang w:val="en-US"/>
        </w:rPr>
      </w:pPr>
      <w:hyperlink r:id="rId5" w:history="1">
        <w:r w:rsidR="00DD05D9" w:rsidRPr="006174DE">
          <w:rPr>
            <w:rStyle w:val="Hyperlink"/>
            <w:rFonts w:ascii="Arial" w:hAnsi="Arial" w:cs="Arial"/>
            <w:lang w:val="en-US"/>
          </w:rPr>
          <w:t>http://www.ansa.no/</w:t>
        </w:r>
      </w:hyperlink>
    </w:p>
    <w:p w:rsidR="00DD05D9" w:rsidRPr="006174DE" w:rsidRDefault="00DD05D9">
      <w:pPr>
        <w:rPr>
          <w:rFonts w:ascii="Arial" w:hAnsi="Arial" w:cs="Arial"/>
          <w:lang w:val="en-US"/>
        </w:rPr>
      </w:pPr>
      <w:r w:rsidRPr="006174DE">
        <w:rPr>
          <w:rFonts w:ascii="Arial" w:hAnsi="Arial" w:cs="Arial"/>
          <w:lang w:val="en-US"/>
        </w:rPr>
        <w:t>For more information about insurance at University of Oslo, please visit the following link:</w:t>
      </w:r>
      <w:bookmarkStart w:id="0" w:name="_GoBack"/>
      <w:bookmarkEnd w:id="0"/>
    </w:p>
    <w:p w:rsidR="006274D3" w:rsidRPr="006174DE" w:rsidRDefault="00D52D14">
      <w:pPr>
        <w:rPr>
          <w:rFonts w:ascii="Arial" w:hAnsi="Arial" w:cs="Arial"/>
          <w:lang w:val="en-US"/>
        </w:rPr>
      </w:pPr>
      <w:hyperlink r:id="rId6" w:history="1">
        <w:r w:rsidR="006274D3" w:rsidRPr="006174DE">
          <w:rPr>
            <w:rStyle w:val="Hyperlink"/>
            <w:rFonts w:ascii="Arial" w:hAnsi="Arial" w:cs="Arial"/>
            <w:lang w:val="en-US"/>
          </w:rPr>
          <w:t>http://www.uio.no/english/studies/about/regulations/insurance/</w:t>
        </w:r>
      </w:hyperlink>
    </w:p>
    <w:p w:rsidR="00CD0CA1" w:rsidRPr="00CD0CA1" w:rsidRDefault="00CD0CA1">
      <w:pPr>
        <w:rPr>
          <w:rFonts w:ascii="Arial" w:hAnsi="Arial" w:cs="Arial"/>
          <w:b/>
          <w:lang w:val="en-US"/>
        </w:rPr>
      </w:pPr>
      <w:r w:rsidRPr="00CD0CA1">
        <w:rPr>
          <w:rFonts w:ascii="Arial" w:hAnsi="Arial" w:cs="Arial"/>
          <w:b/>
          <w:lang w:val="en-US"/>
        </w:rPr>
        <w:t>Some possible insurance companies:</w:t>
      </w:r>
    </w:p>
    <w:p w:rsidR="00CD0CA1" w:rsidRDefault="00CD0CA1">
      <w:pPr>
        <w:rPr>
          <w:rFonts w:ascii="Arial" w:hAnsi="Arial" w:cs="Arial"/>
          <w:lang w:val="en-US"/>
        </w:rPr>
      </w:pPr>
      <w:r>
        <w:rPr>
          <w:rFonts w:ascii="Arial" w:hAnsi="Arial" w:cs="Arial"/>
          <w:lang w:val="en-US"/>
        </w:rPr>
        <w:t>IF/Euroeiske reiseforsikring: 02400</w:t>
      </w:r>
    </w:p>
    <w:p w:rsidR="00CD0CA1" w:rsidRPr="008877BF" w:rsidRDefault="00CD0CA1">
      <w:pPr>
        <w:rPr>
          <w:rFonts w:ascii="Arial" w:hAnsi="Arial" w:cs="Arial"/>
        </w:rPr>
      </w:pPr>
      <w:r w:rsidRPr="008877BF">
        <w:rPr>
          <w:rFonts w:ascii="Arial" w:hAnsi="Arial" w:cs="Arial"/>
        </w:rPr>
        <w:t>Gjensidige reiseforsikring: 03100</w:t>
      </w:r>
    </w:p>
    <w:p w:rsidR="00CD0CA1" w:rsidRPr="008877BF" w:rsidRDefault="00CD0CA1">
      <w:pPr>
        <w:rPr>
          <w:rFonts w:ascii="Arial" w:hAnsi="Arial" w:cs="Arial"/>
        </w:rPr>
      </w:pPr>
      <w:r w:rsidRPr="008877BF">
        <w:rPr>
          <w:rFonts w:ascii="Arial" w:hAnsi="Arial" w:cs="Arial"/>
        </w:rPr>
        <w:t>DNB reiseforsikring: 04800</w:t>
      </w:r>
    </w:p>
    <w:p w:rsidR="00CD0CA1" w:rsidRPr="008877BF" w:rsidRDefault="00CD0CA1">
      <w:pPr>
        <w:rPr>
          <w:rFonts w:ascii="Arial" w:hAnsi="Arial" w:cs="Arial"/>
        </w:rPr>
      </w:pPr>
    </w:p>
    <w:p w:rsidR="00CD0CA1" w:rsidRPr="008877BF" w:rsidRDefault="00CD0CA1">
      <w:pPr>
        <w:rPr>
          <w:rFonts w:ascii="Arial" w:hAnsi="Arial" w:cs="Arial"/>
        </w:rPr>
      </w:pPr>
    </w:p>
    <w:p w:rsidR="00452EAC" w:rsidRPr="008877BF" w:rsidRDefault="00235B4B">
      <w:pPr>
        <w:rPr>
          <w:rFonts w:ascii="Arial" w:hAnsi="Arial" w:cs="Arial"/>
          <w:sz w:val="28"/>
        </w:rPr>
      </w:pPr>
      <w:r w:rsidRPr="008877BF">
        <w:rPr>
          <w:rFonts w:ascii="Arial" w:hAnsi="Arial" w:cs="Arial"/>
          <w:sz w:val="28"/>
        </w:rPr>
        <w:t xml:space="preserve">Oslo, </w:t>
      </w:r>
      <w:r w:rsidR="003B4714">
        <w:rPr>
          <w:rFonts w:ascii="Arial" w:hAnsi="Arial" w:cs="Arial"/>
          <w:sz w:val="28"/>
        </w:rPr>
        <w:t>15.03</w:t>
      </w:r>
      <w:r w:rsidRPr="008877BF">
        <w:rPr>
          <w:rFonts w:ascii="Arial" w:hAnsi="Arial" w:cs="Arial"/>
          <w:sz w:val="28"/>
        </w:rPr>
        <w:t>.2013</w:t>
      </w:r>
    </w:p>
    <w:p w:rsidR="00235B4B" w:rsidRPr="006D65A1" w:rsidRDefault="00235B4B">
      <w:pPr>
        <w:rPr>
          <w:rFonts w:ascii="Arial" w:hAnsi="Arial" w:cs="Arial"/>
          <w:sz w:val="28"/>
          <w:lang w:val="en-US"/>
        </w:rPr>
      </w:pPr>
      <w:r w:rsidRPr="006D65A1">
        <w:rPr>
          <w:rFonts w:ascii="Arial" w:hAnsi="Arial" w:cs="Arial"/>
          <w:sz w:val="28"/>
          <w:lang w:val="en-US"/>
        </w:rPr>
        <w:t>Helmer Fjellvåg</w:t>
      </w:r>
    </w:p>
    <w:p w:rsidR="00235B4B" w:rsidRPr="006D65A1" w:rsidRDefault="00235B4B">
      <w:pPr>
        <w:rPr>
          <w:rFonts w:ascii="Arial" w:hAnsi="Arial" w:cs="Arial"/>
          <w:sz w:val="28"/>
          <w:lang w:val="en-US"/>
        </w:rPr>
      </w:pPr>
      <w:r w:rsidRPr="006D65A1">
        <w:rPr>
          <w:rFonts w:ascii="Arial" w:hAnsi="Arial" w:cs="Arial"/>
          <w:sz w:val="28"/>
          <w:lang w:val="en-US"/>
        </w:rPr>
        <w:t>NAFUMA</w:t>
      </w:r>
    </w:p>
    <w:p w:rsidR="006274D3" w:rsidRPr="006174DE" w:rsidRDefault="006274D3">
      <w:pPr>
        <w:rPr>
          <w:rFonts w:ascii="Arial" w:hAnsi="Arial" w:cs="Arial"/>
          <w:lang w:val="en-US"/>
        </w:rPr>
      </w:pPr>
    </w:p>
    <w:p w:rsidR="00D74289" w:rsidRPr="006174DE" w:rsidRDefault="00D74289">
      <w:pPr>
        <w:rPr>
          <w:rFonts w:ascii="Arial" w:hAnsi="Arial" w:cs="Arial"/>
          <w:lang w:val="en-US"/>
        </w:rPr>
      </w:pPr>
    </w:p>
    <w:p w:rsidR="00D74289" w:rsidRPr="006174DE" w:rsidRDefault="00D74289">
      <w:pPr>
        <w:rPr>
          <w:rFonts w:ascii="Arial" w:hAnsi="Arial" w:cs="Arial"/>
          <w:lang w:val="en-US"/>
        </w:rPr>
      </w:pPr>
    </w:p>
    <w:p w:rsidR="00D74289" w:rsidRPr="006174DE" w:rsidRDefault="00D74289">
      <w:pPr>
        <w:rPr>
          <w:rFonts w:ascii="Arial" w:hAnsi="Arial" w:cs="Arial"/>
          <w:lang w:val="en-US"/>
        </w:rPr>
      </w:pPr>
    </w:p>
    <w:sectPr w:rsidR="00D74289" w:rsidRPr="006174DE" w:rsidSect="00F3771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D74289"/>
    <w:rsid w:val="0002024B"/>
    <w:rsid w:val="00125CBC"/>
    <w:rsid w:val="00235B4B"/>
    <w:rsid w:val="003B4714"/>
    <w:rsid w:val="00452EAC"/>
    <w:rsid w:val="0045729A"/>
    <w:rsid w:val="004C7661"/>
    <w:rsid w:val="006174DE"/>
    <w:rsid w:val="00620C25"/>
    <w:rsid w:val="006274D3"/>
    <w:rsid w:val="006D65A1"/>
    <w:rsid w:val="008877BF"/>
    <w:rsid w:val="00887E47"/>
    <w:rsid w:val="009B21B4"/>
    <w:rsid w:val="00B57259"/>
    <w:rsid w:val="00B64004"/>
    <w:rsid w:val="00C115FE"/>
    <w:rsid w:val="00C813BC"/>
    <w:rsid w:val="00CD0CA1"/>
    <w:rsid w:val="00D52D14"/>
    <w:rsid w:val="00D74289"/>
    <w:rsid w:val="00DD05D9"/>
    <w:rsid w:val="00F37710"/>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7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5D9"/>
    <w:rPr>
      <w:color w:val="0000FF" w:themeColor="hyperlink"/>
      <w:u w:val="single"/>
    </w:rPr>
  </w:style>
  <w:style w:type="character" w:styleId="FollowedHyperlink">
    <w:name w:val="FollowedHyperlink"/>
    <w:basedOn w:val="DefaultParagraphFont"/>
    <w:uiPriority w:val="99"/>
    <w:semiHidden/>
    <w:unhideWhenUsed/>
    <w:rsid w:val="00B6400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5D9"/>
    <w:rPr>
      <w:color w:val="0000FF" w:themeColor="hyperlink"/>
      <w:u w:val="single"/>
    </w:rPr>
  </w:style>
  <w:style w:type="character" w:styleId="FollowedHyperlink">
    <w:name w:val="FollowedHyperlink"/>
    <w:basedOn w:val="DefaultParagraphFont"/>
    <w:uiPriority w:val="99"/>
    <w:semiHidden/>
    <w:unhideWhenUsed/>
    <w:rsid w:val="00B6400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uio.no/english/studies/about/regulations/insurance/" TargetMode="External"/><Relationship Id="rId5" Type="http://schemas.openxmlformats.org/officeDocument/2006/relationships/hyperlink" Target="http://www.ansa.no/"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6E2BC-D6FA-490B-99C1-7FB7AE0FB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560</Words>
  <Characters>2974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Skogstad</dc:creator>
  <cp:lastModifiedBy>helmerf</cp:lastModifiedBy>
  <cp:revision>2</cp:revision>
  <dcterms:created xsi:type="dcterms:W3CDTF">2013-03-15T09:49:00Z</dcterms:created>
  <dcterms:modified xsi:type="dcterms:W3CDTF">2013-03-15T09:49:00Z</dcterms:modified>
</cp:coreProperties>
</file>