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078E63" w14:textId="6A37BE82" w:rsidR="001C22A0" w:rsidRPr="00F551BD" w:rsidRDefault="00894B48" w:rsidP="56B65799">
      <w:pPr>
        <w:pStyle w:val="Title"/>
        <w:rPr>
          <w:rFonts w:hint="eastAsia"/>
          <w:u w:val="single"/>
        </w:rPr>
      </w:pPr>
      <w:r w:rsidRPr="56B65799">
        <w:rPr>
          <w:u w:val="single"/>
        </w:rPr>
        <w:t>Starting experiments at the NAFUMA furnace room Ø131</w:t>
      </w:r>
    </w:p>
    <w:p w14:paraId="14B2479B" w14:textId="23FD59AD" w:rsidR="00894B48" w:rsidRPr="0062668E" w:rsidRDefault="00894B48" w:rsidP="56B65799">
      <w:pPr>
        <w:rPr>
          <w:rFonts w:hint="eastAsia"/>
          <w:sz w:val="28"/>
          <w:szCs w:val="28"/>
        </w:rPr>
      </w:pPr>
      <w:r w:rsidRPr="56B65799">
        <w:rPr>
          <w:sz w:val="28"/>
          <w:szCs w:val="28"/>
        </w:rPr>
        <w:t>The room responsible is Anja Olafsen Sjåstad</w:t>
      </w:r>
      <w:r w:rsidR="00F551BD" w:rsidRPr="56B65799">
        <w:rPr>
          <w:sz w:val="28"/>
          <w:szCs w:val="28"/>
        </w:rPr>
        <w:t>.</w:t>
      </w:r>
    </w:p>
    <w:p w14:paraId="5D38B5D3" w14:textId="49660B6D" w:rsidR="00894B48" w:rsidRPr="0062668E" w:rsidRDefault="00894B48" w:rsidP="56B65799">
      <w:pPr>
        <w:rPr>
          <w:rFonts w:hint="eastAsia"/>
          <w:sz w:val="28"/>
          <w:szCs w:val="28"/>
        </w:rPr>
      </w:pPr>
      <w:r w:rsidRPr="56B65799">
        <w:rPr>
          <w:sz w:val="28"/>
          <w:szCs w:val="28"/>
        </w:rPr>
        <w:t>The room deputy is Veronica Killi</w:t>
      </w:r>
      <w:r w:rsidR="00F551BD" w:rsidRPr="56B65799">
        <w:rPr>
          <w:sz w:val="28"/>
          <w:szCs w:val="28"/>
        </w:rPr>
        <w:t>.</w:t>
      </w:r>
    </w:p>
    <w:p w14:paraId="1B6E2B1B" w14:textId="142D3FED" w:rsidR="00894B48" w:rsidRPr="0062668E" w:rsidRDefault="00047F39" w:rsidP="56B65799">
      <w:pPr>
        <w:pBdr>
          <w:bottom w:val="single" w:sz="12" w:space="1" w:color="auto"/>
        </w:pBdr>
        <w:jc w:val="both"/>
        <w:rPr>
          <w:rFonts w:hint="eastAsia"/>
          <w:sz w:val="28"/>
          <w:szCs w:val="28"/>
        </w:rPr>
      </w:pPr>
      <w:r w:rsidRPr="56B65799">
        <w:rPr>
          <w:sz w:val="28"/>
          <w:szCs w:val="28"/>
        </w:rPr>
        <w:t>To start the process of being authorized at the furnace room, fill in the following questionnaire</w:t>
      </w:r>
      <w:r w:rsidR="00F551BD" w:rsidRPr="56B65799">
        <w:rPr>
          <w:sz w:val="28"/>
          <w:szCs w:val="28"/>
        </w:rPr>
        <w:t xml:space="preserve"> and send it to </w:t>
      </w:r>
      <w:hyperlink r:id="rId8">
        <w:r w:rsidR="00D634FE" w:rsidRPr="56B65799">
          <w:rPr>
            <w:rStyle w:val="Hyperlink"/>
            <w:sz w:val="28"/>
            <w:szCs w:val="28"/>
          </w:rPr>
          <w:t>a.o.sjastad@kjemi.uio.no</w:t>
        </w:r>
      </w:hyperlink>
      <w:r w:rsidR="00D634FE" w:rsidRPr="56B65799">
        <w:rPr>
          <w:sz w:val="28"/>
          <w:szCs w:val="28"/>
        </w:rPr>
        <w:t xml:space="preserve"> and </w:t>
      </w:r>
      <w:hyperlink r:id="rId9">
        <w:r w:rsidR="00A5205D" w:rsidRPr="56B65799">
          <w:rPr>
            <w:rStyle w:val="Hyperlink"/>
            <w:sz w:val="28"/>
            <w:szCs w:val="28"/>
          </w:rPr>
          <w:t>vakilli@uio.no</w:t>
        </w:r>
      </w:hyperlink>
      <w:r w:rsidR="00CB3651" w:rsidRPr="56B65799">
        <w:rPr>
          <w:sz w:val="28"/>
          <w:szCs w:val="28"/>
        </w:rPr>
        <w:t xml:space="preserve">. Don’t hesitate to ask if you need clarifications or have any questions. </w:t>
      </w:r>
    </w:p>
    <w:p w14:paraId="10A01F83" w14:textId="224EB351" w:rsidR="00A5205D" w:rsidRDefault="007779CA" w:rsidP="56B65799">
      <w:pPr>
        <w:pStyle w:val="Heading1"/>
        <w:rPr>
          <w:rFonts w:hint="eastAsia"/>
        </w:rPr>
      </w:pPr>
      <w:r>
        <w:t>Introduction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4"/>
        <w:gridCol w:w="2835"/>
        <w:gridCol w:w="5811"/>
      </w:tblGrid>
      <w:tr w:rsidR="002B222E" w14:paraId="73E6BAB8" w14:textId="77777777" w:rsidTr="56B65799">
        <w:tc>
          <w:tcPr>
            <w:tcW w:w="704" w:type="dxa"/>
            <w:shd w:val="clear" w:color="auto" w:fill="95DCF7" w:themeFill="accent4" w:themeFillTint="66"/>
          </w:tcPr>
          <w:p w14:paraId="2E445282" w14:textId="5A64FA40" w:rsidR="002B222E" w:rsidRDefault="002B222E" w:rsidP="56B65799">
            <w:pPr>
              <w:rPr>
                <w:rFonts w:hint="eastAsia"/>
              </w:rPr>
            </w:pPr>
            <w:r w:rsidRPr="56B65799">
              <w:rPr>
                <w:sz w:val="56"/>
                <w:szCs w:val="56"/>
              </w:rPr>
              <w:t>1</w:t>
            </w:r>
          </w:p>
        </w:tc>
        <w:tc>
          <w:tcPr>
            <w:tcW w:w="2835" w:type="dxa"/>
          </w:tcPr>
          <w:p w14:paraId="0E1E2177" w14:textId="45A1599E" w:rsidR="002B222E" w:rsidRPr="002B222E" w:rsidRDefault="002B222E" w:rsidP="56B65799">
            <w:pPr>
              <w:rPr>
                <w:rFonts w:hint="eastAsia"/>
                <w:b/>
                <w:bCs/>
              </w:rPr>
            </w:pPr>
            <w:r w:rsidRPr="56B65799">
              <w:rPr>
                <w:b/>
                <w:bCs/>
              </w:rPr>
              <w:t xml:space="preserve">Who is your supervisor: </w:t>
            </w:r>
          </w:p>
        </w:tc>
        <w:tc>
          <w:tcPr>
            <w:tcW w:w="5811" w:type="dxa"/>
          </w:tcPr>
          <w:p w14:paraId="34F69CB6" w14:textId="4AA1A79B" w:rsidR="002B222E" w:rsidRDefault="002B222E" w:rsidP="5AF7EC07">
            <w:pPr>
              <w:jc w:val="both"/>
              <w:rPr>
                <w:rFonts w:hint="eastAsia"/>
              </w:rPr>
            </w:pPr>
          </w:p>
        </w:tc>
      </w:tr>
      <w:tr w:rsidR="002B222E" w14:paraId="1871C5B9" w14:textId="77777777" w:rsidTr="56B65799">
        <w:tc>
          <w:tcPr>
            <w:tcW w:w="9350" w:type="dxa"/>
            <w:gridSpan w:val="3"/>
          </w:tcPr>
          <w:p w14:paraId="096590D4" w14:textId="729CD858" w:rsidR="002B222E" w:rsidRDefault="002B222E" w:rsidP="5AF7EC07">
            <w:pPr>
              <w:jc w:val="both"/>
              <w:rPr>
                <w:rFonts w:hint="eastAsia"/>
              </w:rPr>
            </w:pPr>
            <w:r>
              <w:t xml:space="preserve">The supervisor must read through this document and give it an “ok” before it’s sent to Anja and Veronica. </w:t>
            </w:r>
          </w:p>
        </w:tc>
      </w:tr>
    </w:tbl>
    <w:p w14:paraId="1A3B7A2C" w14:textId="6AB503A5" w:rsidR="002B222E" w:rsidRPr="002B222E" w:rsidRDefault="002B222E" w:rsidP="5AF7EC07">
      <w:pPr>
        <w:jc w:val="both"/>
        <w:rPr>
          <w:rFonts w:hint="eastAsia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4"/>
        <w:gridCol w:w="2835"/>
        <w:gridCol w:w="5811"/>
      </w:tblGrid>
      <w:tr w:rsidR="002B222E" w14:paraId="00DD979C" w14:textId="77777777" w:rsidTr="56B65799">
        <w:tc>
          <w:tcPr>
            <w:tcW w:w="704" w:type="dxa"/>
            <w:shd w:val="clear" w:color="auto" w:fill="95DCF7" w:themeFill="accent4" w:themeFillTint="66"/>
          </w:tcPr>
          <w:p w14:paraId="6241F08C" w14:textId="187A63E4" w:rsidR="002B222E" w:rsidRDefault="002B222E" w:rsidP="56B65799">
            <w:pPr>
              <w:rPr>
                <w:rFonts w:hint="eastAsia"/>
              </w:rPr>
            </w:pPr>
            <w:r w:rsidRPr="56B65799">
              <w:rPr>
                <w:sz w:val="56"/>
                <w:szCs w:val="56"/>
              </w:rPr>
              <w:t>2</w:t>
            </w:r>
          </w:p>
        </w:tc>
        <w:tc>
          <w:tcPr>
            <w:tcW w:w="2835" w:type="dxa"/>
          </w:tcPr>
          <w:p w14:paraId="16B60800" w14:textId="576CDE82" w:rsidR="002B222E" w:rsidRPr="002B222E" w:rsidRDefault="002B222E" w:rsidP="56B65799">
            <w:pPr>
              <w:rPr>
                <w:rFonts w:hint="eastAsia"/>
                <w:b/>
                <w:bCs/>
              </w:rPr>
            </w:pPr>
            <w:r w:rsidRPr="56B65799">
              <w:rPr>
                <w:b/>
                <w:bCs/>
              </w:rPr>
              <w:t>Which laboratory/laboratories are you going to prepare your sample</w:t>
            </w:r>
            <w:r w:rsidR="00E77870" w:rsidRPr="56B65799">
              <w:rPr>
                <w:b/>
                <w:bCs/>
              </w:rPr>
              <w:t xml:space="preserve"> before using the furnace room</w:t>
            </w:r>
            <w:r w:rsidRPr="56B65799">
              <w:rPr>
                <w:b/>
                <w:bCs/>
              </w:rPr>
              <w:t>:</w:t>
            </w:r>
          </w:p>
        </w:tc>
        <w:tc>
          <w:tcPr>
            <w:tcW w:w="5811" w:type="dxa"/>
          </w:tcPr>
          <w:p w14:paraId="605D9302" w14:textId="3A6B2445" w:rsidR="002B222E" w:rsidRDefault="002B222E" w:rsidP="5AF7EC07">
            <w:pPr>
              <w:jc w:val="both"/>
              <w:rPr>
                <w:rFonts w:hint="eastAsia"/>
              </w:rPr>
            </w:pPr>
          </w:p>
        </w:tc>
      </w:tr>
    </w:tbl>
    <w:p w14:paraId="69BB79F3" w14:textId="36595065" w:rsidR="00047F39" w:rsidRDefault="00047F39" w:rsidP="56B65799">
      <w:pPr>
        <w:pStyle w:val="Heading1"/>
        <w:rPr>
          <w:rFonts w:hint="eastAsia"/>
        </w:rPr>
      </w:pPr>
      <w:r>
        <w:t>Chemicals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4"/>
        <w:gridCol w:w="2835"/>
        <w:gridCol w:w="5811"/>
      </w:tblGrid>
      <w:tr w:rsidR="002B222E" w14:paraId="2B6E5981" w14:textId="77777777" w:rsidTr="56B65799">
        <w:tc>
          <w:tcPr>
            <w:tcW w:w="704" w:type="dxa"/>
            <w:shd w:val="clear" w:color="auto" w:fill="95DCF7" w:themeFill="accent4" w:themeFillTint="66"/>
          </w:tcPr>
          <w:p w14:paraId="4985D574" w14:textId="3CC1E9F7" w:rsidR="002B222E" w:rsidRDefault="002B222E" w:rsidP="56B65799">
            <w:pPr>
              <w:rPr>
                <w:rFonts w:hint="eastAsia"/>
              </w:rPr>
            </w:pPr>
            <w:r w:rsidRPr="56B65799">
              <w:rPr>
                <w:sz w:val="56"/>
                <w:szCs w:val="56"/>
              </w:rPr>
              <w:t>3</w:t>
            </w:r>
          </w:p>
        </w:tc>
        <w:tc>
          <w:tcPr>
            <w:tcW w:w="2835" w:type="dxa"/>
          </w:tcPr>
          <w:p w14:paraId="2E5A8EE5" w14:textId="1D85844B" w:rsidR="002B222E" w:rsidRPr="002B222E" w:rsidRDefault="002B222E" w:rsidP="56B65799">
            <w:pPr>
              <w:rPr>
                <w:rFonts w:hint="eastAsia"/>
                <w:b/>
                <w:bCs/>
                <w:u w:val="single"/>
              </w:rPr>
            </w:pPr>
            <w:r w:rsidRPr="56B65799">
              <w:rPr>
                <w:b/>
                <w:bCs/>
              </w:rPr>
              <w:t>What chemicals are you going to use?</w:t>
            </w:r>
          </w:p>
        </w:tc>
        <w:tc>
          <w:tcPr>
            <w:tcW w:w="5811" w:type="dxa"/>
          </w:tcPr>
          <w:p w14:paraId="6328B32B" w14:textId="3C9918D9" w:rsidR="002B222E" w:rsidRDefault="002B222E" w:rsidP="5AF7EC07">
            <w:pPr>
              <w:jc w:val="both"/>
              <w:rPr>
                <w:rFonts w:hint="eastAsia"/>
              </w:rPr>
            </w:pPr>
          </w:p>
        </w:tc>
      </w:tr>
      <w:tr w:rsidR="002B222E" w14:paraId="34394B3F" w14:textId="77777777" w:rsidTr="56B65799">
        <w:tc>
          <w:tcPr>
            <w:tcW w:w="9350" w:type="dxa"/>
            <w:gridSpan w:val="3"/>
          </w:tcPr>
          <w:p w14:paraId="2E4B4B2D" w14:textId="4F960293" w:rsidR="0062668E" w:rsidRDefault="002B222E" w:rsidP="5AF7EC07">
            <w:pPr>
              <w:jc w:val="both"/>
              <w:rPr>
                <w:rFonts w:hint="eastAsia"/>
              </w:rPr>
            </w:pPr>
            <w:r>
              <w:t>Add all the chemicals in the table below. Write the H and P sentences and link to the Safety Data Sheet as you would in a SOP, include the CAS number.</w:t>
            </w:r>
            <w:r w:rsidR="0062668E">
              <w:t xml:space="preserve"> </w:t>
            </w:r>
          </w:p>
          <w:p w14:paraId="436C7E62" w14:textId="5D1E7F0F" w:rsidR="002B222E" w:rsidRDefault="0062668E" w:rsidP="56B65799">
            <w:pPr>
              <w:rPr>
                <w:rFonts w:hint="eastAsia"/>
              </w:rPr>
            </w:pPr>
            <w:r>
              <w:t>If you are heat treating a pre-synthesized sample, you only need to include information about the finished sample or material.</w:t>
            </w:r>
          </w:p>
        </w:tc>
      </w:tr>
    </w:tbl>
    <w:p w14:paraId="1D0AFC82" w14:textId="6343DE20" w:rsidR="002B222E" w:rsidRDefault="002B222E" w:rsidP="5AF7EC07">
      <w:pPr>
        <w:jc w:val="both"/>
        <w:rPr>
          <w:rFonts w:hint="eastAsia"/>
        </w:rPr>
      </w:pPr>
    </w:p>
    <w:tbl>
      <w:tblPr>
        <w:tblW w:w="9778" w:type="dxa"/>
        <w:tblInd w:w="3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86"/>
        <w:gridCol w:w="6092"/>
      </w:tblGrid>
      <w:tr w:rsidR="00F00E4F" w:rsidRPr="001A4104" w14:paraId="067BD41D" w14:textId="77777777" w:rsidTr="56B65799">
        <w:trPr>
          <w:cantSplit/>
          <w:trHeight w:val="652"/>
        </w:trPr>
        <w:tc>
          <w:tcPr>
            <w:tcW w:w="3686" w:type="dxa"/>
            <w:shd w:val="clear" w:color="auto" w:fill="auto"/>
          </w:tcPr>
          <w:p w14:paraId="51E08067" w14:textId="077B4663" w:rsidR="00F00E4F" w:rsidRPr="001A4104" w:rsidRDefault="00F00E4F" w:rsidP="56B65799">
            <w:pPr>
              <w:spacing w:before="120"/>
              <w:rPr>
                <w:rFonts w:hint="eastAsia"/>
                <w:b/>
                <w:bCs/>
                <w:sz w:val="18"/>
                <w:szCs w:val="18"/>
              </w:rPr>
            </w:pPr>
            <w:r w:rsidRPr="56B65799">
              <w:rPr>
                <w:b/>
                <w:bCs/>
                <w:sz w:val="18"/>
                <w:szCs w:val="18"/>
              </w:rPr>
              <w:lastRenderedPageBreak/>
              <w:t>Chemical Name</w:t>
            </w:r>
          </w:p>
          <w:p w14:paraId="2CAABDDF" w14:textId="6144619B" w:rsidR="00F00E4F" w:rsidRPr="00AD009B" w:rsidRDefault="00DE5641" w:rsidP="5AF7EC07">
            <w:pPr>
              <w:spacing w:before="120"/>
              <w:jc w:val="both"/>
              <w:rPr>
                <w:rFonts w:hint="eastAsia"/>
                <w:sz w:val="18"/>
                <w:szCs w:val="18"/>
              </w:rPr>
            </w:pPr>
            <w:hyperlink r:id="rId10">
              <w:r w:rsidR="00F00E4F" w:rsidRPr="56B65799">
                <w:rPr>
                  <w:sz w:val="18"/>
                  <w:szCs w:val="18"/>
                </w:rPr>
                <w:t xml:space="preserve"> </w:t>
              </w:r>
              <w:r w:rsidR="00F00E4F" w:rsidRPr="56B65799">
                <w:rPr>
                  <w:rStyle w:val="Hyperlink"/>
                  <w:sz w:val="18"/>
                  <w:szCs w:val="18"/>
                </w:rPr>
                <w:t>209619 from Sigma Aldrich (MSDS)</w:t>
              </w:r>
            </w:hyperlink>
          </w:p>
          <w:p w14:paraId="2D42CE4F" w14:textId="5976FDC6" w:rsidR="00F00E4F" w:rsidRPr="001A4104" w:rsidRDefault="00F00E4F" w:rsidP="56B65799">
            <w:pPr>
              <w:spacing w:before="120"/>
              <w:rPr>
                <w:rFonts w:hint="eastAsia"/>
                <w:sz w:val="18"/>
                <w:szCs w:val="18"/>
              </w:rPr>
            </w:pPr>
            <w:r w:rsidRPr="56B65799">
              <w:rPr>
                <w:rFonts w:cs="Arial"/>
                <w:sz w:val="18"/>
                <w:szCs w:val="18"/>
              </w:rPr>
              <w:t xml:space="preserve">CAS no: </w:t>
            </w:r>
            <w:r w:rsidR="00C838F6" w:rsidRPr="56B65799">
              <w:rPr>
                <w:rFonts w:cs="Arial"/>
                <w:sz w:val="18"/>
                <w:szCs w:val="18"/>
              </w:rPr>
              <w:t>xxx</w:t>
            </w:r>
          </w:p>
          <w:p w14:paraId="76F16C4F" w14:textId="1FC50C3C" w:rsidR="00F00E4F" w:rsidRPr="001A4104" w:rsidRDefault="00F00E4F" w:rsidP="5AF7EC07">
            <w:pPr>
              <w:jc w:val="both"/>
              <w:rPr>
                <w:rFonts w:hint="eastAsia"/>
                <w:sz w:val="18"/>
                <w:szCs w:val="18"/>
              </w:rPr>
            </w:pPr>
          </w:p>
          <w:p w14:paraId="26D51B12" w14:textId="77777777" w:rsidR="00F00E4F" w:rsidRPr="001A4104" w:rsidRDefault="00F00E4F" w:rsidP="56B65799">
            <w:pPr>
              <w:rPr>
                <w:rFonts w:hint="eastAsia"/>
                <w:sz w:val="18"/>
                <w:szCs w:val="18"/>
              </w:rPr>
            </w:pPr>
            <w:r>
              <w:rPr>
                <w:noProof/>
              </w:rPr>
              <w:drawing>
                <wp:inline distT="0" distB="0" distL="0" distR="0" wp14:anchorId="57850F69" wp14:editId="62D7361C">
                  <wp:extent cx="630936" cy="630936"/>
                  <wp:effectExtent l="0" t="0" r="0" b="0"/>
                  <wp:docPr id="60154723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0936" cy="6309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87C4B7E" w14:textId="517D1360" w:rsidR="00F00E4F" w:rsidRPr="001A4104" w:rsidRDefault="00F00E4F" w:rsidP="5AF7EC07">
            <w:pPr>
              <w:jc w:val="both"/>
              <w:rPr>
                <w:rFonts w:hint="eastAsia"/>
                <w:sz w:val="18"/>
                <w:szCs w:val="18"/>
              </w:rPr>
            </w:pPr>
          </w:p>
        </w:tc>
        <w:tc>
          <w:tcPr>
            <w:tcW w:w="6092" w:type="dxa"/>
            <w:shd w:val="clear" w:color="auto" w:fill="auto"/>
          </w:tcPr>
          <w:p w14:paraId="15FE3641" w14:textId="7758AC06" w:rsidR="00F00E4F" w:rsidRPr="00891282" w:rsidRDefault="00C838F6" w:rsidP="56B65799">
            <w:pPr>
              <w:rPr>
                <w:rFonts w:cs="Arial" w:hint="eastAsia"/>
                <w:sz w:val="18"/>
                <w:szCs w:val="18"/>
              </w:rPr>
            </w:pPr>
            <w:r w:rsidRPr="56B65799">
              <w:rPr>
                <w:rFonts w:cs="Arial"/>
                <w:sz w:val="18"/>
                <w:szCs w:val="18"/>
              </w:rPr>
              <w:t>H and P sentences</w:t>
            </w:r>
          </w:p>
          <w:p w14:paraId="54742352" w14:textId="77777777" w:rsidR="00F00E4F" w:rsidRPr="001A4104" w:rsidRDefault="00F00E4F" w:rsidP="56B65799">
            <w:pPr>
              <w:spacing w:before="120"/>
              <w:rPr>
                <w:rFonts w:cs="Arial" w:hint="eastAsia"/>
                <w:sz w:val="18"/>
                <w:szCs w:val="18"/>
              </w:rPr>
            </w:pPr>
            <w:r w:rsidRPr="56B65799">
              <w:rPr>
                <w:rFonts w:cs="Helvetica"/>
                <w:noProof/>
                <w:sz w:val="18"/>
                <w:szCs w:val="18"/>
                <w:lang w:eastAsia="nb-NO"/>
              </w:rPr>
              <w:t xml:space="preserve"> </w:t>
            </w:r>
          </w:p>
        </w:tc>
      </w:tr>
    </w:tbl>
    <w:p w14:paraId="521BACD0" w14:textId="7B55E26B" w:rsidR="00986AE7" w:rsidRDefault="00986AE7" w:rsidP="5AF7EC07">
      <w:pPr>
        <w:jc w:val="both"/>
        <w:rPr>
          <w:rFonts w:hint="eastAsia"/>
        </w:rPr>
      </w:pPr>
    </w:p>
    <w:p w14:paraId="0073E06F" w14:textId="5F21E43B" w:rsidR="00C838F6" w:rsidRDefault="00C838F6" w:rsidP="56B65799">
      <w:pPr>
        <w:pStyle w:val="Heading1"/>
        <w:rPr>
          <w:rFonts w:hint="eastAsia"/>
        </w:rPr>
      </w:pPr>
      <w:r>
        <w:t>Furnace synthesis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4"/>
        <w:gridCol w:w="2835"/>
        <w:gridCol w:w="5811"/>
      </w:tblGrid>
      <w:tr w:rsidR="002B222E" w14:paraId="1C1BA78C" w14:textId="77777777" w:rsidTr="56B65799">
        <w:tc>
          <w:tcPr>
            <w:tcW w:w="704" w:type="dxa"/>
            <w:shd w:val="clear" w:color="auto" w:fill="95DCF7" w:themeFill="accent4" w:themeFillTint="66"/>
          </w:tcPr>
          <w:p w14:paraId="49240C7F" w14:textId="0C6B2D03" w:rsidR="002B222E" w:rsidRDefault="002B222E" w:rsidP="56B65799">
            <w:pPr>
              <w:rPr>
                <w:rFonts w:hint="eastAsia"/>
              </w:rPr>
            </w:pPr>
            <w:r w:rsidRPr="56B65799">
              <w:rPr>
                <w:sz w:val="56"/>
                <w:szCs w:val="56"/>
              </w:rPr>
              <w:t>4</w:t>
            </w:r>
          </w:p>
        </w:tc>
        <w:tc>
          <w:tcPr>
            <w:tcW w:w="2835" w:type="dxa"/>
          </w:tcPr>
          <w:p w14:paraId="0700495E" w14:textId="5122F3D4" w:rsidR="002B222E" w:rsidRPr="002B222E" w:rsidRDefault="002B222E" w:rsidP="56B65799">
            <w:pPr>
              <w:rPr>
                <w:rFonts w:hint="eastAsia"/>
                <w:b/>
                <w:bCs/>
              </w:rPr>
            </w:pPr>
            <w:r w:rsidRPr="56B65799">
              <w:rPr>
                <w:b/>
                <w:bCs/>
              </w:rPr>
              <w:t>What is the highest temperature you want to use:</w:t>
            </w:r>
          </w:p>
        </w:tc>
        <w:tc>
          <w:tcPr>
            <w:tcW w:w="5811" w:type="dxa"/>
          </w:tcPr>
          <w:p w14:paraId="310B5DD6" w14:textId="3CACAC2D" w:rsidR="002B222E" w:rsidRDefault="002B222E" w:rsidP="5AF7EC07">
            <w:pPr>
              <w:jc w:val="both"/>
              <w:rPr>
                <w:rFonts w:hint="eastAsia"/>
              </w:rPr>
            </w:pPr>
          </w:p>
        </w:tc>
      </w:tr>
    </w:tbl>
    <w:p w14:paraId="7A59266D" w14:textId="5C60C737" w:rsidR="002B222E" w:rsidRDefault="002B222E" w:rsidP="5AF7EC07">
      <w:pPr>
        <w:jc w:val="both"/>
        <w:rPr>
          <w:rFonts w:hint="eastAsia"/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4"/>
        <w:gridCol w:w="8646"/>
      </w:tblGrid>
      <w:tr w:rsidR="002B222E" w14:paraId="28DA6CDD" w14:textId="77777777" w:rsidTr="56B65799">
        <w:tc>
          <w:tcPr>
            <w:tcW w:w="704" w:type="dxa"/>
            <w:shd w:val="clear" w:color="auto" w:fill="95DCF7" w:themeFill="accent4" w:themeFillTint="66"/>
          </w:tcPr>
          <w:p w14:paraId="4BE8526F" w14:textId="34236014" w:rsidR="002B222E" w:rsidRDefault="002B222E" w:rsidP="56B65799">
            <w:pPr>
              <w:rPr>
                <w:rFonts w:hint="eastAsia"/>
              </w:rPr>
            </w:pPr>
            <w:r w:rsidRPr="56B65799">
              <w:rPr>
                <w:sz w:val="56"/>
                <w:szCs w:val="56"/>
              </w:rPr>
              <w:t>5</w:t>
            </w:r>
          </w:p>
        </w:tc>
        <w:tc>
          <w:tcPr>
            <w:tcW w:w="8646" w:type="dxa"/>
          </w:tcPr>
          <w:p w14:paraId="1FCD7A52" w14:textId="0F08DBE0" w:rsidR="002B222E" w:rsidRDefault="002B222E" w:rsidP="5AF7EC07">
            <w:pPr>
              <w:jc w:val="both"/>
              <w:rPr>
                <w:rFonts w:hint="eastAsia"/>
              </w:rPr>
            </w:pPr>
            <w:r w:rsidRPr="56B65799">
              <w:rPr>
                <w:b/>
                <w:bCs/>
              </w:rPr>
              <w:t>Fill</w:t>
            </w:r>
            <w:r w:rsidR="004C2B85" w:rsidRPr="56B65799">
              <w:rPr>
                <w:b/>
                <w:bCs/>
              </w:rPr>
              <w:t xml:space="preserve"> yes or no</w:t>
            </w:r>
            <w:r w:rsidRPr="56B65799">
              <w:rPr>
                <w:b/>
                <w:bCs/>
              </w:rPr>
              <w:t xml:space="preserve"> in the following table</w:t>
            </w:r>
            <w:r w:rsidR="004C2B85" w:rsidRPr="56B65799">
              <w:rPr>
                <w:b/>
                <w:bCs/>
              </w:rPr>
              <w:t>, and add information where it’s specified</w:t>
            </w:r>
          </w:p>
        </w:tc>
      </w:tr>
    </w:tbl>
    <w:p w14:paraId="353A2FD6" w14:textId="360513CB" w:rsidR="002B222E" w:rsidRPr="004C06BB" w:rsidRDefault="002B222E" w:rsidP="5AF7EC07">
      <w:pPr>
        <w:jc w:val="both"/>
        <w:rPr>
          <w:rFonts w:hint="eastAsia"/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3543"/>
        <w:gridCol w:w="1417"/>
      </w:tblGrid>
      <w:tr w:rsidR="00F551BD" w14:paraId="56AE7CFE" w14:textId="77777777" w:rsidTr="56B65799">
        <w:tc>
          <w:tcPr>
            <w:tcW w:w="4390" w:type="dxa"/>
            <w:shd w:val="clear" w:color="auto" w:fill="CAEDFB" w:themeFill="accent4" w:themeFillTint="33"/>
          </w:tcPr>
          <w:p w14:paraId="1694DD3C" w14:textId="7B43B47D" w:rsidR="00F551BD" w:rsidRPr="00E77870" w:rsidRDefault="00304067" w:rsidP="56B65799">
            <w:pPr>
              <w:rPr>
                <w:rFonts w:hint="eastAsia"/>
                <w:b/>
                <w:bCs/>
              </w:rPr>
            </w:pPr>
            <w:r w:rsidRPr="56B65799">
              <w:rPr>
                <w:b/>
                <w:bCs/>
              </w:rPr>
              <w:t>The Furnace program</w:t>
            </w:r>
          </w:p>
        </w:tc>
        <w:tc>
          <w:tcPr>
            <w:tcW w:w="3543" w:type="dxa"/>
            <w:shd w:val="clear" w:color="auto" w:fill="CAEDFB" w:themeFill="accent4" w:themeFillTint="33"/>
          </w:tcPr>
          <w:p w14:paraId="67F7FC38" w14:textId="00CD1E35" w:rsidR="00F551BD" w:rsidRPr="00E77870" w:rsidRDefault="00F551BD" w:rsidP="56B65799">
            <w:pPr>
              <w:rPr>
                <w:rFonts w:hint="eastAsia"/>
                <w:b/>
                <w:bCs/>
              </w:rPr>
            </w:pPr>
            <w:r w:rsidRPr="56B65799">
              <w:rPr>
                <w:b/>
                <w:bCs/>
              </w:rPr>
              <w:t>YES</w:t>
            </w:r>
          </w:p>
        </w:tc>
        <w:tc>
          <w:tcPr>
            <w:tcW w:w="1417" w:type="dxa"/>
            <w:shd w:val="clear" w:color="auto" w:fill="CAEDFB" w:themeFill="accent4" w:themeFillTint="33"/>
          </w:tcPr>
          <w:p w14:paraId="2F93DDBE" w14:textId="71D474E4" w:rsidR="00F551BD" w:rsidRPr="00E77870" w:rsidRDefault="00F551BD" w:rsidP="56B65799">
            <w:pPr>
              <w:rPr>
                <w:rFonts w:hint="eastAsia"/>
                <w:b/>
                <w:bCs/>
              </w:rPr>
            </w:pPr>
            <w:r w:rsidRPr="56B65799">
              <w:rPr>
                <w:b/>
                <w:bCs/>
              </w:rPr>
              <w:t>NO</w:t>
            </w:r>
          </w:p>
        </w:tc>
      </w:tr>
      <w:tr w:rsidR="00F551BD" w14:paraId="1CDFBD0C" w14:textId="77777777" w:rsidTr="56B65799">
        <w:tc>
          <w:tcPr>
            <w:tcW w:w="4390" w:type="dxa"/>
          </w:tcPr>
          <w:p w14:paraId="7EFDF43C" w14:textId="1D2B5749" w:rsidR="00F551BD" w:rsidRDefault="00F551BD" w:rsidP="5AF7EC07">
            <w:pPr>
              <w:jc w:val="both"/>
              <w:rPr>
                <w:rFonts w:hint="eastAsia"/>
              </w:rPr>
            </w:pPr>
            <w:r>
              <w:t>Do you have a desired heating rate?</w:t>
            </w:r>
          </w:p>
        </w:tc>
        <w:tc>
          <w:tcPr>
            <w:tcW w:w="3543" w:type="dxa"/>
          </w:tcPr>
          <w:p w14:paraId="4419C857" w14:textId="29943A06" w:rsidR="0062668E" w:rsidRDefault="0062668E" w:rsidP="5AF7EC07">
            <w:pPr>
              <w:jc w:val="both"/>
              <w:rPr>
                <w:rFonts w:hint="eastAsia"/>
              </w:rPr>
            </w:pPr>
          </w:p>
          <w:p w14:paraId="6F8FAB70" w14:textId="648BBEA0" w:rsidR="0062668E" w:rsidRDefault="0062668E" w:rsidP="5AF7EC07">
            <w:pPr>
              <w:jc w:val="both"/>
              <w:rPr>
                <w:rFonts w:hint="eastAsia"/>
              </w:rPr>
            </w:pPr>
          </w:p>
        </w:tc>
        <w:tc>
          <w:tcPr>
            <w:tcW w:w="1417" w:type="dxa"/>
          </w:tcPr>
          <w:p w14:paraId="75B0DB73" w14:textId="14BF9BB4" w:rsidR="00F551BD" w:rsidRDefault="00F551BD" w:rsidP="5AF7EC07">
            <w:pPr>
              <w:jc w:val="both"/>
              <w:rPr>
                <w:rFonts w:hint="eastAsia"/>
              </w:rPr>
            </w:pPr>
          </w:p>
        </w:tc>
      </w:tr>
      <w:tr w:rsidR="00F551BD" w14:paraId="5503D842" w14:textId="77777777" w:rsidTr="56B65799">
        <w:tc>
          <w:tcPr>
            <w:tcW w:w="4390" w:type="dxa"/>
          </w:tcPr>
          <w:p w14:paraId="4E6428FC" w14:textId="50045D40" w:rsidR="00F551BD" w:rsidRDefault="00F551BD" w:rsidP="5AF7EC07">
            <w:pPr>
              <w:jc w:val="both"/>
              <w:rPr>
                <w:rFonts w:hint="eastAsia"/>
              </w:rPr>
            </w:pPr>
            <w:r>
              <w:t>Are you going to have a</w:t>
            </w:r>
            <w:r w:rsidR="0062668E">
              <w:t>n</w:t>
            </w:r>
            <w:r>
              <w:t xml:space="preserve"> isothermal step/a dwell/a pause at high temperature? If yes, how long?</w:t>
            </w:r>
          </w:p>
        </w:tc>
        <w:tc>
          <w:tcPr>
            <w:tcW w:w="3543" w:type="dxa"/>
          </w:tcPr>
          <w:p w14:paraId="73852B27" w14:textId="71C0786B" w:rsidR="00F551BD" w:rsidRDefault="00F551BD" w:rsidP="5AF7EC07">
            <w:pPr>
              <w:jc w:val="both"/>
              <w:rPr>
                <w:rFonts w:hint="eastAsia"/>
              </w:rPr>
            </w:pPr>
          </w:p>
        </w:tc>
        <w:tc>
          <w:tcPr>
            <w:tcW w:w="1417" w:type="dxa"/>
          </w:tcPr>
          <w:p w14:paraId="56D56EAD" w14:textId="1C9A137B" w:rsidR="00F551BD" w:rsidRDefault="00F551BD" w:rsidP="5AF7EC07">
            <w:pPr>
              <w:jc w:val="both"/>
              <w:rPr>
                <w:rFonts w:hint="eastAsia"/>
              </w:rPr>
            </w:pPr>
          </w:p>
        </w:tc>
      </w:tr>
      <w:tr w:rsidR="00F551BD" w14:paraId="7E81C22C" w14:textId="77777777" w:rsidTr="56B65799">
        <w:tc>
          <w:tcPr>
            <w:tcW w:w="4390" w:type="dxa"/>
          </w:tcPr>
          <w:p w14:paraId="0F8C4E05" w14:textId="70876B3B" w:rsidR="00F551BD" w:rsidRDefault="00F551BD" w:rsidP="5AF7EC07">
            <w:pPr>
              <w:jc w:val="both"/>
              <w:rPr>
                <w:rFonts w:hint="eastAsia"/>
              </w:rPr>
            </w:pPr>
            <w:r>
              <w:t>Do you have a desired cooling rate?</w:t>
            </w:r>
          </w:p>
        </w:tc>
        <w:tc>
          <w:tcPr>
            <w:tcW w:w="3543" w:type="dxa"/>
          </w:tcPr>
          <w:p w14:paraId="03992C0A" w14:textId="11A0C7FC" w:rsidR="00F551BD" w:rsidRDefault="00F551BD" w:rsidP="5AF7EC07">
            <w:pPr>
              <w:jc w:val="both"/>
              <w:rPr>
                <w:rFonts w:hint="eastAsia"/>
              </w:rPr>
            </w:pPr>
          </w:p>
          <w:p w14:paraId="1499DAD4" w14:textId="4D4E4E59" w:rsidR="0062668E" w:rsidRDefault="0062668E" w:rsidP="5AF7EC07">
            <w:pPr>
              <w:jc w:val="both"/>
              <w:rPr>
                <w:rFonts w:hint="eastAsia"/>
              </w:rPr>
            </w:pPr>
          </w:p>
        </w:tc>
        <w:tc>
          <w:tcPr>
            <w:tcW w:w="1417" w:type="dxa"/>
          </w:tcPr>
          <w:p w14:paraId="6D6CB5A7" w14:textId="7C088441" w:rsidR="00F551BD" w:rsidRDefault="00F551BD" w:rsidP="5AF7EC07">
            <w:pPr>
              <w:jc w:val="both"/>
              <w:rPr>
                <w:rFonts w:hint="eastAsia"/>
              </w:rPr>
            </w:pPr>
          </w:p>
        </w:tc>
      </w:tr>
      <w:tr w:rsidR="00F551BD" w14:paraId="6CE5FECE" w14:textId="77777777" w:rsidTr="56B65799">
        <w:tc>
          <w:tcPr>
            <w:tcW w:w="4390" w:type="dxa"/>
          </w:tcPr>
          <w:p w14:paraId="53031196" w14:textId="2E661838" w:rsidR="00F551BD" w:rsidRDefault="00F551BD" w:rsidP="56B65799">
            <w:pPr>
              <w:rPr>
                <w:rFonts w:hint="eastAsia"/>
              </w:rPr>
            </w:pPr>
            <w:r>
              <w:t>Are you going to quench the sample?</w:t>
            </w:r>
          </w:p>
        </w:tc>
        <w:tc>
          <w:tcPr>
            <w:tcW w:w="3543" w:type="dxa"/>
          </w:tcPr>
          <w:p w14:paraId="47239B80" w14:textId="4D9A7AFA" w:rsidR="00F551BD" w:rsidRDefault="00F551BD" w:rsidP="5AF7EC07">
            <w:pPr>
              <w:jc w:val="both"/>
              <w:rPr>
                <w:rFonts w:hint="eastAsia"/>
              </w:rPr>
            </w:pPr>
          </w:p>
          <w:p w14:paraId="37C68E38" w14:textId="0E7A9A80" w:rsidR="0062668E" w:rsidRDefault="0062668E" w:rsidP="5AF7EC07">
            <w:pPr>
              <w:jc w:val="both"/>
              <w:rPr>
                <w:rFonts w:hint="eastAsia"/>
              </w:rPr>
            </w:pPr>
          </w:p>
        </w:tc>
        <w:tc>
          <w:tcPr>
            <w:tcW w:w="1417" w:type="dxa"/>
          </w:tcPr>
          <w:p w14:paraId="574AD54E" w14:textId="4C9E5B1F" w:rsidR="00F551BD" w:rsidRDefault="00F551BD" w:rsidP="5AF7EC07">
            <w:pPr>
              <w:jc w:val="both"/>
              <w:rPr>
                <w:rFonts w:hint="eastAsia"/>
              </w:rPr>
            </w:pPr>
          </w:p>
        </w:tc>
      </w:tr>
      <w:tr w:rsidR="00336D3C" w14:paraId="3B454A29" w14:textId="77777777" w:rsidTr="56B65799">
        <w:tc>
          <w:tcPr>
            <w:tcW w:w="4390" w:type="dxa"/>
          </w:tcPr>
          <w:p w14:paraId="490F912A" w14:textId="47102D0C" w:rsidR="00336D3C" w:rsidRDefault="00336D3C" w:rsidP="5AF7EC07">
            <w:pPr>
              <w:jc w:val="both"/>
              <w:rPr>
                <w:rFonts w:hint="eastAsia"/>
              </w:rPr>
            </w:pPr>
            <w:r>
              <w:t>Are you going to use gas</w:t>
            </w:r>
            <w:r w:rsidR="005D71B6">
              <w:t xml:space="preserve"> atmosphere other than air</w:t>
            </w:r>
            <w:r>
              <w:t>? If yes, which gas?</w:t>
            </w:r>
          </w:p>
        </w:tc>
        <w:tc>
          <w:tcPr>
            <w:tcW w:w="3543" w:type="dxa"/>
          </w:tcPr>
          <w:p w14:paraId="7540DCA9" w14:textId="779071F8" w:rsidR="00336D3C" w:rsidRDefault="00336D3C" w:rsidP="5AF7EC07">
            <w:pPr>
              <w:jc w:val="both"/>
              <w:rPr>
                <w:rFonts w:hint="eastAsia"/>
              </w:rPr>
            </w:pPr>
          </w:p>
        </w:tc>
        <w:tc>
          <w:tcPr>
            <w:tcW w:w="1417" w:type="dxa"/>
          </w:tcPr>
          <w:p w14:paraId="545E2885" w14:textId="22538E26" w:rsidR="00336D3C" w:rsidRDefault="00336D3C" w:rsidP="5AF7EC07">
            <w:pPr>
              <w:jc w:val="both"/>
              <w:rPr>
                <w:rFonts w:hint="eastAsia"/>
              </w:rPr>
            </w:pPr>
          </w:p>
        </w:tc>
      </w:tr>
      <w:tr w:rsidR="00304067" w14:paraId="10B3355E" w14:textId="77777777" w:rsidTr="56B65799">
        <w:tc>
          <w:tcPr>
            <w:tcW w:w="4390" w:type="dxa"/>
            <w:shd w:val="clear" w:color="auto" w:fill="CAEDFB" w:themeFill="accent4" w:themeFillTint="33"/>
          </w:tcPr>
          <w:p w14:paraId="04CDC7EC" w14:textId="26D13178" w:rsidR="00304067" w:rsidRPr="00E77870" w:rsidRDefault="00304067" w:rsidP="56B65799">
            <w:pPr>
              <w:rPr>
                <w:rFonts w:hint="eastAsia"/>
                <w:b/>
                <w:bCs/>
              </w:rPr>
            </w:pPr>
            <w:r w:rsidRPr="56B65799">
              <w:rPr>
                <w:b/>
                <w:bCs/>
              </w:rPr>
              <w:t>Sample preparation</w:t>
            </w:r>
          </w:p>
        </w:tc>
        <w:tc>
          <w:tcPr>
            <w:tcW w:w="3543" w:type="dxa"/>
            <w:shd w:val="clear" w:color="auto" w:fill="CAEDFB" w:themeFill="accent4" w:themeFillTint="33"/>
          </w:tcPr>
          <w:p w14:paraId="657B56AA" w14:textId="5D6CA3EB" w:rsidR="00304067" w:rsidRPr="00E77870" w:rsidRDefault="00304067" w:rsidP="56B65799">
            <w:pPr>
              <w:rPr>
                <w:rFonts w:hint="eastAsia"/>
                <w:b/>
                <w:bCs/>
              </w:rPr>
            </w:pPr>
            <w:r w:rsidRPr="56B65799">
              <w:rPr>
                <w:b/>
                <w:bCs/>
              </w:rPr>
              <w:t>YES</w:t>
            </w:r>
          </w:p>
        </w:tc>
        <w:tc>
          <w:tcPr>
            <w:tcW w:w="1417" w:type="dxa"/>
            <w:shd w:val="clear" w:color="auto" w:fill="CAEDFB" w:themeFill="accent4" w:themeFillTint="33"/>
          </w:tcPr>
          <w:p w14:paraId="47B89EDC" w14:textId="4CFB6B87" w:rsidR="00304067" w:rsidRPr="00E77870" w:rsidRDefault="00304067" w:rsidP="56B65799">
            <w:pPr>
              <w:rPr>
                <w:rFonts w:hint="eastAsia"/>
                <w:b/>
                <w:bCs/>
              </w:rPr>
            </w:pPr>
            <w:r w:rsidRPr="56B65799">
              <w:rPr>
                <w:b/>
                <w:bCs/>
              </w:rPr>
              <w:t>NO</w:t>
            </w:r>
          </w:p>
        </w:tc>
      </w:tr>
      <w:tr w:rsidR="00304067" w14:paraId="3B438941" w14:textId="77777777" w:rsidTr="56B65799">
        <w:tc>
          <w:tcPr>
            <w:tcW w:w="4390" w:type="dxa"/>
          </w:tcPr>
          <w:p w14:paraId="5C6A34D2" w14:textId="39EA092E" w:rsidR="00304067" w:rsidRDefault="00304067" w:rsidP="56B65799">
            <w:pPr>
              <w:rPr>
                <w:rFonts w:hint="eastAsia"/>
              </w:rPr>
            </w:pPr>
            <w:r>
              <w:t>Is your sample a pellet?</w:t>
            </w:r>
            <w:r w:rsidR="00414672">
              <w:t xml:space="preserve"> If yes, </w:t>
            </w:r>
            <w:r w:rsidR="00D710D0">
              <w:t>do you need to receive training for the pellet press in Ø150?</w:t>
            </w:r>
          </w:p>
        </w:tc>
        <w:tc>
          <w:tcPr>
            <w:tcW w:w="3543" w:type="dxa"/>
          </w:tcPr>
          <w:p w14:paraId="71793D65" w14:textId="6966C179" w:rsidR="00304067" w:rsidRDefault="00304067" w:rsidP="5AF7EC07">
            <w:pPr>
              <w:jc w:val="both"/>
              <w:rPr>
                <w:rFonts w:hint="eastAsia"/>
              </w:rPr>
            </w:pPr>
          </w:p>
        </w:tc>
        <w:tc>
          <w:tcPr>
            <w:tcW w:w="1417" w:type="dxa"/>
          </w:tcPr>
          <w:p w14:paraId="5335351D" w14:textId="5F89F48E" w:rsidR="00304067" w:rsidRDefault="00304067" w:rsidP="5AF7EC07">
            <w:pPr>
              <w:jc w:val="both"/>
              <w:rPr>
                <w:rFonts w:hint="eastAsia"/>
              </w:rPr>
            </w:pPr>
          </w:p>
        </w:tc>
      </w:tr>
      <w:tr w:rsidR="00304067" w14:paraId="473249FA" w14:textId="77777777" w:rsidTr="56B65799">
        <w:tc>
          <w:tcPr>
            <w:tcW w:w="4390" w:type="dxa"/>
          </w:tcPr>
          <w:p w14:paraId="400E60F1" w14:textId="4719DE49" w:rsidR="00304067" w:rsidRDefault="00304067" w:rsidP="56B65799">
            <w:pPr>
              <w:rPr>
                <w:rFonts w:hint="eastAsia"/>
              </w:rPr>
            </w:pPr>
            <w:r>
              <w:lastRenderedPageBreak/>
              <w:t>Do you need to seal your sample in a quartz ampule?</w:t>
            </w:r>
            <w:r w:rsidR="00414672">
              <w:t xml:space="preserve"> If yes, </w:t>
            </w:r>
            <w:r w:rsidR="00D710D0">
              <w:t>do you need to receive</w:t>
            </w:r>
            <w:r w:rsidR="00414672">
              <w:t xml:space="preserve"> training for the torch in Ø150?</w:t>
            </w:r>
          </w:p>
        </w:tc>
        <w:tc>
          <w:tcPr>
            <w:tcW w:w="3543" w:type="dxa"/>
          </w:tcPr>
          <w:p w14:paraId="02A9E6C1" w14:textId="33C354BC" w:rsidR="00304067" w:rsidRDefault="00304067" w:rsidP="5AF7EC07">
            <w:pPr>
              <w:jc w:val="both"/>
              <w:rPr>
                <w:rFonts w:hint="eastAsia"/>
              </w:rPr>
            </w:pPr>
          </w:p>
        </w:tc>
        <w:tc>
          <w:tcPr>
            <w:tcW w:w="1417" w:type="dxa"/>
          </w:tcPr>
          <w:p w14:paraId="4B062E7D" w14:textId="12121FFD" w:rsidR="00304067" w:rsidRDefault="00304067" w:rsidP="5AF7EC07">
            <w:pPr>
              <w:jc w:val="both"/>
              <w:rPr>
                <w:rFonts w:hint="eastAsia"/>
              </w:rPr>
            </w:pPr>
          </w:p>
        </w:tc>
      </w:tr>
    </w:tbl>
    <w:p w14:paraId="10ACBED0" w14:textId="4479ADCB" w:rsidR="00F551BD" w:rsidRDefault="00F551BD" w:rsidP="5AF7EC07">
      <w:pPr>
        <w:jc w:val="both"/>
        <w:rPr>
          <w:rFonts w:hint="eastAsia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4"/>
        <w:gridCol w:w="8646"/>
      </w:tblGrid>
      <w:tr w:rsidR="002B222E" w14:paraId="70DF7C63" w14:textId="77777777" w:rsidTr="56B65799">
        <w:tc>
          <w:tcPr>
            <w:tcW w:w="704" w:type="dxa"/>
            <w:shd w:val="clear" w:color="auto" w:fill="95DCF7" w:themeFill="accent4" w:themeFillTint="66"/>
          </w:tcPr>
          <w:p w14:paraId="0398D8E3" w14:textId="4F3BE8D9" w:rsidR="002B222E" w:rsidRDefault="002B222E" w:rsidP="56B65799">
            <w:pPr>
              <w:rPr>
                <w:rFonts w:hint="eastAsia"/>
              </w:rPr>
            </w:pPr>
            <w:r w:rsidRPr="56B65799">
              <w:rPr>
                <w:sz w:val="56"/>
                <w:szCs w:val="56"/>
              </w:rPr>
              <w:t>6</w:t>
            </w:r>
          </w:p>
        </w:tc>
        <w:tc>
          <w:tcPr>
            <w:tcW w:w="8646" w:type="dxa"/>
          </w:tcPr>
          <w:p w14:paraId="3B20B57E" w14:textId="43485778" w:rsidR="002B222E" w:rsidRDefault="002B222E" w:rsidP="56B65799">
            <w:pPr>
              <w:rPr>
                <w:rFonts w:hint="eastAsia"/>
              </w:rPr>
            </w:pPr>
            <w:r w:rsidRPr="56B65799">
              <w:rPr>
                <w:b/>
                <w:bCs/>
              </w:rPr>
              <w:t>What reaction(s) are you expecting from your synthesis route? Are any of the species volatile or gas? If yes, please specify.</w:t>
            </w:r>
          </w:p>
        </w:tc>
      </w:tr>
      <w:tr w:rsidR="002B222E" w14:paraId="2E116B15" w14:textId="77777777" w:rsidTr="56B65799">
        <w:tc>
          <w:tcPr>
            <w:tcW w:w="9350" w:type="dxa"/>
            <w:gridSpan w:val="2"/>
            <w:shd w:val="clear" w:color="auto" w:fill="auto"/>
          </w:tcPr>
          <w:p w14:paraId="247A3987" w14:textId="253E77E7" w:rsidR="002B222E" w:rsidRDefault="002B222E" w:rsidP="5AF7EC07">
            <w:pPr>
              <w:jc w:val="both"/>
              <w:rPr>
                <w:rFonts w:hint="eastAsia"/>
              </w:rPr>
            </w:pPr>
          </w:p>
          <w:p w14:paraId="72DB2114" w14:textId="7DB1BD39" w:rsidR="002B222E" w:rsidRDefault="002B222E" w:rsidP="5AF7EC07">
            <w:pPr>
              <w:jc w:val="both"/>
              <w:rPr>
                <w:rFonts w:hint="eastAsia"/>
              </w:rPr>
            </w:pPr>
          </w:p>
          <w:p w14:paraId="61D0F4C2" w14:textId="166C099E" w:rsidR="002B222E" w:rsidRDefault="002B222E" w:rsidP="5AF7EC07">
            <w:pPr>
              <w:jc w:val="both"/>
              <w:rPr>
                <w:rFonts w:hint="eastAsia"/>
              </w:rPr>
            </w:pPr>
          </w:p>
          <w:p w14:paraId="420C44C1" w14:textId="69FAEB04" w:rsidR="002B222E" w:rsidRDefault="002B222E" w:rsidP="5AF7EC07">
            <w:pPr>
              <w:jc w:val="both"/>
              <w:rPr>
                <w:rFonts w:hint="eastAsia"/>
              </w:rPr>
            </w:pPr>
          </w:p>
          <w:p w14:paraId="1EB53259" w14:textId="502CF75F" w:rsidR="00414672" w:rsidRDefault="00414672" w:rsidP="5AF7EC07">
            <w:pPr>
              <w:jc w:val="both"/>
              <w:rPr>
                <w:rFonts w:hint="eastAsia"/>
              </w:rPr>
            </w:pPr>
          </w:p>
          <w:p w14:paraId="044A39AA" w14:textId="366DF720" w:rsidR="00414672" w:rsidRDefault="00414672" w:rsidP="5AF7EC07">
            <w:pPr>
              <w:jc w:val="both"/>
              <w:rPr>
                <w:rFonts w:hint="eastAsia"/>
              </w:rPr>
            </w:pPr>
          </w:p>
          <w:p w14:paraId="5379AF6B" w14:textId="574D4B62" w:rsidR="00414672" w:rsidRDefault="00414672" w:rsidP="5AF7EC07">
            <w:pPr>
              <w:jc w:val="both"/>
              <w:rPr>
                <w:rFonts w:hint="eastAsia"/>
              </w:rPr>
            </w:pPr>
          </w:p>
          <w:p w14:paraId="65133CD4" w14:textId="6E15F41E" w:rsidR="002B222E" w:rsidRDefault="002B222E" w:rsidP="5AF7EC07">
            <w:pPr>
              <w:jc w:val="both"/>
              <w:rPr>
                <w:rFonts w:hint="eastAsia"/>
              </w:rPr>
            </w:pPr>
          </w:p>
        </w:tc>
      </w:tr>
    </w:tbl>
    <w:p w14:paraId="2444EF30" w14:textId="1D7ACF49" w:rsidR="002B222E" w:rsidRDefault="002B222E" w:rsidP="5AF7EC07">
      <w:pPr>
        <w:jc w:val="both"/>
        <w:rPr>
          <w:rFonts w:hint="eastAsia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4"/>
        <w:gridCol w:w="4323"/>
        <w:gridCol w:w="4323"/>
      </w:tblGrid>
      <w:tr w:rsidR="00253ADE" w14:paraId="25178362" w14:textId="77777777" w:rsidTr="56B65799">
        <w:tc>
          <w:tcPr>
            <w:tcW w:w="704" w:type="dxa"/>
            <w:shd w:val="clear" w:color="auto" w:fill="95DCF7" w:themeFill="accent4" w:themeFillTint="66"/>
          </w:tcPr>
          <w:p w14:paraId="1952E0B8" w14:textId="7A342BFE" w:rsidR="00253ADE" w:rsidRDefault="00253ADE" w:rsidP="56B65799">
            <w:pPr>
              <w:rPr>
                <w:rFonts w:hint="eastAsia"/>
              </w:rPr>
            </w:pPr>
            <w:r w:rsidRPr="56B65799">
              <w:rPr>
                <w:sz w:val="56"/>
                <w:szCs w:val="56"/>
              </w:rPr>
              <w:t>7</w:t>
            </w:r>
          </w:p>
        </w:tc>
        <w:tc>
          <w:tcPr>
            <w:tcW w:w="4323" w:type="dxa"/>
          </w:tcPr>
          <w:p w14:paraId="719A27E9" w14:textId="77777777" w:rsidR="00253ADE" w:rsidRDefault="00253ADE" w:rsidP="56B65799">
            <w:pPr>
              <w:rPr>
                <w:rFonts w:hint="eastAsia"/>
              </w:rPr>
            </w:pPr>
            <w:r w:rsidRPr="56B65799">
              <w:rPr>
                <w:b/>
                <w:bCs/>
              </w:rPr>
              <w:t xml:space="preserve"> What is your sample size?</w:t>
            </w:r>
          </w:p>
        </w:tc>
        <w:tc>
          <w:tcPr>
            <w:tcW w:w="4323" w:type="dxa"/>
          </w:tcPr>
          <w:p w14:paraId="1B83A9D8" w14:textId="1817F6D7" w:rsidR="00253ADE" w:rsidRDefault="00253ADE" w:rsidP="5AF7EC07">
            <w:pPr>
              <w:jc w:val="both"/>
              <w:rPr>
                <w:rFonts w:hint="eastAsia"/>
              </w:rPr>
            </w:pPr>
          </w:p>
        </w:tc>
      </w:tr>
    </w:tbl>
    <w:p w14:paraId="6562C600" w14:textId="634ED6CC" w:rsidR="00152D8C" w:rsidRDefault="00152D8C" w:rsidP="5AF7EC07">
      <w:pPr>
        <w:jc w:val="both"/>
        <w:rPr>
          <w:rFonts w:hint="eastAsia"/>
        </w:rPr>
      </w:pPr>
    </w:p>
    <w:sectPr w:rsidR="00152D8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91755F"/>
    <w:multiLevelType w:val="hybridMultilevel"/>
    <w:tmpl w:val="68BEC7FA"/>
    <w:lvl w:ilvl="0" w:tplc="8F2AA752">
      <w:numFmt w:val="bullet"/>
      <w:lvlText w:val="-"/>
      <w:lvlJc w:val="left"/>
      <w:pPr>
        <w:ind w:left="720" w:hanging="360"/>
      </w:pPr>
      <w:rPr>
        <w:rFonts w:ascii="Aptos" w:eastAsiaTheme="minorEastAsia" w:hAnsi="Aptos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4E2B64"/>
    <w:multiLevelType w:val="hybridMultilevel"/>
    <w:tmpl w:val="E2F45CFE"/>
    <w:lvl w:ilvl="0" w:tplc="E8303C90">
      <w:numFmt w:val="bullet"/>
      <w:lvlText w:val="-"/>
      <w:lvlJc w:val="left"/>
      <w:pPr>
        <w:ind w:left="720" w:hanging="360"/>
      </w:pPr>
      <w:rPr>
        <w:rFonts w:ascii="Aptos" w:eastAsiaTheme="minorEastAsia" w:hAnsi="Aptos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BC21D9"/>
    <w:multiLevelType w:val="hybridMultilevel"/>
    <w:tmpl w:val="6F269932"/>
    <w:lvl w:ilvl="0" w:tplc="1E2E1BA2">
      <w:numFmt w:val="bullet"/>
      <w:lvlText w:val="-"/>
      <w:lvlJc w:val="left"/>
      <w:pPr>
        <w:ind w:left="720" w:hanging="360"/>
      </w:pPr>
      <w:rPr>
        <w:rFonts w:ascii="Aptos" w:eastAsiaTheme="minorEastAsia" w:hAnsi="Aptos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646D8D"/>
    <w:multiLevelType w:val="hybridMultilevel"/>
    <w:tmpl w:val="DD0C974E"/>
    <w:lvl w:ilvl="0" w:tplc="511858D2">
      <w:numFmt w:val="bullet"/>
      <w:lvlText w:val="-"/>
      <w:lvlJc w:val="left"/>
      <w:pPr>
        <w:ind w:left="720" w:hanging="360"/>
      </w:pPr>
      <w:rPr>
        <w:rFonts w:ascii="Aptos" w:eastAsiaTheme="minorEastAsia" w:hAnsi="Aptos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AE16F71"/>
    <w:multiLevelType w:val="hybridMultilevel"/>
    <w:tmpl w:val="0908D970"/>
    <w:lvl w:ilvl="0" w:tplc="8DE64478">
      <w:numFmt w:val="bullet"/>
      <w:lvlText w:val="-"/>
      <w:lvlJc w:val="left"/>
      <w:pPr>
        <w:ind w:left="720" w:hanging="360"/>
      </w:pPr>
      <w:rPr>
        <w:rFonts w:ascii="Aptos" w:eastAsiaTheme="minorEastAsia" w:hAnsi="Aptos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42538682">
    <w:abstractNumId w:val="3"/>
  </w:num>
  <w:num w:numId="2" w16cid:durableId="743914644">
    <w:abstractNumId w:val="0"/>
  </w:num>
  <w:num w:numId="3" w16cid:durableId="427312571">
    <w:abstractNumId w:val="4"/>
  </w:num>
  <w:num w:numId="4" w16cid:durableId="1588265279">
    <w:abstractNumId w:val="1"/>
  </w:num>
  <w:num w:numId="5" w16cid:durableId="105619875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6FF9531"/>
    <w:rsid w:val="00047F39"/>
    <w:rsid w:val="00152D8C"/>
    <w:rsid w:val="001A55D1"/>
    <w:rsid w:val="001C22A0"/>
    <w:rsid w:val="00253ADE"/>
    <w:rsid w:val="002B222E"/>
    <w:rsid w:val="00304067"/>
    <w:rsid w:val="00336D3C"/>
    <w:rsid w:val="00414672"/>
    <w:rsid w:val="004C06BB"/>
    <w:rsid w:val="004C2B85"/>
    <w:rsid w:val="005D71B6"/>
    <w:rsid w:val="00624B6D"/>
    <w:rsid w:val="0062668E"/>
    <w:rsid w:val="006B7742"/>
    <w:rsid w:val="006E3F33"/>
    <w:rsid w:val="00745B4F"/>
    <w:rsid w:val="00757B50"/>
    <w:rsid w:val="007779CA"/>
    <w:rsid w:val="00894B48"/>
    <w:rsid w:val="008C3FD6"/>
    <w:rsid w:val="00986AE7"/>
    <w:rsid w:val="00A03F3D"/>
    <w:rsid w:val="00A427B1"/>
    <w:rsid w:val="00A5205D"/>
    <w:rsid w:val="00A83833"/>
    <w:rsid w:val="00B13970"/>
    <w:rsid w:val="00C838F6"/>
    <w:rsid w:val="00CB3651"/>
    <w:rsid w:val="00D634FE"/>
    <w:rsid w:val="00D710D0"/>
    <w:rsid w:val="00DE5641"/>
    <w:rsid w:val="00E77870"/>
    <w:rsid w:val="00EF6B85"/>
    <w:rsid w:val="00F00E4F"/>
    <w:rsid w:val="00F551BD"/>
    <w:rsid w:val="00F937BB"/>
    <w:rsid w:val="00FA3044"/>
    <w:rsid w:val="00FB27BB"/>
    <w:rsid w:val="06FF9531"/>
    <w:rsid w:val="56B65799"/>
    <w:rsid w:val="5AF7E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FF9531"/>
  <w15:chartTrackingRefBased/>
  <w15:docId w15:val="{8E22AB99-3B6E-41A4-93B5-BF7787EC94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00E4F"/>
    <w:rPr>
      <w:color w:val="467886" w:themeColor="hyperlink"/>
      <w:u w:val="single"/>
    </w:rPr>
  </w:style>
  <w:style w:type="paragraph" w:styleId="ListParagraph">
    <w:name w:val="List Paragraph"/>
    <w:basedOn w:val="Normal"/>
    <w:uiPriority w:val="34"/>
    <w:qFormat/>
    <w:rsid w:val="00757B50"/>
    <w:pPr>
      <w:ind w:left="720"/>
      <w:contextualSpacing/>
    </w:pPr>
  </w:style>
  <w:style w:type="table" w:styleId="TableGrid">
    <w:name w:val="Table Grid"/>
    <w:basedOn w:val="TableNormal"/>
    <w:uiPriority w:val="39"/>
    <w:rsid w:val="00F551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D634F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.o.sjastad@kjemi.uio.no" TargetMode="Externa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.png"/><Relationship Id="rId5" Type="http://schemas.openxmlformats.org/officeDocument/2006/relationships/styles" Target="styles.xml"/><Relationship Id="rId10" Type="http://schemas.openxmlformats.org/officeDocument/2006/relationships/hyperlink" Target="https://www.sigmaaldrich.com/MSDS/MSDS/DisplayMSDSPage.do?country=NO&amp;language=EN-generic&amp;productNumber=M3148&amp;brand=SIGMA" TargetMode="External"/><Relationship Id="rId4" Type="http://schemas.openxmlformats.org/officeDocument/2006/relationships/numbering" Target="numbering.xml"/><Relationship Id="rId9" Type="http://schemas.openxmlformats.org/officeDocument/2006/relationships/hyperlink" Target="mailto:vakilli@uio.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db8c6ff-9613-4c42-a848-74f3c4635151" xsi:nil="true"/>
    <lcf76f155ced4ddcb4097134ff3c332f xmlns="45df7a5c-d9f6-4f52-a721-40f5d5261758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BAEB77D551D6D429EA6A9615ADDB143" ma:contentTypeVersion="14" ma:contentTypeDescription="Opprett et nytt dokument." ma:contentTypeScope="" ma:versionID="2df875c4652d28bcdfd7d49fdedb16a1">
  <xsd:schema xmlns:xsd="http://www.w3.org/2001/XMLSchema" xmlns:xs="http://www.w3.org/2001/XMLSchema" xmlns:p="http://schemas.microsoft.com/office/2006/metadata/properties" xmlns:ns2="45df7a5c-d9f6-4f52-a721-40f5d5261758" xmlns:ns3="8db8c6ff-9613-4c42-a848-74f3c4635151" targetNamespace="http://schemas.microsoft.com/office/2006/metadata/properties" ma:root="true" ma:fieldsID="94605dd03f246b6ca924cbe1d57e90b0" ns2:_="" ns3:_="">
    <xsd:import namespace="45df7a5c-d9f6-4f52-a721-40f5d5261758"/>
    <xsd:import namespace="8db8c6ff-9613-4c42-a848-74f3c463515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CR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df7a5c-d9f6-4f52-a721-40f5d526175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Bildemerkelapper" ma:readOnly="false" ma:fieldId="{5cf76f15-5ced-4ddc-b409-7134ff3c332f}" ma:taxonomyMulti="true" ma:sspId="c22fd018-c39b-462c-89de-126a365ef11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b8c6ff-9613-4c42-a848-74f3c463515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75a3682c-6a4a-450d-99d0-0c6d2ab1e7da}" ma:internalName="TaxCatchAll" ma:showField="CatchAllData" ma:web="8db8c6ff-9613-4c42-a848-74f3c463515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D69F2E5-B74A-47DB-AF83-5B7D1F0D607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C2B9CAF-054B-431A-9028-819A47D5CEC7}">
  <ds:schemaRefs>
    <ds:schemaRef ds:uri="http://schemas.openxmlformats.org/package/2006/metadata/core-properties"/>
    <ds:schemaRef ds:uri="http://purl.org/dc/dcmitype/"/>
    <ds:schemaRef ds:uri="http://schemas.microsoft.com/office/2006/documentManagement/types"/>
    <ds:schemaRef ds:uri="http://purl.org/dc/terms/"/>
    <ds:schemaRef ds:uri="http://purl.org/dc/elements/1.1/"/>
    <ds:schemaRef ds:uri="http://schemas.microsoft.com/office/infopath/2007/PartnerControls"/>
    <ds:schemaRef ds:uri="8db8c6ff-9613-4c42-a848-74f3c4635151"/>
    <ds:schemaRef ds:uri="45df7a5c-d9f6-4f52-a721-40f5d5261758"/>
    <ds:schemaRef ds:uri="http://schemas.microsoft.com/office/2006/metadata/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58374CA9-9253-4DE3-8851-41DDB983F0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5df7a5c-d9f6-4f52-a721-40f5d5261758"/>
    <ds:schemaRef ds:uri="8db8c6ff-9613-4c42-a848-74f3c463515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463b6811-b0a4-4b2a-b932-72c4c970c5d2}" enabled="0" method="" siteId="{463b6811-b0a4-4b2a-b932-72c4c970c5d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342</Words>
  <Characters>1815</Characters>
  <Application>Microsoft Office Word</Application>
  <DocSecurity>0</DocSecurity>
  <Lines>15</Lines>
  <Paragraphs>4</Paragraphs>
  <ScaleCrop>false</ScaleCrop>
  <Company/>
  <LinksUpToDate>false</LinksUpToDate>
  <CharactersWithSpaces>2153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Veronica Killi</dc:creator>
  <cp:keywords/>
  <dc:description/>
  <cp:lastModifiedBy>Veronica Killi</cp:lastModifiedBy>
  <cp:revision>2</cp:revision>
  <dcterms:created xsi:type="dcterms:W3CDTF">2024-11-27T14:27:00Z</dcterms:created>
  <dcterms:modified xsi:type="dcterms:W3CDTF">2024-11-27T14:27:00Z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0x010100BBAEB77D551D6D429EA6A9615ADDB143</vt:lpwstr>
  </property>
  <property fmtid="{D5CDD505-2E9C-101B-9397-08002B2CF9AE}" pid="3" name="MediaServiceImageTags">
    <vt:lpwstr/>
  </property>
</Properties>
</file>