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9CC" w:rsidRDefault="00A519C8" w:rsidP="00A519C8">
      <w:pPr>
        <w:pStyle w:val="Heading1"/>
      </w:pPr>
      <w:r>
        <w:t>Oksidasjon med Kaliumpermanganat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519C8" w:rsidTr="00A519C8">
        <w:tc>
          <w:tcPr>
            <w:tcW w:w="4531" w:type="dxa"/>
          </w:tcPr>
          <w:p w:rsidR="00A519C8" w:rsidRPr="00A519C8" w:rsidRDefault="00A519C8" w:rsidP="000600D5">
            <w:pPr>
              <w:rPr>
                <w:b/>
                <w:sz w:val="28"/>
              </w:rPr>
            </w:pPr>
            <w:r w:rsidRPr="00A519C8">
              <w:rPr>
                <w:b/>
                <w:sz w:val="28"/>
              </w:rPr>
              <w:t>Navn / farepiktogrammer</w:t>
            </w:r>
          </w:p>
        </w:tc>
        <w:tc>
          <w:tcPr>
            <w:tcW w:w="4531" w:type="dxa"/>
          </w:tcPr>
          <w:p w:rsidR="00A519C8" w:rsidRPr="00A519C8" w:rsidRDefault="00A519C8" w:rsidP="000600D5">
            <w:pPr>
              <w:rPr>
                <w:b/>
                <w:sz w:val="28"/>
              </w:rPr>
            </w:pPr>
            <w:r w:rsidRPr="00A519C8">
              <w:rPr>
                <w:b/>
                <w:sz w:val="28"/>
              </w:rPr>
              <w:t>Varselord / Faresetninger</w:t>
            </w:r>
          </w:p>
        </w:tc>
      </w:tr>
      <w:tr w:rsidR="00A519C8" w:rsidTr="00A519C8">
        <w:tc>
          <w:tcPr>
            <w:tcW w:w="4531" w:type="dxa"/>
          </w:tcPr>
          <w:p w:rsidR="00A519C8" w:rsidRDefault="00A519C8" w:rsidP="000600D5">
            <w:r>
              <w:t>Kaliumhydrogenfosfat</w:t>
            </w:r>
          </w:p>
        </w:tc>
        <w:tc>
          <w:tcPr>
            <w:tcW w:w="4531" w:type="dxa"/>
          </w:tcPr>
          <w:p w:rsidR="00A519C8" w:rsidRDefault="00A519C8" w:rsidP="000600D5">
            <w:r>
              <w:t>Vurdert ikke merkepliktig</w:t>
            </w:r>
          </w:p>
        </w:tc>
      </w:tr>
      <w:tr w:rsidR="00A519C8" w:rsidTr="00A519C8">
        <w:tc>
          <w:tcPr>
            <w:tcW w:w="4531" w:type="dxa"/>
          </w:tcPr>
          <w:p w:rsidR="00A519C8" w:rsidRDefault="00A519C8" w:rsidP="000600D5">
            <w:r>
              <w:t>3 % kaliumpermanganat</w:t>
            </w:r>
          </w:p>
          <w:p w:rsidR="00022550" w:rsidRDefault="00022550" w:rsidP="000600D5"/>
          <w:p w:rsidR="00A519C8" w:rsidRDefault="00A519C8" w:rsidP="000600D5">
            <w:r>
              <w:rPr>
                <w:noProof/>
                <w:lang w:eastAsia="nb-NO"/>
              </w:rPr>
              <w:drawing>
                <wp:inline distT="0" distB="0" distL="0" distR="0" wp14:anchorId="7E01914F" wp14:editId="1D307884">
                  <wp:extent cx="511933" cy="511200"/>
                  <wp:effectExtent l="0" t="0" r="2540" b="317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quatic-pollut-red.gif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2550" w:rsidRDefault="00022550" w:rsidP="000600D5"/>
        </w:tc>
        <w:tc>
          <w:tcPr>
            <w:tcW w:w="4531" w:type="dxa"/>
          </w:tcPr>
          <w:p w:rsidR="00A519C8" w:rsidRDefault="00A519C8" w:rsidP="000600D5">
            <w:r>
              <w:t>Advarsel</w:t>
            </w:r>
          </w:p>
          <w:p w:rsidR="00A519C8" w:rsidRDefault="00A519C8" w:rsidP="000600D5"/>
          <w:p w:rsidR="00A519C8" w:rsidRDefault="00A519C8" w:rsidP="000600D5">
            <w:r>
              <w:t>Meget giftig med langtidsvirkning for liv i vann</w:t>
            </w:r>
            <w:r w:rsidR="00367B51">
              <w:t>.</w:t>
            </w:r>
          </w:p>
        </w:tc>
      </w:tr>
      <w:tr w:rsidR="00A519C8" w:rsidTr="00A519C8">
        <w:tc>
          <w:tcPr>
            <w:tcW w:w="4531" w:type="dxa"/>
          </w:tcPr>
          <w:p w:rsidR="00A519C8" w:rsidRDefault="00A519C8" w:rsidP="000600D5">
            <w:r>
              <w:t>Natriumtiosulfat</w:t>
            </w:r>
          </w:p>
          <w:p w:rsidR="00022550" w:rsidRDefault="00022550" w:rsidP="000600D5"/>
        </w:tc>
        <w:tc>
          <w:tcPr>
            <w:tcW w:w="4531" w:type="dxa"/>
          </w:tcPr>
          <w:p w:rsidR="00A519C8" w:rsidRDefault="00543A36" w:rsidP="000600D5">
            <w:r>
              <w:t>Vurdert ikke merkepliktig</w:t>
            </w:r>
            <w:r w:rsidR="00367B51">
              <w:t>.</w:t>
            </w:r>
          </w:p>
        </w:tc>
      </w:tr>
      <w:tr w:rsidR="00A519C8" w:rsidTr="00A519C8">
        <w:tc>
          <w:tcPr>
            <w:tcW w:w="4531" w:type="dxa"/>
          </w:tcPr>
          <w:p w:rsidR="00A519C8" w:rsidRDefault="00A519C8" w:rsidP="000600D5">
            <w:r>
              <w:t>Konsentrert saltsyre</w:t>
            </w:r>
          </w:p>
          <w:p w:rsidR="00022550" w:rsidRDefault="00022550" w:rsidP="000600D5"/>
          <w:p w:rsidR="00A519C8" w:rsidRDefault="00A519C8" w:rsidP="000600D5">
            <w:r>
              <w:rPr>
                <w:noProof/>
                <w:lang w:eastAsia="nb-NO"/>
              </w:rPr>
              <w:drawing>
                <wp:inline distT="0" distB="0" distL="0" distR="0" wp14:anchorId="5388122E" wp14:editId="262E5F68">
                  <wp:extent cx="511200" cy="511200"/>
                  <wp:effectExtent l="0" t="0" r="3175" b="3175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00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5C0ED373" wp14:editId="3FD2C53C">
                  <wp:extent cx="511933" cy="511200"/>
                  <wp:effectExtent l="0" t="0" r="2540" b="317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22550" w:rsidRDefault="00022550" w:rsidP="000600D5"/>
          <w:p w:rsidR="00A519C8" w:rsidRDefault="00A519C8" w:rsidP="000600D5"/>
        </w:tc>
        <w:tc>
          <w:tcPr>
            <w:tcW w:w="4531" w:type="dxa"/>
          </w:tcPr>
          <w:p w:rsidR="00A519C8" w:rsidRDefault="00A519C8" w:rsidP="000600D5">
            <w:r>
              <w:t>Fare</w:t>
            </w:r>
          </w:p>
          <w:p w:rsidR="00A519C8" w:rsidRDefault="00A519C8" w:rsidP="000600D5"/>
          <w:p w:rsidR="00A519C8" w:rsidRDefault="00A519C8" w:rsidP="000600D5">
            <w:r>
              <w:t>Gir alvorlige etseskader på hud og øyne.</w:t>
            </w:r>
          </w:p>
          <w:p w:rsidR="00A519C8" w:rsidRDefault="00A519C8" w:rsidP="000600D5">
            <w:r>
              <w:t>Kan forårsake irritasjon av luftveiene.</w:t>
            </w:r>
          </w:p>
        </w:tc>
      </w:tr>
      <w:tr w:rsidR="00A519C8" w:rsidTr="00A519C8">
        <w:tc>
          <w:tcPr>
            <w:tcW w:w="4531" w:type="dxa"/>
          </w:tcPr>
          <w:p w:rsidR="00A519C8" w:rsidRDefault="00A519C8" w:rsidP="00A519C8">
            <w:r>
              <w:t>Benzaldehyd</w:t>
            </w:r>
          </w:p>
          <w:p w:rsidR="00022550" w:rsidRDefault="00022550" w:rsidP="00A519C8"/>
          <w:p w:rsidR="00A519C8" w:rsidRDefault="00A519C8" w:rsidP="00A519C8">
            <w:r>
              <w:rPr>
                <w:noProof/>
                <w:lang w:eastAsia="nb-NO"/>
              </w:rPr>
              <w:drawing>
                <wp:inline distT="0" distB="0" distL="0" distR="0" wp14:anchorId="478C74F9" wp14:editId="72705D0E">
                  <wp:extent cx="511933" cy="511200"/>
                  <wp:effectExtent l="0" t="0" r="2540" b="317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519C8" w:rsidRDefault="00A519C8" w:rsidP="00A519C8"/>
        </w:tc>
        <w:tc>
          <w:tcPr>
            <w:tcW w:w="4531" w:type="dxa"/>
          </w:tcPr>
          <w:p w:rsidR="00A519C8" w:rsidRDefault="00A519C8" w:rsidP="00A519C8">
            <w:r>
              <w:t>Advarsel</w:t>
            </w:r>
          </w:p>
          <w:p w:rsidR="00A519C8" w:rsidRDefault="00A519C8" w:rsidP="00A519C8"/>
          <w:p w:rsidR="00A519C8" w:rsidRDefault="00A519C8" w:rsidP="00A519C8">
            <w:r>
              <w:t>Farlig ved svelging.</w:t>
            </w:r>
          </w:p>
        </w:tc>
      </w:tr>
      <w:tr w:rsidR="00A519C8" w:rsidTr="00A519C8">
        <w:tc>
          <w:tcPr>
            <w:tcW w:w="4531" w:type="dxa"/>
          </w:tcPr>
          <w:p w:rsidR="00A519C8" w:rsidRDefault="00A519C8" w:rsidP="000600D5">
            <w:r>
              <w:t>Benzosyre</w:t>
            </w:r>
          </w:p>
          <w:p w:rsidR="00022550" w:rsidRDefault="00022550" w:rsidP="000600D5"/>
          <w:p w:rsidR="00A519C8" w:rsidRDefault="00A519C8" w:rsidP="000600D5">
            <w:r>
              <w:rPr>
                <w:noProof/>
                <w:lang w:eastAsia="nb-NO"/>
              </w:rPr>
              <w:drawing>
                <wp:inline distT="0" distB="0" distL="0" distR="0" wp14:anchorId="13E55C33" wp14:editId="610EDC5A">
                  <wp:extent cx="511200" cy="511200"/>
                  <wp:effectExtent l="0" t="0" r="3175" b="3175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lhouete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00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12286202" wp14:editId="32449D20">
                  <wp:extent cx="511200" cy="511200"/>
                  <wp:effectExtent l="0" t="0" r="3175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00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519C8" w:rsidRDefault="00A519C8" w:rsidP="000600D5"/>
        </w:tc>
        <w:tc>
          <w:tcPr>
            <w:tcW w:w="4531" w:type="dxa"/>
          </w:tcPr>
          <w:p w:rsidR="008A436B" w:rsidRDefault="008A436B" w:rsidP="000600D5">
            <w:r>
              <w:t>Fare</w:t>
            </w:r>
          </w:p>
          <w:p w:rsidR="008A436B" w:rsidRDefault="008A436B" w:rsidP="000600D5"/>
          <w:p w:rsidR="00A519C8" w:rsidRDefault="00A519C8" w:rsidP="000600D5">
            <w:r>
              <w:t xml:space="preserve">Irriterer huden. </w:t>
            </w:r>
          </w:p>
          <w:p w:rsidR="00A519C8" w:rsidRDefault="00A519C8" w:rsidP="000600D5">
            <w:r>
              <w:t xml:space="preserve">Gir alvorlig øyeskade. </w:t>
            </w:r>
          </w:p>
          <w:p w:rsidR="00A519C8" w:rsidRDefault="00A519C8" w:rsidP="000600D5">
            <w:r>
              <w:t>Forårsaker organskader (Lunger) ved langvarig eller gjentatt eksponering ved innånding.</w:t>
            </w:r>
          </w:p>
          <w:p w:rsidR="00022550" w:rsidRDefault="00022550" w:rsidP="000600D5"/>
        </w:tc>
      </w:tr>
    </w:tbl>
    <w:p w:rsidR="0005070E" w:rsidRDefault="0005070E" w:rsidP="00A519C8"/>
    <w:p w:rsidR="0005070E" w:rsidRDefault="0005070E" w:rsidP="0005070E">
      <w:r>
        <w:br w:type="page"/>
      </w:r>
    </w:p>
    <w:p w:rsidR="00A519C8" w:rsidRDefault="00A519C8" w:rsidP="00A519C8">
      <w:pPr>
        <w:pStyle w:val="Heading1"/>
      </w:pPr>
      <w:r>
        <w:lastRenderedPageBreak/>
        <w:t>Oksidasjon med kalsiumhypokloritt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519C8" w:rsidTr="00A519C8">
        <w:tc>
          <w:tcPr>
            <w:tcW w:w="4531" w:type="dxa"/>
          </w:tcPr>
          <w:p w:rsidR="00A519C8" w:rsidRPr="00A519C8" w:rsidRDefault="00A519C8" w:rsidP="00A519C8">
            <w:pPr>
              <w:rPr>
                <w:b/>
                <w:sz w:val="28"/>
              </w:rPr>
            </w:pPr>
            <w:r w:rsidRPr="00A519C8">
              <w:rPr>
                <w:b/>
                <w:sz w:val="28"/>
              </w:rPr>
              <w:t>Navn / farepiktogrammer</w:t>
            </w:r>
          </w:p>
        </w:tc>
        <w:tc>
          <w:tcPr>
            <w:tcW w:w="4531" w:type="dxa"/>
          </w:tcPr>
          <w:p w:rsidR="00A519C8" w:rsidRPr="00A519C8" w:rsidRDefault="00A519C8" w:rsidP="00A519C8">
            <w:pPr>
              <w:rPr>
                <w:b/>
                <w:sz w:val="28"/>
              </w:rPr>
            </w:pPr>
            <w:r w:rsidRPr="00A519C8">
              <w:rPr>
                <w:b/>
                <w:sz w:val="28"/>
              </w:rPr>
              <w:t>Varselord / Faresetninger</w:t>
            </w:r>
          </w:p>
        </w:tc>
      </w:tr>
      <w:tr w:rsidR="00A519C8" w:rsidTr="00A519C8">
        <w:tc>
          <w:tcPr>
            <w:tcW w:w="4531" w:type="dxa"/>
          </w:tcPr>
          <w:p w:rsidR="00A519C8" w:rsidRDefault="00A519C8" w:rsidP="00A519C8">
            <w:r>
              <w:t>Kalsiumhypokloritt</w:t>
            </w:r>
          </w:p>
          <w:p w:rsidR="00022550" w:rsidRDefault="00022550" w:rsidP="00A519C8"/>
          <w:p w:rsidR="00367B51" w:rsidRDefault="00367B51" w:rsidP="00A519C8">
            <w:r>
              <w:rPr>
                <w:noProof/>
                <w:lang w:eastAsia="nb-NO"/>
              </w:rPr>
              <w:drawing>
                <wp:inline distT="0" distB="0" distL="0" distR="0" wp14:anchorId="11FD74EC" wp14:editId="437B489E">
                  <wp:extent cx="510468" cy="511200"/>
                  <wp:effectExtent l="0" t="0" r="4445" b="317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ndflam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468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7751A3FB" wp14:editId="120CCB9F">
                  <wp:extent cx="511933" cy="511200"/>
                  <wp:effectExtent l="0" t="0" r="2540" b="317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quatic-pollut-red.gif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0395E008" wp14:editId="27C03EBE">
                  <wp:extent cx="511200" cy="511200"/>
                  <wp:effectExtent l="0" t="0" r="3175" b="317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00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4A873B4D" wp14:editId="40FAC5ED">
                  <wp:extent cx="511933" cy="511200"/>
                  <wp:effectExtent l="0" t="0" r="2540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:rsidR="00A519C8" w:rsidRDefault="00367B51" w:rsidP="00A519C8">
            <w:r>
              <w:t>Fare</w:t>
            </w:r>
          </w:p>
          <w:p w:rsidR="00367B51" w:rsidRDefault="00367B51" w:rsidP="00A519C8"/>
          <w:p w:rsidR="00367B51" w:rsidRDefault="00367B51" w:rsidP="00A519C8">
            <w:r>
              <w:t>Kan forsterke brann; oksiderende.</w:t>
            </w:r>
          </w:p>
          <w:p w:rsidR="00367B51" w:rsidRDefault="00367B51" w:rsidP="00367B51">
            <w:r>
              <w:t>Farlig ved svelging.</w:t>
            </w:r>
            <w:r>
              <w:br/>
              <w:t>Gir alvorlige etseskader på hud og øyne.</w:t>
            </w:r>
          </w:p>
          <w:p w:rsidR="00367B51" w:rsidRDefault="00367B51" w:rsidP="00A519C8">
            <w:r>
              <w:t>Meget giftig for liv i vann.</w:t>
            </w:r>
          </w:p>
          <w:p w:rsidR="00022550" w:rsidRDefault="00E76623" w:rsidP="00A519C8">
            <w:r>
              <w:t>Ved kontakt med syrer utvikles giftig gass.</w:t>
            </w:r>
          </w:p>
        </w:tc>
      </w:tr>
      <w:tr w:rsidR="00A519C8" w:rsidTr="00A519C8">
        <w:tc>
          <w:tcPr>
            <w:tcW w:w="4531" w:type="dxa"/>
          </w:tcPr>
          <w:p w:rsidR="00A519C8" w:rsidRDefault="00A519C8" w:rsidP="00A519C8">
            <w:r>
              <w:t>Aceton</w:t>
            </w:r>
          </w:p>
          <w:p w:rsidR="00022550" w:rsidRDefault="00022550" w:rsidP="00A519C8"/>
          <w:p w:rsidR="00367B51" w:rsidRDefault="00367B51" w:rsidP="00A519C8">
            <w:r>
              <w:rPr>
                <w:noProof/>
                <w:lang w:eastAsia="nb-NO"/>
              </w:rPr>
              <w:drawing>
                <wp:inline distT="0" distB="0" distL="0" distR="0" wp14:anchorId="29BFC526" wp14:editId="3CFB0C76">
                  <wp:extent cx="510468" cy="511200"/>
                  <wp:effectExtent l="0" t="0" r="4445" b="3175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mme.g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468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79D574A1" wp14:editId="0CE84AB0">
                  <wp:extent cx="511933" cy="511200"/>
                  <wp:effectExtent l="0" t="0" r="2540" b="317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67B51" w:rsidRDefault="00367B51" w:rsidP="00A519C8"/>
        </w:tc>
        <w:tc>
          <w:tcPr>
            <w:tcW w:w="4531" w:type="dxa"/>
          </w:tcPr>
          <w:p w:rsidR="00A519C8" w:rsidRDefault="00367B51" w:rsidP="00A519C8">
            <w:r>
              <w:t>Fare</w:t>
            </w:r>
          </w:p>
          <w:p w:rsidR="00367B51" w:rsidRDefault="00367B51" w:rsidP="00A519C8"/>
          <w:p w:rsidR="00367B51" w:rsidRDefault="00367B51" w:rsidP="00A519C8">
            <w:r>
              <w:t>Meget brannfarlig væske og damp.</w:t>
            </w:r>
          </w:p>
          <w:p w:rsidR="00367B51" w:rsidRDefault="00367B51" w:rsidP="00A519C8">
            <w:r>
              <w:t>Gir alvorlig øyeirritasjon.</w:t>
            </w:r>
          </w:p>
          <w:p w:rsidR="00367B51" w:rsidRDefault="00367B51" w:rsidP="00A519C8">
            <w:r>
              <w:t>Kan forårsake døsighet eller svimmelhet.</w:t>
            </w:r>
          </w:p>
          <w:p w:rsidR="00022550" w:rsidRDefault="00022550" w:rsidP="00A519C8"/>
        </w:tc>
      </w:tr>
      <w:tr w:rsidR="00A519C8" w:rsidTr="00A519C8">
        <w:tc>
          <w:tcPr>
            <w:tcW w:w="4531" w:type="dxa"/>
          </w:tcPr>
          <w:p w:rsidR="00A519C8" w:rsidRDefault="00A519C8" w:rsidP="00A519C8">
            <w:r>
              <w:t>Kons</w:t>
            </w:r>
            <w:r w:rsidR="0005070E">
              <w:t>entrert</w:t>
            </w:r>
            <w:r>
              <w:t xml:space="preserve"> eddiksyre</w:t>
            </w:r>
          </w:p>
          <w:p w:rsidR="00022550" w:rsidRDefault="00022550" w:rsidP="00A519C8"/>
          <w:p w:rsidR="0005070E" w:rsidRDefault="0005070E" w:rsidP="00A519C8">
            <w:r>
              <w:rPr>
                <w:noProof/>
                <w:lang w:eastAsia="nb-NO"/>
              </w:rPr>
              <w:drawing>
                <wp:inline distT="0" distB="0" distL="0" distR="0" wp14:anchorId="10D4CFBD" wp14:editId="4F3250D0">
                  <wp:extent cx="510468" cy="511200"/>
                  <wp:effectExtent l="0" t="0" r="4445" b="317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amme.g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468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6CD7B15B" wp14:editId="29BBE1E0">
                  <wp:extent cx="511200" cy="511200"/>
                  <wp:effectExtent l="0" t="0" r="3175" b="317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00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070E" w:rsidRDefault="0005070E" w:rsidP="00A519C8"/>
        </w:tc>
        <w:tc>
          <w:tcPr>
            <w:tcW w:w="4531" w:type="dxa"/>
          </w:tcPr>
          <w:p w:rsidR="00A519C8" w:rsidRDefault="0005070E" w:rsidP="00A519C8">
            <w:r>
              <w:t>Fare</w:t>
            </w:r>
          </w:p>
          <w:p w:rsidR="0005070E" w:rsidRDefault="0005070E" w:rsidP="00A519C8"/>
          <w:p w:rsidR="0005070E" w:rsidRDefault="0005070E" w:rsidP="00A519C8">
            <w:r>
              <w:t>Brannfarlig væske og damp.</w:t>
            </w:r>
          </w:p>
          <w:p w:rsidR="0005070E" w:rsidRDefault="0005070E" w:rsidP="0005070E">
            <w:r>
              <w:t>Gir alvorlige etseskader på hud og øyne.</w:t>
            </w:r>
          </w:p>
          <w:p w:rsidR="0005070E" w:rsidRDefault="0005070E" w:rsidP="00A519C8"/>
        </w:tc>
      </w:tr>
      <w:tr w:rsidR="00A519C8" w:rsidTr="00A519C8">
        <w:tc>
          <w:tcPr>
            <w:tcW w:w="4531" w:type="dxa"/>
          </w:tcPr>
          <w:p w:rsidR="00A519C8" w:rsidRDefault="00A519C8" w:rsidP="00A519C8">
            <w:r>
              <w:t>Natriumhydrogensulfitt</w:t>
            </w:r>
            <w:r w:rsidR="002702BF">
              <w:t>, 25 %</w:t>
            </w:r>
          </w:p>
          <w:p w:rsidR="001E7AA5" w:rsidRDefault="001E7AA5" w:rsidP="00A519C8">
            <w:r>
              <w:rPr>
                <w:noProof/>
                <w:lang w:eastAsia="nb-NO"/>
              </w:rPr>
              <w:drawing>
                <wp:inline distT="0" distB="0" distL="0" distR="0" wp14:anchorId="68E356D7" wp14:editId="748754E3">
                  <wp:extent cx="511933" cy="511200"/>
                  <wp:effectExtent l="0" t="0" r="254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E7AA5" w:rsidRDefault="001E7AA5" w:rsidP="00A519C8"/>
        </w:tc>
        <w:tc>
          <w:tcPr>
            <w:tcW w:w="4531" w:type="dxa"/>
          </w:tcPr>
          <w:p w:rsidR="002702BF" w:rsidRDefault="002702BF" w:rsidP="00A519C8">
            <w:r>
              <w:t>Advarsel</w:t>
            </w:r>
          </w:p>
          <w:p w:rsidR="002702BF" w:rsidRDefault="002702BF" w:rsidP="00A519C8">
            <w:r>
              <w:t>Farlig ved svelging</w:t>
            </w:r>
          </w:p>
          <w:p w:rsidR="00A519C8" w:rsidRDefault="001E7AA5" w:rsidP="00A519C8">
            <w:r>
              <w:t>(</w:t>
            </w:r>
            <w:r w:rsidR="00367B51">
              <w:t>Ved kontakt med syrer utvikles giftig gass.</w:t>
            </w:r>
            <w:r>
              <w:t>)</w:t>
            </w:r>
            <w:bookmarkStart w:id="0" w:name="_GoBack"/>
            <w:bookmarkEnd w:id="0"/>
          </w:p>
          <w:p w:rsidR="00022550" w:rsidRDefault="00022550" w:rsidP="00A519C8"/>
        </w:tc>
      </w:tr>
      <w:tr w:rsidR="0005070E" w:rsidTr="00A519C8">
        <w:tc>
          <w:tcPr>
            <w:tcW w:w="4531" w:type="dxa"/>
          </w:tcPr>
          <w:p w:rsidR="0005070E" w:rsidRDefault="0005070E" w:rsidP="0005070E">
            <w:r>
              <w:t>Konsentrert saltsyre</w:t>
            </w:r>
          </w:p>
          <w:p w:rsidR="00022550" w:rsidRDefault="00022550" w:rsidP="0005070E"/>
          <w:p w:rsidR="0005070E" w:rsidRDefault="0005070E" w:rsidP="0005070E">
            <w:r>
              <w:rPr>
                <w:noProof/>
                <w:lang w:eastAsia="nb-NO"/>
              </w:rPr>
              <w:drawing>
                <wp:inline distT="0" distB="0" distL="0" distR="0" wp14:anchorId="3A07926D" wp14:editId="4F892C2C">
                  <wp:extent cx="511200" cy="511200"/>
                  <wp:effectExtent l="0" t="0" r="3175" b="317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00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5C708640" wp14:editId="63DB1F29">
                  <wp:extent cx="511933" cy="511200"/>
                  <wp:effectExtent l="0" t="0" r="2540" b="317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070E" w:rsidRDefault="0005070E" w:rsidP="0005070E"/>
        </w:tc>
        <w:tc>
          <w:tcPr>
            <w:tcW w:w="4531" w:type="dxa"/>
          </w:tcPr>
          <w:p w:rsidR="0005070E" w:rsidRDefault="0005070E" w:rsidP="0005070E">
            <w:r>
              <w:t>Fare</w:t>
            </w:r>
          </w:p>
          <w:p w:rsidR="0005070E" w:rsidRDefault="0005070E" w:rsidP="0005070E"/>
          <w:p w:rsidR="0005070E" w:rsidRDefault="0005070E" w:rsidP="0005070E">
            <w:r>
              <w:t>Gir alvorlige etseskader på hud og øyne.</w:t>
            </w:r>
          </w:p>
          <w:p w:rsidR="0005070E" w:rsidRDefault="0005070E" w:rsidP="0005070E">
            <w:r>
              <w:t>Kan forårsake irritasjon av luftveiene.</w:t>
            </w:r>
          </w:p>
        </w:tc>
      </w:tr>
      <w:tr w:rsidR="002702BF" w:rsidTr="00A519C8">
        <w:tc>
          <w:tcPr>
            <w:tcW w:w="4531" w:type="dxa"/>
          </w:tcPr>
          <w:p w:rsidR="002702BF" w:rsidRDefault="002702BF" w:rsidP="0005070E">
            <w:proofErr w:type="spellStart"/>
            <w:r>
              <w:t>Jodløsning</w:t>
            </w:r>
            <w:proofErr w:type="spellEnd"/>
            <w:r>
              <w:t>, 0,02 %</w:t>
            </w:r>
          </w:p>
        </w:tc>
        <w:tc>
          <w:tcPr>
            <w:tcW w:w="4531" w:type="dxa"/>
          </w:tcPr>
          <w:p w:rsidR="002702BF" w:rsidRDefault="002702BF" w:rsidP="0005070E">
            <w:r>
              <w:t>Vurdert ikke merkepliktig.</w:t>
            </w:r>
          </w:p>
          <w:p w:rsidR="002702BF" w:rsidRDefault="002702BF" w:rsidP="0005070E"/>
        </w:tc>
      </w:tr>
      <w:tr w:rsidR="00A519C8" w:rsidTr="00A519C8">
        <w:tc>
          <w:tcPr>
            <w:tcW w:w="4531" w:type="dxa"/>
          </w:tcPr>
          <w:p w:rsidR="00A519C8" w:rsidRDefault="00A519C8" w:rsidP="00A519C8">
            <w:r>
              <w:t>Benzaldehyd</w:t>
            </w:r>
          </w:p>
          <w:p w:rsidR="00022550" w:rsidRDefault="00022550" w:rsidP="00A519C8"/>
          <w:p w:rsidR="00A519C8" w:rsidRDefault="00A519C8" w:rsidP="00A519C8">
            <w:r>
              <w:rPr>
                <w:noProof/>
                <w:lang w:eastAsia="nb-NO"/>
              </w:rPr>
              <w:drawing>
                <wp:inline distT="0" distB="0" distL="0" distR="0" wp14:anchorId="1E88293E" wp14:editId="68A304CA">
                  <wp:extent cx="511933" cy="511200"/>
                  <wp:effectExtent l="0" t="0" r="2540" b="31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519C8" w:rsidRDefault="00A519C8" w:rsidP="00A519C8"/>
        </w:tc>
        <w:tc>
          <w:tcPr>
            <w:tcW w:w="4531" w:type="dxa"/>
          </w:tcPr>
          <w:p w:rsidR="00A519C8" w:rsidRDefault="00A519C8" w:rsidP="00A519C8">
            <w:r>
              <w:t>Advarsel</w:t>
            </w:r>
          </w:p>
          <w:p w:rsidR="00A519C8" w:rsidRDefault="00A519C8" w:rsidP="00A519C8"/>
          <w:p w:rsidR="00A519C8" w:rsidRDefault="00A519C8" w:rsidP="00A519C8">
            <w:r>
              <w:t>Farlig ved svelging.</w:t>
            </w:r>
          </w:p>
        </w:tc>
      </w:tr>
      <w:tr w:rsidR="008A436B" w:rsidTr="00A519C8">
        <w:tc>
          <w:tcPr>
            <w:tcW w:w="4531" w:type="dxa"/>
          </w:tcPr>
          <w:p w:rsidR="008A436B" w:rsidRDefault="008A436B" w:rsidP="008A436B">
            <w:r>
              <w:t>Benzosyre</w:t>
            </w:r>
          </w:p>
          <w:p w:rsidR="00022550" w:rsidRDefault="00022550" w:rsidP="008A436B"/>
          <w:p w:rsidR="008A436B" w:rsidRDefault="008A436B" w:rsidP="008A436B">
            <w:r>
              <w:rPr>
                <w:noProof/>
                <w:lang w:eastAsia="nb-NO"/>
              </w:rPr>
              <w:drawing>
                <wp:inline distT="0" distB="0" distL="0" distR="0" wp14:anchorId="4A3EEC9B" wp14:editId="6B07E606">
                  <wp:extent cx="511200" cy="511200"/>
                  <wp:effectExtent l="0" t="0" r="3175" b="317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lhouete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00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29106DB7" wp14:editId="764DD0EE">
                  <wp:extent cx="511200" cy="511200"/>
                  <wp:effectExtent l="0" t="0" r="3175" b="317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00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436B" w:rsidRDefault="008A436B" w:rsidP="008A436B"/>
        </w:tc>
        <w:tc>
          <w:tcPr>
            <w:tcW w:w="4531" w:type="dxa"/>
          </w:tcPr>
          <w:p w:rsidR="008A436B" w:rsidRDefault="008A436B" w:rsidP="008A436B">
            <w:r>
              <w:t>Fare</w:t>
            </w:r>
          </w:p>
          <w:p w:rsidR="008A436B" w:rsidRDefault="008A436B" w:rsidP="008A436B"/>
          <w:p w:rsidR="008A436B" w:rsidRDefault="008A436B" w:rsidP="008A436B">
            <w:r>
              <w:t xml:space="preserve">Irriterer huden. </w:t>
            </w:r>
          </w:p>
          <w:p w:rsidR="008A436B" w:rsidRDefault="008A436B" w:rsidP="008A436B">
            <w:r>
              <w:t xml:space="preserve">Gir alvorlig øyeskade. </w:t>
            </w:r>
          </w:p>
          <w:p w:rsidR="008A436B" w:rsidRDefault="008A436B" w:rsidP="008A436B">
            <w:r>
              <w:t>Forårsaker organskader (Lunger) ved langvarig eller gjentatt eksponering ved innånding.</w:t>
            </w:r>
          </w:p>
          <w:p w:rsidR="00022550" w:rsidRDefault="00022550" w:rsidP="008A436B"/>
        </w:tc>
      </w:tr>
    </w:tbl>
    <w:p w:rsidR="0005070E" w:rsidRDefault="0005070E">
      <w:r>
        <w:br/>
      </w:r>
    </w:p>
    <w:p w:rsidR="0005070E" w:rsidRDefault="0005070E" w:rsidP="0005070E">
      <w:r>
        <w:br w:type="page"/>
      </w:r>
    </w:p>
    <w:p w:rsidR="00A519C8" w:rsidRDefault="00A519C8" w:rsidP="008A436B">
      <w:pPr>
        <w:pStyle w:val="Heading1"/>
      </w:pPr>
      <w:r>
        <w:lastRenderedPageBreak/>
        <w:t xml:space="preserve">Oksidasjon med </w:t>
      </w:r>
      <w:proofErr w:type="spellStart"/>
      <w:r>
        <w:t>Oxone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519C8" w:rsidTr="00A519C8">
        <w:tc>
          <w:tcPr>
            <w:tcW w:w="4531" w:type="dxa"/>
          </w:tcPr>
          <w:p w:rsidR="00A519C8" w:rsidRPr="00A519C8" w:rsidRDefault="00A519C8" w:rsidP="00A519C8">
            <w:pPr>
              <w:rPr>
                <w:b/>
                <w:sz w:val="28"/>
              </w:rPr>
            </w:pPr>
            <w:r w:rsidRPr="00A519C8">
              <w:rPr>
                <w:b/>
                <w:sz w:val="28"/>
              </w:rPr>
              <w:t>Navn / farepiktogrammer</w:t>
            </w:r>
          </w:p>
        </w:tc>
        <w:tc>
          <w:tcPr>
            <w:tcW w:w="4531" w:type="dxa"/>
          </w:tcPr>
          <w:p w:rsidR="00A519C8" w:rsidRPr="00A519C8" w:rsidRDefault="00A519C8" w:rsidP="00A519C8">
            <w:pPr>
              <w:rPr>
                <w:b/>
                <w:sz w:val="28"/>
              </w:rPr>
            </w:pPr>
            <w:r w:rsidRPr="00A519C8">
              <w:rPr>
                <w:b/>
                <w:sz w:val="28"/>
              </w:rPr>
              <w:t>Varselord / Faresetninger</w:t>
            </w:r>
          </w:p>
        </w:tc>
      </w:tr>
      <w:tr w:rsidR="00A519C8" w:rsidTr="00A519C8">
        <w:tc>
          <w:tcPr>
            <w:tcW w:w="4531" w:type="dxa"/>
          </w:tcPr>
          <w:p w:rsidR="00A519C8" w:rsidRDefault="00A519C8" w:rsidP="00A519C8">
            <w:proofErr w:type="spellStart"/>
            <w:r>
              <w:t>Oxone</w:t>
            </w:r>
            <w:proofErr w:type="spellEnd"/>
          </w:p>
          <w:p w:rsidR="00022550" w:rsidRDefault="00022550" w:rsidP="00A519C8"/>
          <w:p w:rsidR="0005070E" w:rsidRDefault="0005070E" w:rsidP="00A519C8">
            <w:r>
              <w:rPr>
                <w:noProof/>
                <w:lang w:eastAsia="nb-NO"/>
              </w:rPr>
              <w:drawing>
                <wp:inline distT="0" distB="0" distL="0" distR="0" wp14:anchorId="4F87FC4C" wp14:editId="2EE6DECE">
                  <wp:extent cx="511200" cy="511200"/>
                  <wp:effectExtent l="0" t="0" r="3175" b="317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00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22550">
              <w:rPr>
                <w:noProof/>
                <w:lang w:eastAsia="nb-NO"/>
              </w:rPr>
              <w:drawing>
                <wp:inline distT="0" distB="0" distL="0" distR="0" wp14:anchorId="370791D8" wp14:editId="3872EADA">
                  <wp:extent cx="511933" cy="511200"/>
                  <wp:effectExtent l="0" t="0" r="2540" b="317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22550">
              <w:rPr>
                <w:noProof/>
                <w:lang w:eastAsia="nb-NO"/>
              </w:rPr>
              <w:drawing>
                <wp:inline distT="0" distB="0" distL="0" distR="0" wp14:anchorId="77637545" wp14:editId="3D96CD1B">
                  <wp:extent cx="511933" cy="511200"/>
                  <wp:effectExtent l="0" t="0" r="2540" b="317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quatic-pollut-red.gif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070E" w:rsidRDefault="0005070E" w:rsidP="00A519C8"/>
        </w:tc>
        <w:tc>
          <w:tcPr>
            <w:tcW w:w="4531" w:type="dxa"/>
          </w:tcPr>
          <w:p w:rsidR="00A519C8" w:rsidRDefault="00022550" w:rsidP="00A519C8">
            <w:r>
              <w:t>Fare</w:t>
            </w:r>
          </w:p>
          <w:p w:rsidR="00022550" w:rsidRDefault="00022550" w:rsidP="00A519C8"/>
          <w:p w:rsidR="00022550" w:rsidRDefault="00022550" w:rsidP="00A519C8">
            <w:r>
              <w:t>Farlig ved svelging.</w:t>
            </w:r>
          </w:p>
          <w:p w:rsidR="00022550" w:rsidRDefault="00022550" w:rsidP="00A519C8">
            <w:r>
              <w:t>Gir alvorlige etseskader på hud og øyne.</w:t>
            </w:r>
          </w:p>
          <w:p w:rsidR="00022550" w:rsidRDefault="00022550" w:rsidP="00A519C8">
            <w:r>
              <w:t>Giftig med langtidsvirkning for liv i vann.</w:t>
            </w:r>
          </w:p>
          <w:p w:rsidR="00022550" w:rsidRDefault="00022550" w:rsidP="00A519C8"/>
        </w:tc>
      </w:tr>
      <w:tr w:rsidR="00A519C8" w:rsidTr="00A519C8">
        <w:tc>
          <w:tcPr>
            <w:tcW w:w="4531" w:type="dxa"/>
          </w:tcPr>
          <w:p w:rsidR="00A519C8" w:rsidRDefault="00A519C8" w:rsidP="00A519C8">
            <w:r>
              <w:t>Benzaldehyd</w:t>
            </w:r>
          </w:p>
          <w:p w:rsidR="00022550" w:rsidRDefault="00022550" w:rsidP="00A519C8"/>
          <w:p w:rsidR="00A519C8" w:rsidRDefault="00A519C8" w:rsidP="00A519C8">
            <w:r>
              <w:rPr>
                <w:noProof/>
                <w:lang w:eastAsia="nb-NO"/>
              </w:rPr>
              <w:drawing>
                <wp:inline distT="0" distB="0" distL="0" distR="0" wp14:anchorId="5D6D5A03" wp14:editId="47231F13">
                  <wp:extent cx="511933" cy="511200"/>
                  <wp:effectExtent l="0" t="0" r="2540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xclam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933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519C8" w:rsidRDefault="00A519C8" w:rsidP="00A519C8"/>
        </w:tc>
        <w:tc>
          <w:tcPr>
            <w:tcW w:w="4531" w:type="dxa"/>
          </w:tcPr>
          <w:p w:rsidR="00A519C8" w:rsidRDefault="00A519C8" w:rsidP="00A519C8">
            <w:r>
              <w:t>Advarsel</w:t>
            </w:r>
          </w:p>
          <w:p w:rsidR="00A519C8" w:rsidRDefault="00A519C8" w:rsidP="00A519C8"/>
          <w:p w:rsidR="00A519C8" w:rsidRDefault="00A519C8" w:rsidP="00A519C8">
            <w:r>
              <w:t>Farlig ved svelging.</w:t>
            </w:r>
          </w:p>
        </w:tc>
      </w:tr>
      <w:tr w:rsidR="008A436B" w:rsidTr="00A519C8">
        <w:tc>
          <w:tcPr>
            <w:tcW w:w="4531" w:type="dxa"/>
          </w:tcPr>
          <w:p w:rsidR="008A436B" w:rsidRDefault="008A436B" w:rsidP="008A436B">
            <w:r>
              <w:t>Benzosyre</w:t>
            </w:r>
          </w:p>
          <w:p w:rsidR="00022550" w:rsidRDefault="00022550" w:rsidP="008A436B"/>
          <w:p w:rsidR="008A436B" w:rsidRDefault="008A436B" w:rsidP="008A436B">
            <w:r>
              <w:rPr>
                <w:noProof/>
                <w:lang w:eastAsia="nb-NO"/>
              </w:rPr>
              <w:drawing>
                <wp:inline distT="0" distB="0" distL="0" distR="0" wp14:anchorId="39154C53" wp14:editId="011DDFA0">
                  <wp:extent cx="511200" cy="511200"/>
                  <wp:effectExtent l="0" t="0" r="3175" b="317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lhouete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00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nb-NO"/>
              </w:rPr>
              <w:drawing>
                <wp:inline distT="0" distB="0" distL="0" distR="0" wp14:anchorId="7218BDEF" wp14:editId="3A3B7E99">
                  <wp:extent cx="511200" cy="511200"/>
                  <wp:effectExtent l="0" t="0" r="3175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cid_red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200" cy="5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A436B" w:rsidRDefault="008A436B" w:rsidP="008A436B"/>
        </w:tc>
        <w:tc>
          <w:tcPr>
            <w:tcW w:w="4531" w:type="dxa"/>
          </w:tcPr>
          <w:p w:rsidR="008A436B" w:rsidRDefault="008A436B" w:rsidP="008A436B">
            <w:r>
              <w:t>Fare</w:t>
            </w:r>
          </w:p>
          <w:p w:rsidR="008A436B" w:rsidRDefault="008A436B" w:rsidP="008A436B"/>
          <w:p w:rsidR="008A436B" w:rsidRDefault="008A436B" w:rsidP="008A436B">
            <w:r>
              <w:t xml:space="preserve">Irriterer huden. </w:t>
            </w:r>
          </w:p>
          <w:p w:rsidR="008A436B" w:rsidRDefault="008A436B" w:rsidP="008A436B">
            <w:r>
              <w:t xml:space="preserve">Gir alvorlig øyeskade. </w:t>
            </w:r>
          </w:p>
          <w:p w:rsidR="008A436B" w:rsidRDefault="008A436B" w:rsidP="008A436B">
            <w:r>
              <w:t>Forårsaker organskader (Lunger) ved langvarig eller gjentatt eksponering ved innånding.</w:t>
            </w:r>
          </w:p>
          <w:p w:rsidR="00022550" w:rsidRDefault="00022550" w:rsidP="008A436B"/>
        </w:tc>
      </w:tr>
    </w:tbl>
    <w:p w:rsidR="00A519C8" w:rsidRDefault="00A519C8"/>
    <w:sectPr w:rsidR="00A51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89A"/>
    <w:rsid w:val="00022550"/>
    <w:rsid w:val="0005070E"/>
    <w:rsid w:val="00125887"/>
    <w:rsid w:val="001E7AA5"/>
    <w:rsid w:val="0022389A"/>
    <w:rsid w:val="002702BF"/>
    <w:rsid w:val="00367B51"/>
    <w:rsid w:val="00543A36"/>
    <w:rsid w:val="008A436B"/>
    <w:rsid w:val="00914B75"/>
    <w:rsid w:val="00A519C8"/>
    <w:rsid w:val="00D7359D"/>
    <w:rsid w:val="00E7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0800E"/>
  <w15:chartTrackingRefBased/>
  <w15:docId w15:val="{25AC0B4C-3B98-4631-A5CB-FB1BBB3D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9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3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519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2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theme" Target="theme/theme1.xml"/><Relationship Id="rId5" Type="http://schemas.openxmlformats.org/officeDocument/2006/relationships/image" Target="media/image2.gif"/><Relationship Id="rId10" Type="http://schemas.openxmlformats.org/officeDocument/2006/relationships/fontTable" Target="fontTable.xml"/><Relationship Id="rId4" Type="http://schemas.openxmlformats.org/officeDocument/2006/relationships/image" Target="media/image1.gif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Tveit</dc:creator>
  <cp:keywords/>
  <dc:description/>
  <cp:lastModifiedBy>Svein Tveit</cp:lastModifiedBy>
  <cp:revision>2</cp:revision>
  <cp:lastPrinted>2020-10-19T11:51:00Z</cp:lastPrinted>
  <dcterms:created xsi:type="dcterms:W3CDTF">2021-10-11T11:01:00Z</dcterms:created>
  <dcterms:modified xsi:type="dcterms:W3CDTF">2021-10-11T11:01:00Z</dcterms:modified>
</cp:coreProperties>
</file>