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9D2" w:rsidRPr="00596BC9" w:rsidRDefault="00EB59D2" w:rsidP="00EB59D2">
      <w:pPr>
        <w:spacing w:after="0"/>
        <w:rPr>
          <w:rFonts w:ascii="Georgia" w:hAnsi="Georgia"/>
          <w:b/>
          <w:sz w:val="28"/>
          <w:szCs w:val="28"/>
          <w:u w:val="single"/>
        </w:rPr>
      </w:pPr>
    </w:p>
    <w:p w:rsidR="00EB59D2" w:rsidRPr="00596BC9" w:rsidRDefault="00823217" w:rsidP="00EB59D2">
      <w:pPr>
        <w:spacing w:after="0"/>
        <w:rPr>
          <w:rFonts w:ascii="Georgia" w:hAnsi="Georgia"/>
          <w:b/>
          <w:u w:val="single"/>
        </w:rPr>
      </w:pPr>
      <w:r w:rsidRPr="00596BC9">
        <w:rPr>
          <w:rFonts w:ascii="Georgia" w:hAnsi="Georgia"/>
          <w:b/>
          <w:sz w:val="28"/>
          <w:szCs w:val="28"/>
          <w:u w:val="single"/>
        </w:rPr>
        <w:t>Re</w:t>
      </w:r>
      <w:r w:rsidR="00EB59D2" w:rsidRPr="00596BC9">
        <w:rPr>
          <w:rFonts w:ascii="Georgia" w:hAnsi="Georgia"/>
          <w:b/>
          <w:sz w:val="28"/>
          <w:szCs w:val="28"/>
          <w:u w:val="single"/>
        </w:rPr>
        <w:t>ferat MENA-programrådsmøte 12 februar 2019</w:t>
      </w:r>
      <w:r w:rsidR="00EB59D2" w:rsidRPr="00596BC9">
        <w:rPr>
          <w:rFonts w:ascii="Georgia" w:hAnsi="Georgia"/>
          <w:b/>
          <w:u w:val="single"/>
        </w:rPr>
        <w:t xml:space="preserve"> </w:t>
      </w:r>
      <w:r w:rsidR="00EB59D2" w:rsidRPr="00596BC9">
        <w:rPr>
          <w:rFonts w:ascii="Georgia" w:hAnsi="Georgia"/>
          <w:b/>
          <w:u w:val="single"/>
        </w:rPr>
        <w:br/>
      </w:r>
      <w:r w:rsidR="00EB59D2" w:rsidRPr="00596BC9">
        <w:rPr>
          <w:rFonts w:ascii="Georgia" w:hAnsi="Georgia"/>
        </w:rPr>
        <w:t>Seminarrom. ØU52, SMN, Kjemi bygningen</w:t>
      </w:r>
    </w:p>
    <w:p w:rsidR="00EB59D2" w:rsidRPr="00596BC9" w:rsidRDefault="00EB59D2" w:rsidP="00EB59D2">
      <w:pPr>
        <w:spacing w:after="0"/>
        <w:rPr>
          <w:rFonts w:ascii="Georgia" w:hAnsi="Georgia"/>
        </w:rPr>
      </w:pPr>
    </w:p>
    <w:p w:rsidR="00EB59D2" w:rsidRPr="00596BC9" w:rsidRDefault="00EB59D2" w:rsidP="00EB59D2">
      <w:pPr>
        <w:spacing w:after="0"/>
        <w:rPr>
          <w:rFonts w:ascii="Georgia" w:hAnsi="Georgia"/>
        </w:rPr>
      </w:pPr>
      <w:r w:rsidRPr="00596BC9">
        <w:rPr>
          <w:rFonts w:ascii="Georgia" w:hAnsi="Georgia"/>
          <w:b/>
        </w:rPr>
        <w:t>SAK MENA01/19</w:t>
      </w:r>
      <w:r w:rsidRPr="00596BC9">
        <w:rPr>
          <w:rFonts w:ascii="Georgia" w:hAnsi="Georgia"/>
        </w:rPr>
        <w:t xml:space="preserve"> – Innkalling</w:t>
      </w:r>
      <w:r w:rsidRPr="00596BC9">
        <w:rPr>
          <w:rFonts w:ascii="Georgia" w:hAnsi="Georgia"/>
        </w:rPr>
        <w:br/>
        <w:t>Referat fra 12 nov, og 14 des. 2018 ligger her:</w:t>
      </w:r>
      <w:r w:rsidRPr="00596BC9">
        <w:rPr>
          <w:rFonts w:ascii="Georgia" w:hAnsi="Georgia"/>
        </w:rPr>
        <w:br/>
      </w:r>
      <w:hyperlink r:id="rId4" w:history="1">
        <w:r w:rsidRPr="00596BC9">
          <w:rPr>
            <w:rStyle w:val="Hyperlink"/>
            <w:rFonts w:ascii="Georgia" w:hAnsi="Georgia"/>
            <w:color w:val="auto"/>
          </w:rPr>
          <w:t>https://www.mn.uio.no/kjemi/om/organisasjon/rad-og-utvalg/programraad-mena/</w:t>
        </w:r>
      </w:hyperlink>
      <w:r w:rsidRPr="00596BC9">
        <w:rPr>
          <w:rFonts w:ascii="Georgia" w:hAnsi="Georgia"/>
        </w:rPr>
        <w:tab/>
      </w:r>
    </w:p>
    <w:p w:rsidR="00EB59D2" w:rsidRPr="00596BC9" w:rsidRDefault="00120685" w:rsidP="00EB59D2">
      <w:pPr>
        <w:spacing w:after="0"/>
        <w:rPr>
          <w:rFonts w:ascii="Georgia" w:hAnsi="Georgia"/>
        </w:rPr>
      </w:pPr>
      <w:r w:rsidRPr="00596BC9">
        <w:rPr>
          <w:rFonts w:ascii="Georgia" w:hAnsi="Georgia"/>
          <w:b/>
        </w:rPr>
        <w:t>V</w:t>
      </w:r>
      <w:r w:rsidR="00EB59D2" w:rsidRPr="00596BC9">
        <w:rPr>
          <w:rFonts w:ascii="Georgia" w:hAnsi="Georgia"/>
          <w:b/>
        </w:rPr>
        <w:t>edtak:</w:t>
      </w:r>
      <w:r w:rsidR="00EB59D2" w:rsidRPr="00596BC9">
        <w:rPr>
          <w:rFonts w:ascii="Georgia" w:hAnsi="Georgia"/>
        </w:rPr>
        <w:t xml:space="preserve"> Innkalling godkjennes</w:t>
      </w:r>
    </w:p>
    <w:p w:rsidR="00EB59D2" w:rsidRPr="00596BC9" w:rsidRDefault="00EB59D2" w:rsidP="00EB59D2">
      <w:pPr>
        <w:spacing w:after="0"/>
        <w:rPr>
          <w:rFonts w:ascii="Georgia" w:hAnsi="Georgia"/>
        </w:rPr>
      </w:pPr>
    </w:p>
    <w:p w:rsidR="009B49BC" w:rsidRPr="00596BC9" w:rsidRDefault="00EB59D2" w:rsidP="009B49BC">
      <w:pPr>
        <w:spacing w:after="0"/>
        <w:rPr>
          <w:rFonts w:ascii="Georgia" w:hAnsi="Georgia"/>
        </w:rPr>
      </w:pPr>
      <w:r w:rsidRPr="00596BC9">
        <w:rPr>
          <w:rFonts w:ascii="Georgia" w:hAnsi="Georgia"/>
          <w:b/>
        </w:rPr>
        <w:t>SAK MENA02/19</w:t>
      </w:r>
      <w:r w:rsidRPr="00596BC9">
        <w:rPr>
          <w:rFonts w:ascii="Georgia" w:hAnsi="Georgia"/>
        </w:rPr>
        <w:t xml:space="preserve"> - Referatsaker </w:t>
      </w:r>
      <w:r w:rsidR="009B49BC" w:rsidRPr="00596BC9">
        <w:rPr>
          <w:rFonts w:ascii="Georgia" w:hAnsi="Georgia"/>
        </w:rPr>
        <w:br/>
      </w:r>
      <w:r w:rsidR="009B49BC" w:rsidRPr="00596BC9">
        <w:rPr>
          <w:rFonts w:ascii="Georgia" w:hAnsi="Georgia"/>
          <w:b/>
        </w:rPr>
        <w:t>Vedtak:</w:t>
      </w:r>
      <w:r w:rsidR="009B49BC" w:rsidRPr="00596BC9">
        <w:rPr>
          <w:rFonts w:ascii="Georgia" w:hAnsi="Georgia"/>
        </w:rPr>
        <w:t xml:space="preserve"> Referatsakene godkjennes</w:t>
      </w:r>
    </w:p>
    <w:p w:rsidR="00EB59D2" w:rsidRPr="00596BC9" w:rsidRDefault="00EB59D2" w:rsidP="00EB59D2">
      <w:pPr>
        <w:spacing w:after="0"/>
        <w:rPr>
          <w:rFonts w:ascii="Georgia" w:hAnsi="Georgia"/>
        </w:rPr>
      </w:pPr>
    </w:p>
    <w:p w:rsidR="00EB59D2" w:rsidRPr="00596BC9" w:rsidRDefault="00EB59D2" w:rsidP="00EB59D2">
      <w:pPr>
        <w:spacing w:after="0"/>
        <w:rPr>
          <w:rFonts w:ascii="Georgia" w:hAnsi="Georgia"/>
          <w:b/>
        </w:rPr>
      </w:pPr>
      <w:r w:rsidRPr="00596BC9">
        <w:rPr>
          <w:rFonts w:ascii="Georgia" w:hAnsi="Georgia"/>
          <w:b/>
        </w:rPr>
        <w:t>SAK MENA03/19</w:t>
      </w:r>
      <w:r w:rsidRPr="00596BC9">
        <w:rPr>
          <w:rFonts w:ascii="Georgia" w:hAnsi="Georgia"/>
        </w:rPr>
        <w:t xml:space="preserve"> - Kurs i generisk kompetanse på master (informasjonssak)</w:t>
      </w:r>
      <w:r w:rsidRPr="00596BC9">
        <w:rPr>
          <w:rFonts w:ascii="Georgia" w:hAnsi="Georgia"/>
          <w:u w:val="single"/>
        </w:rPr>
        <w:t xml:space="preserve"> </w:t>
      </w:r>
      <w:r w:rsidRPr="00596BC9">
        <w:rPr>
          <w:rFonts w:ascii="Georgia" w:hAnsi="Georgia"/>
        </w:rPr>
        <w:br/>
        <w:t>Vårens og høstens seminardatoer ble lagt ut 22 januar:</w:t>
      </w:r>
      <w:r w:rsidRPr="00596BC9">
        <w:rPr>
          <w:rFonts w:ascii="Georgia" w:hAnsi="Georgia"/>
        </w:rPr>
        <w:br/>
      </w:r>
      <w:hyperlink r:id="rId5" w:history="1">
        <w:r w:rsidR="000B71FA" w:rsidRPr="00596BC9">
          <w:rPr>
            <w:rStyle w:val="Hyperlink"/>
            <w:rFonts w:ascii="Georgia" w:hAnsi="Georgia"/>
            <w:color w:val="auto"/>
          </w:rPr>
          <w:t>https://www.mn.uio.no/kjemi/studier/master/generisk-kompetanse/index.html</w:t>
        </w:r>
      </w:hyperlink>
      <w:r w:rsidRPr="00596BC9">
        <w:rPr>
          <w:rFonts w:ascii="Georgia" w:hAnsi="Georgia"/>
        </w:rPr>
        <w:br/>
      </w:r>
    </w:p>
    <w:p w:rsidR="00EB59D2" w:rsidRPr="00596BC9" w:rsidRDefault="00EB59D2" w:rsidP="00EB59D2">
      <w:pPr>
        <w:pStyle w:val="PlainText"/>
      </w:pPr>
      <w:r w:rsidRPr="00596BC9">
        <w:rPr>
          <w:rFonts w:ascii="Georgia" w:hAnsi="Georgia"/>
          <w:b/>
        </w:rPr>
        <w:t>SAK MENA04/19</w:t>
      </w:r>
      <w:r w:rsidRPr="00596BC9">
        <w:rPr>
          <w:rFonts w:ascii="Georgia" w:hAnsi="Georgia"/>
        </w:rPr>
        <w:t xml:space="preserve"> - Erfaringer med MENA1001 (orienteringssak)</w:t>
      </w:r>
    </w:p>
    <w:p w:rsidR="000B71FA" w:rsidRDefault="00DF68C3" w:rsidP="00EB59D2">
      <w:pPr>
        <w:spacing w:after="0"/>
        <w:rPr>
          <w:rFonts w:ascii="Georgia" w:hAnsi="Georgia"/>
        </w:rPr>
      </w:pPr>
      <w:r w:rsidRPr="00596BC9">
        <w:rPr>
          <w:rFonts w:ascii="Georgia" w:hAnsi="Georgia"/>
        </w:rPr>
        <w:t>MENA-programmet har søkt</w:t>
      </w:r>
      <w:r w:rsidR="00EB59D2" w:rsidRPr="00596BC9">
        <w:rPr>
          <w:rFonts w:ascii="Georgia" w:hAnsi="Georgia"/>
        </w:rPr>
        <w:t xml:space="preserve"> MN-faku</w:t>
      </w:r>
      <w:r w:rsidR="006567AF" w:rsidRPr="00596BC9">
        <w:rPr>
          <w:rFonts w:ascii="Georgia" w:hAnsi="Georgia"/>
        </w:rPr>
        <w:t xml:space="preserve">ltetet om studiekvalitetsmidler, </w:t>
      </w:r>
      <w:r w:rsidRPr="00596BC9">
        <w:rPr>
          <w:rFonts w:ascii="Georgia" w:hAnsi="Georgia"/>
        </w:rPr>
        <w:t>frist 11</w:t>
      </w:r>
      <w:r w:rsidR="00EB59D2" w:rsidRPr="00596BC9">
        <w:rPr>
          <w:rFonts w:ascii="Georgia" w:hAnsi="Georgia"/>
        </w:rPr>
        <w:t xml:space="preserve"> februar 2019</w:t>
      </w:r>
      <w:r w:rsidRPr="00596BC9">
        <w:rPr>
          <w:rFonts w:ascii="Georgia" w:hAnsi="Georgia"/>
        </w:rPr>
        <w:t xml:space="preserve">. </w:t>
      </w:r>
      <w:r w:rsidR="006567AF" w:rsidRPr="00596BC9">
        <w:rPr>
          <w:rFonts w:ascii="Georgia" w:hAnsi="Georgia"/>
        </w:rPr>
        <w:br/>
      </w:r>
      <w:r w:rsidR="006567AF" w:rsidRPr="00596BC9">
        <w:rPr>
          <w:rFonts w:ascii="Georgia" w:hAnsi="Georgia"/>
          <w:b/>
        </w:rPr>
        <w:t>Konklusjon:</w:t>
      </w:r>
      <w:r w:rsidR="006567AF" w:rsidRPr="00596BC9">
        <w:rPr>
          <w:rFonts w:ascii="Georgia" w:hAnsi="Georgia"/>
        </w:rPr>
        <w:t xml:space="preserve"> </w:t>
      </w:r>
      <w:r w:rsidRPr="00596BC9">
        <w:rPr>
          <w:rFonts w:ascii="Georgia" w:hAnsi="Georgia"/>
        </w:rPr>
        <w:t>D</w:t>
      </w:r>
      <w:r w:rsidR="000B71FA">
        <w:rPr>
          <w:rFonts w:ascii="Georgia" w:hAnsi="Georgia"/>
        </w:rPr>
        <w:t>et har blitt søkt</w:t>
      </w:r>
      <w:r w:rsidR="00EB59D2" w:rsidRPr="00596BC9">
        <w:rPr>
          <w:rFonts w:ascii="Georgia" w:hAnsi="Georgia"/>
        </w:rPr>
        <w:t xml:space="preserve"> om midler for å utvikle et støttekompendium for MENA1001. </w:t>
      </w:r>
      <w:r w:rsidRPr="00596BC9">
        <w:rPr>
          <w:rFonts w:ascii="Georgia" w:hAnsi="Georgia"/>
        </w:rPr>
        <w:t>En søknad for MENA3100 til lignende formål, er levert fra Fysisk institutt</w:t>
      </w:r>
      <w:r w:rsidR="000B71FA">
        <w:rPr>
          <w:rFonts w:ascii="Georgia" w:hAnsi="Georgia"/>
        </w:rPr>
        <w:t>.</w:t>
      </w:r>
    </w:p>
    <w:p w:rsidR="00EB59D2" w:rsidRPr="00596BC9" w:rsidRDefault="00EB59D2" w:rsidP="00EB59D2">
      <w:pPr>
        <w:spacing w:after="0"/>
        <w:rPr>
          <w:rFonts w:ascii="Georgia" w:hAnsi="Georgia"/>
        </w:rPr>
      </w:pPr>
      <w:bookmarkStart w:id="0" w:name="_GoBack"/>
      <w:bookmarkEnd w:id="0"/>
    </w:p>
    <w:p w:rsidR="00EB59D2" w:rsidRPr="00596BC9" w:rsidRDefault="00EB59D2" w:rsidP="00EB59D2">
      <w:pPr>
        <w:spacing w:after="0"/>
        <w:rPr>
          <w:rFonts w:ascii="Georgia" w:hAnsi="Georgia"/>
          <w:b/>
        </w:rPr>
      </w:pPr>
      <w:r w:rsidRPr="00596BC9">
        <w:rPr>
          <w:rFonts w:ascii="Georgia" w:hAnsi="Georgia"/>
          <w:b/>
        </w:rPr>
        <w:t xml:space="preserve">SAK MENA05/19 </w:t>
      </w:r>
      <w:r w:rsidRPr="00596BC9">
        <w:rPr>
          <w:rFonts w:ascii="Georgia" w:hAnsi="Georgia"/>
        </w:rPr>
        <w:t>- Undervisningsspråk</w:t>
      </w:r>
      <w:r w:rsidRPr="00596BC9">
        <w:rPr>
          <w:rFonts w:ascii="Georgia" w:hAnsi="Georgia"/>
          <w:b/>
        </w:rPr>
        <w:t xml:space="preserve"> </w:t>
      </w:r>
      <w:r w:rsidRPr="00596BC9">
        <w:rPr>
          <w:rFonts w:ascii="Georgia" w:hAnsi="Georgia"/>
        </w:rPr>
        <w:t>(diskusjonssak)</w:t>
      </w:r>
    </w:p>
    <w:p w:rsidR="00EB59D2" w:rsidRPr="00596BC9" w:rsidRDefault="00EB59D2" w:rsidP="00EB59D2">
      <w:pPr>
        <w:spacing w:after="0"/>
        <w:rPr>
          <w:rFonts w:ascii="Georgia" w:hAnsi="Georgia"/>
        </w:rPr>
      </w:pPr>
      <w:r w:rsidRPr="00596BC9">
        <w:rPr>
          <w:rFonts w:ascii="Georgia" w:hAnsi="Georgia"/>
        </w:rPr>
        <w:t xml:space="preserve">Undervise MENA2000 på engelsk? </w:t>
      </w:r>
      <w:r w:rsidRPr="00596BC9">
        <w:rPr>
          <w:rFonts w:ascii="Georgia" w:hAnsi="Georgia"/>
        </w:rPr>
        <w:br/>
      </w:r>
      <w:r w:rsidR="00120685" w:rsidRPr="00596BC9">
        <w:rPr>
          <w:rFonts w:ascii="Georgia" w:hAnsi="Georgia"/>
          <w:b/>
        </w:rPr>
        <w:t>K</w:t>
      </w:r>
      <w:r w:rsidRPr="00596BC9">
        <w:rPr>
          <w:rFonts w:ascii="Georgia" w:hAnsi="Georgia"/>
          <w:b/>
        </w:rPr>
        <w:t>onklusjon:</w:t>
      </w:r>
      <w:r w:rsidRPr="00596BC9">
        <w:rPr>
          <w:rFonts w:ascii="Georgia" w:hAnsi="Georgia"/>
        </w:rPr>
        <w:t xml:space="preserve"> </w:t>
      </w:r>
      <w:r w:rsidR="00DF68C3" w:rsidRPr="00596BC9">
        <w:rPr>
          <w:rFonts w:ascii="Georgia" w:hAnsi="Georgia"/>
        </w:rPr>
        <w:t xml:space="preserve">Rådet skal undersøke </w:t>
      </w:r>
      <w:r w:rsidR="006567AF" w:rsidRPr="00596BC9">
        <w:rPr>
          <w:rFonts w:ascii="Georgia" w:hAnsi="Georgia"/>
        </w:rPr>
        <w:t xml:space="preserve">hvordan </w:t>
      </w:r>
      <w:r w:rsidR="00DF68C3" w:rsidRPr="00596BC9">
        <w:rPr>
          <w:rFonts w:ascii="Georgia" w:hAnsi="Georgia"/>
        </w:rPr>
        <w:t xml:space="preserve">undervisere på andre MENA fordypningsemner, </w:t>
      </w:r>
      <w:r w:rsidR="006567AF" w:rsidRPr="00596BC9">
        <w:rPr>
          <w:rFonts w:ascii="Georgia" w:hAnsi="Georgia"/>
        </w:rPr>
        <w:t>håndhever språkpraksisen</w:t>
      </w:r>
      <w:r w:rsidR="00DF68C3" w:rsidRPr="00596BC9">
        <w:rPr>
          <w:rFonts w:ascii="Georgia" w:hAnsi="Georgia"/>
        </w:rPr>
        <w:t>. Studentrepresentan</w:t>
      </w:r>
      <w:r w:rsidR="006567AF" w:rsidRPr="00596BC9">
        <w:rPr>
          <w:rFonts w:ascii="Georgia" w:hAnsi="Georgia"/>
        </w:rPr>
        <w:t xml:space="preserve">tene bes undersøke hvordan dagens </w:t>
      </w:r>
      <w:r w:rsidR="00DF68C3" w:rsidRPr="00596BC9">
        <w:rPr>
          <w:rFonts w:ascii="Georgia" w:hAnsi="Georgia"/>
        </w:rPr>
        <w:t xml:space="preserve">praksis oppleves av studentene. </w:t>
      </w:r>
      <w:r w:rsidR="00FC61CD" w:rsidRPr="00596BC9">
        <w:rPr>
          <w:rFonts w:ascii="Georgia" w:hAnsi="Georgia"/>
        </w:rPr>
        <w:t>Det etterstrebes en enhetlighet</w:t>
      </w:r>
      <w:r w:rsidR="00163C94">
        <w:rPr>
          <w:rFonts w:ascii="Georgia" w:hAnsi="Georgia"/>
        </w:rPr>
        <w:t xml:space="preserve"> gjennom hele bachelorprogrammet</w:t>
      </w:r>
      <w:r w:rsidR="00FC61CD" w:rsidRPr="00596BC9">
        <w:rPr>
          <w:rFonts w:ascii="Georgia" w:hAnsi="Georgia"/>
        </w:rPr>
        <w:t xml:space="preserve">, hvor alle forelesere praktiserer det samme. Saken videreføres til neste møte for </w:t>
      </w:r>
      <w:r w:rsidR="00163C94">
        <w:rPr>
          <w:rFonts w:ascii="Georgia" w:hAnsi="Georgia"/>
        </w:rPr>
        <w:t xml:space="preserve">videre diskusjon og </w:t>
      </w:r>
      <w:r w:rsidR="00FC61CD" w:rsidRPr="00596BC9">
        <w:rPr>
          <w:rFonts w:ascii="Georgia" w:hAnsi="Georgia"/>
        </w:rPr>
        <w:t>et vedtak.</w:t>
      </w:r>
    </w:p>
    <w:p w:rsidR="00EB59D2" w:rsidRPr="00596BC9" w:rsidRDefault="00EB59D2" w:rsidP="00EB59D2">
      <w:pPr>
        <w:spacing w:after="0"/>
        <w:rPr>
          <w:rFonts w:ascii="Georgia" w:hAnsi="Georgia"/>
        </w:rPr>
      </w:pPr>
      <w:r w:rsidRPr="00596BC9">
        <w:rPr>
          <w:rFonts w:ascii="Georgia" w:hAnsi="Georgia"/>
          <w:b/>
        </w:rPr>
        <w:br/>
        <w:t xml:space="preserve">SAK MENA06/19 - </w:t>
      </w:r>
      <w:r w:rsidRPr="00596BC9">
        <w:rPr>
          <w:rFonts w:ascii="Georgia" w:hAnsi="Georgia"/>
        </w:rPr>
        <w:t>Endrede forkunnskapskrav til reviderte kjemiemner</w:t>
      </w:r>
      <w:r w:rsidRPr="00596BC9">
        <w:rPr>
          <w:rFonts w:ascii="Georgia" w:hAnsi="Georgia"/>
          <w:b/>
        </w:rPr>
        <w:t xml:space="preserve"> </w:t>
      </w:r>
      <w:r w:rsidRPr="00596BC9">
        <w:rPr>
          <w:rFonts w:ascii="Georgia" w:hAnsi="Georgia"/>
        </w:rPr>
        <w:t>(diskusjonssak)</w:t>
      </w:r>
      <w:r w:rsidRPr="00596BC9">
        <w:rPr>
          <w:rFonts w:ascii="Georgia" w:hAnsi="Georgia"/>
          <w:b/>
        </w:rPr>
        <w:br/>
      </w:r>
      <w:r w:rsidRPr="00596BC9">
        <w:rPr>
          <w:rFonts w:ascii="Georgia" w:hAnsi="Georgia"/>
        </w:rPr>
        <w:t xml:space="preserve">MENA1000 dekker ikke forkunnskapskravet til det nye obligatoriske KJM1121 i MENA-programmet. </w:t>
      </w:r>
    </w:p>
    <w:p w:rsidR="00EB59D2" w:rsidRPr="00596BC9" w:rsidRDefault="00120685" w:rsidP="00FC61CD">
      <w:pPr>
        <w:spacing w:after="0"/>
        <w:rPr>
          <w:rFonts w:ascii="Georgia" w:hAnsi="Georgia"/>
          <w:b/>
        </w:rPr>
      </w:pPr>
      <w:r w:rsidRPr="00596BC9">
        <w:rPr>
          <w:rFonts w:ascii="Georgia" w:hAnsi="Georgia"/>
          <w:b/>
        </w:rPr>
        <w:t>Konklusjon:</w:t>
      </w:r>
      <w:r w:rsidRPr="00596BC9">
        <w:rPr>
          <w:rFonts w:ascii="Georgia" w:hAnsi="Georgia"/>
        </w:rPr>
        <w:t xml:space="preserve"> </w:t>
      </w:r>
      <w:r w:rsidR="00FC61CD" w:rsidRPr="00596BC9">
        <w:rPr>
          <w:rFonts w:ascii="Georgia" w:hAnsi="Georgia"/>
        </w:rPr>
        <w:t>Det gis dispensasjon fra forkunnskapskravet til KJM1121, for studenter som har bestått MEN</w:t>
      </w:r>
      <w:r w:rsidR="008533F7" w:rsidRPr="00596BC9">
        <w:rPr>
          <w:rFonts w:ascii="Georgia" w:hAnsi="Georgia"/>
        </w:rPr>
        <w:t xml:space="preserve">A1000. Forkunnskapskrav til </w:t>
      </w:r>
      <w:r w:rsidR="00FC61CD" w:rsidRPr="00596BC9">
        <w:rPr>
          <w:rFonts w:ascii="Georgia" w:hAnsi="Georgia"/>
        </w:rPr>
        <w:t>KJM1111 endres ikke.</w:t>
      </w:r>
    </w:p>
    <w:p w:rsidR="00EB59D2" w:rsidRPr="00596BC9" w:rsidRDefault="00EB59D2" w:rsidP="00EB59D2">
      <w:pPr>
        <w:rPr>
          <w:rFonts w:ascii="Georgia" w:hAnsi="Georgia"/>
        </w:rPr>
      </w:pPr>
      <w:r w:rsidRPr="00596BC9">
        <w:rPr>
          <w:rFonts w:ascii="Georgia" w:hAnsi="Georgia"/>
          <w:b/>
        </w:rPr>
        <w:br/>
        <w:t>SAK MENA07/19</w:t>
      </w:r>
      <w:r w:rsidRPr="00596BC9">
        <w:rPr>
          <w:rFonts w:ascii="Georgia" w:hAnsi="Georgia"/>
        </w:rPr>
        <w:t xml:space="preserve"> - </w:t>
      </w:r>
      <w:r w:rsidRPr="00596BC9">
        <w:rPr>
          <w:rFonts w:ascii="Georgia" w:hAnsi="Georgia"/>
          <w:lang w:val="nn-NO"/>
        </w:rPr>
        <w:t>Overlapp og godtskriving av MENA3000 (vedtakssak)</w:t>
      </w:r>
      <w:r w:rsidRPr="00596BC9">
        <w:rPr>
          <w:rFonts w:ascii="Georgia" w:hAnsi="Georgia"/>
          <w:lang w:val="nn-NO"/>
        </w:rPr>
        <w:br/>
      </w:r>
      <w:r w:rsidR="00FC61CD" w:rsidRPr="00596BC9">
        <w:rPr>
          <w:rFonts w:ascii="Georgia" w:hAnsi="Georgia"/>
          <w:lang w:val="nn-NO"/>
        </w:rPr>
        <w:t>B</w:t>
      </w:r>
      <w:r w:rsidRPr="00596BC9">
        <w:rPr>
          <w:rFonts w:ascii="Georgia" w:hAnsi="Georgia"/>
          <w:lang w:val="nn-NO"/>
        </w:rPr>
        <w:t>estått MENA3000 skal gi fritak for MENA2000 og MENA3001</w:t>
      </w:r>
      <w:r w:rsidR="00FC61CD" w:rsidRPr="00596BC9">
        <w:rPr>
          <w:rFonts w:ascii="Georgia" w:hAnsi="Georgia"/>
          <w:lang w:val="nn-NO"/>
        </w:rPr>
        <w:t>.</w:t>
      </w:r>
      <w:r w:rsidRPr="00596BC9">
        <w:rPr>
          <w:rFonts w:ascii="Georgia" w:hAnsi="Georgia"/>
          <w:lang w:val="nn-NO"/>
        </w:rPr>
        <w:t xml:space="preserve"> MENA3000 skal gi 5 </w:t>
      </w:r>
      <w:proofErr w:type="spellStart"/>
      <w:r w:rsidRPr="00596BC9">
        <w:rPr>
          <w:rFonts w:ascii="Georgia" w:hAnsi="Georgia"/>
          <w:lang w:val="nn-NO"/>
        </w:rPr>
        <w:t>sp</w:t>
      </w:r>
      <w:proofErr w:type="spellEnd"/>
      <w:r w:rsidRPr="00596BC9">
        <w:rPr>
          <w:rFonts w:ascii="Georgia" w:hAnsi="Georgia"/>
          <w:lang w:val="nn-NO"/>
        </w:rPr>
        <w:t>. overlapp mot MENA2000 og</w:t>
      </w:r>
      <w:r w:rsidR="0005605B" w:rsidRPr="00596BC9">
        <w:rPr>
          <w:rFonts w:ascii="Georgia" w:hAnsi="Georgia"/>
          <w:lang w:val="nn-NO"/>
        </w:rPr>
        <w:t xml:space="preserve"> MENA3001. </w:t>
      </w:r>
      <w:proofErr w:type="spellStart"/>
      <w:r w:rsidRPr="00596BC9">
        <w:rPr>
          <w:rFonts w:ascii="Georgia" w:hAnsi="Georgia"/>
          <w:lang w:val="nn-NO"/>
        </w:rPr>
        <w:t>Studenter</w:t>
      </w:r>
      <w:proofErr w:type="spellEnd"/>
      <w:r w:rsidRPr="00596BC9">
        <w:rPr>
          <w:rFonts w:ascii="Georgia" w:hAnsi="Georgia"/>
          <w:lang w:val="nn-NO"/>
        </w:rPr>
        <w:t xml:space="preserve"> som </w:t>
      </w:r>
      <w:proofErr w:type="spellStart"/>
      <w:r w:rsidRPr="00596BC9">
        <w:rPr>
          <w:rFonts w:ascii="Georgia" w:hAnsi="Georgia"/>
          <w:lang w:val="nn-NO"/>
        </w:rPr>
        <w:t>allerede</w:t>
      </w:r>
      <w:proofErr w:type="spellEnd"/>
      <w:r w:rsidR="00FC61CD" w:rsidRPr="00596BC9">
        <w:rPr>
          <w:rFonts w:ascii="Georgia" w:hAnsi="Georgia"/>
          <w:lang w:val="nn-NO"/>
        </w:rPr>
        <w:t xml:space="preserve"> bestått MENA3000, trenger </w:t>
      </w:r>
      <w:r w:rsidRPr="00596BC9">
        <w:rPr>
          <w:rFonts w:ascii="Georgia" w:hAnsi="Georgia"/>
          <w:lang w:val="nn-NO"/>
        </w:rPr>
        <w:t>å fylle opp den obligatoriske emne-</w:t>
      </w:r>
      <w:proofErr w:type="spellStart"/>
      <w:r w:rsidRPr="00596BC9">
        <w:rPr>
          <w:rFonts w:ascii="Georgia" w:hAnsi="Georgia"/>
          <w:lang w:val="nn-NO"/>
        </w:rPr>
        <w:t>gruppen</w:t>
      </w:r>
      <w:proofErr w:type="spellEnd"/>
      <w:r w:rsidRPr="00596BC9">
        <w:rPr>
          <w:rFonts w:ascii="Georgia" w:hAnsi="Georgia"/>
          <w:lang w:val="nn-NO"/>
        </w:rPr>
        <w:t xml:space="preserve"> (130sp.) med et </w:t>
      </w:r>
      <w:proofErr w:type="spellStart"/>
      <w:r w:rsidR="0005605B" w:rsidRPr="00596BC9">
        <w:rPr>
          <w:rFonts w:ascii="Georgia" w:hAnsi="Georgia"/>
          <w:lang w:val="nn-NO"/>
        </w:rPr>
        <w:t>ytterligere</w:t>
      </w:r>
      <w:proofErr w:type="spellEnd"/>
      <w:r w:rsidR="0005605B" w:rsidRPr="00596BC9">
        <w:rPr>
          <w:rFonts w:ascii="Georgia" w:hAnsi="Georgia"/>
          <w:lang w:val="nn-NO"/>
        </w:rPr>
        <w:t xml:space="preserve"> emne på 10sp.</w:t>
      </w:r>
      <w:r w:rsidRPr="00596BC9">
        <w:rPr>
          <w:rFonts w:ascii="Georgia" w:hAnsi="Georgia"/>
          <w:lang w:val="nn-NO"/>
        </w:rPr>
        <w:br/>
      </w:r>
      <w:r w:rsidRPr="00596BC9">
        <w:rPr>
          <w:rFonts w:ascii="Georgia" w:hAnsi="Georgia"/>
        </w:rPr>
        <w:t>Hvilke</w:t>
      </w:r>
      <w:r w:rsidRPr="00596BC9">
        <w:rPr>
          <w:rFonts w:ascii="Georgia" w:hAnsi="Georgia"/>
          <w:lang w:val="nn-NO"/>
        </w:rPr>
        <w:t xml:space="preserve"> </w:t>
      </w:r>
      <w:proofErr w:type="spellStart"/>
      <w:r w:rsidRPr="00596BC9">
        <w:rPr>
          <w:rFonts w:ascii="Georgia" w:hAnsi="Georgia"/>
          <w:lang w:val="nn-NO"/>
        </w:rPr>
        <w:t>emner</w:t>
      </w:r>
      <w:proofErr w:type="spellEnd"/>
      <w:r w:rsidRPr="00596BC9">
        <w:rPr>
          <w:rFonts w:ascii="Georgia" w:hAnsi="Georgia"/>
          <w:lang w:val="nn-NO"/>
        </w:rPr>
        <w:t xml:space="preserve"> skal kunne </w:t>
      </w:r>
      <w:proofErr w:type="spellStart"/>
      <w:r w:rsidRPr="00596BC9">
        <w:rPr>
          <w:rFonts w:ascii="Georgia" w:hAnsi="Georgia"/>
          <w:lang w:val="nn-NO"/>
        </w:rPr>
        <w:t>velges</w:t>
      </w:r>
      <w:proofErr w:type="spellEnd"/>
      <w:r w:rsidRPr="00596BC9">
        <w:rPr>
          <w:rFonts w:ascii="Georgia" w:hAnsi="Georgia"/>
          <w:lang w:val="nn-NO"/>
        </w:rPr>
        <w:t>?</w:t>
      </w:r>
      <w:r w:rsidRPr="00596BC9">
        <w:rPr>
          <w:rFonts w:ascii="Georgia" w:hAnsi="Georgia"/>
          <w:lang w:val="nn-NO"/>
        </w:rPr>
        <w:br/>
      </w:r>
      <w:r w:rsidR="00120685" w:rsidRPr="00596BC9">
        <w:rPr>
          <w:rFonts w:ascii="Georgia" w:hAnsi="Georgia"/>
          <w:b/>
        </w:rPr>
        <w:t>Vedtak:</w:t>
      </w:r>
      <w:r w:rsidR="00120685" w:rsidRPr="00596BC9">
        <w:rPr>
          <w:rFonts w:ascii="Georgia" w:hAnsi="Georgia"/>
        </w:rPr>
        <w:t xml:space="preserve"> </w:t>
      </w:r>
      <w:r w:rsidRPr="00596BC9">
        <w:rPr>
          <w:rFonts w:ascii="Georgia" w:hAnsi="Georgia"/>
          <w:lang w:val="nn-NO"/>
        </w:rPr>
        <w:t xml:space="preserve">For å fylle opp obligatorisk emnegruppe 130sp, må </w:t>
      </w:r>
      <w:proofErr w:type="spellStart"/>
      <w:r w:rsidRPr="00596BC9">
        <w:rPr>
          <w:rFonts w:ascii="Georgia" w:hAnsi="Georgia"/>
          <w:lang w:val="nn-NO"/>
        </w:rPr>
        <w:t>studentene</w:t>
      </w:r>
      <w:proofErr w:type="spellEnd"/>
      <w:r w:rsidRPr="00596BC9">
        <w:rPr>
          <w:rFonts w:ascii="Georgia" w:hAnsi="Georgia"/>
          <w:lang w:val="nn-NO"/>
        </w:rPr>
        <w:t xml:space="preserve"> ta et 10sp. emne på 2000 -eller 3000 fordypningsnivå, emnekode FYS/KJM/MENA.</w:t>
      </w:r>
      <w:r w:rsidRPr="00596BC9">
        <w:rPr>
          <w:rFonts w:ascii="Georgia" w:hAnsi="Georgia"/>
          <w:lang w:val="nn-NO"/>
        </w:rPr>
        <w:br/>
      </w:r>
      <w:r w:rsidRPr="00596BC9">
        <w:rPr>
          <w:rFonts w:ascii="Georgia" w:hAnsi="Georgia"/>
          <w:b/>
        </w:rPr>
        <w:br/>
        <w:t>SAK MENA08/19</w:t>
      </w:r>
      <w:r w:rsidRPr="00596BC9">
        <w:rPr>
          <w:rFonts w:ascii="Georgia" w:hAnsi="Georgia"/>
        </w:rPr>
        <w:t xml:space="preserve"> - Prosjektoppgaver for MENA-bachelorstudenter (diskusjonssak)</w:t>
      </w:r>
      <w:r w:rsidRPr="00596BC9">
        <w:rPr>
          <w:rFonts w:ascii="Georgia" w:hAnsi="Georgia"/>
        </w:rPr>
        <w:br/>
        <w:t>Kjemisk institutt tilbyr prosjektoppgaver for bachelorstudenter på 10, 20, og 30 studiepoeng. Fysisk institutt tilbyr kun 10sp</w:t>
      </w:r>
      <w:r w:rsidR="002064BD" w:rsidRPr="00596BC9">
        <w:rPr>
          <w:rFonts w:ascii="Georgia" w:hAnsi="Georgia"/>
        </w:rPr>
        <w:t>.</w:t>
      </w:r>
      <w:r w:rsidRPr="00596BC9">
        <w:rPr>
          <w:rFonts w:ascii="Georgia" w:hAnsi="Georgia"/>
        </w:rPr>
        <w:t xml:space="preserve"> prosjektoppgave på bachelor. </w:t>
      </w:r>
      <w:r w:rsidRPr="00596BC9">
        <w:rPr>
          <w:rFonts w:ascii="Georgia" w:hAnsi="Georgia"/>
        </w:rPr>
        <w:br/>
        <w:t xml:space="preserve">Mena studenter som ønsker en 20, -eller 30sp. oppgave med hovedveileder på fysikk, har derfor ikke muligheten til dette. </w:t>
      </w:r>
      <w:r w:rsidRPr="00596BC9">
        <w:rPr>
          <w:rFonts w:ascii="Georgia" w:hAnsi="Georgia"/>
        </w:rPr>
        <w:br/>
      </w:r>
      <w:r w:rsidRPr="00596BC9">
        <w:rPr>
          <w:rFonts w:ascii="Georgia" w:hAnsi="Georgia"/>
        </w:rPr>
        <w:lastRenderedPageBreak/>
        <w:br/>
      </w:r>
      <w:r w:rsidR="00120685" w:rsidRPr="00596BC9">
        <w:rPr>
          <w:rFonts w:ascii="Georgia" w:hAnsi="Georgia"/>
          <w:b/>
        </w:rPr>
        <w:t>Konklusjon:</w:t>
      </w:r>
      <w:r w:rsidR="00120685" w:rsidRPr="00596BC9">
        <w:rPr>
          <w:rFonts w:ascii="Georgia" w:hAnsi="Georgia"/>
        </w:rPr>
        <w:t xml:space="preserve"> </w:t>
      </w:r>
      <w:r w:rsidR="002064BD" w:rsidRPr="00596BC9">
        <w:rPr>
          <w:rFonts w:ascii="Georgia" w:hAnsi="Georgia"/>
        </w:rPr>
        <w:t>Programrådet ber Undervisningsutvalget på</w:t>
      </w:r>
      <w:r w:rsidR="00644DF8" w:rsidRPr="00596BC9">
        <w:rPr>
          <w:rFonts w:ascii="Georgia" w:hAnsi="Georgia"/>
        </w:rPr>
        <w:t xml:space="preserve"> KI om at det opprettes MENA-prosjektkoder for bachelorprosjektoppgaver på 10 –og 20 studiepoeng</w:t>
      </w:r>
      <w:r w:rsidR="00F71047" w:rsidRPr="00596BC9">
        <w:rPr>
          <w:rFonts w:ascii="Georgia" w:hAnsi="Georgia"/>
        </w:rPr>
        <w:t>, som tillater veiledere fra Fysisk –og Kjemisk institutt. Prosjektoppgaven</w:t>
      </w:r>
      <w:r w:rsidR="00644DF8" w:rsidRPr="00596BC9">
        <w:rPr>
          <w:rFonts w:ascii="Georgia" w:hAnsi="Georgia"/>
        </w:rPr>
        <w:t xml:space="preserve"> skal</w:t>
      </w:r>
      <w:r w:rsidR="00F71047" w:rsidRPr="00596BC9">
        <w:rPr>
          <w:rFonts w:ascii="Georgia" w:hAnsi="Georgia"/>
        </w:rPr>
        <w:t xml:space="preserve"> ikke kunne inngå i fordypningsgrunnlaget for</w:t>
      </w:r>
      <w:r w:rsidR="00644DF8" w:rsidRPr="00596BC9">
        <w:rPr>
          <w:rFonts w:ascii="Georgia" w:hAnsi="Georgia"/>
        </w:rPr>
        <w:t xml:space="preserve"> masteropptak. Informasjon om denne restriksj</w:t>
      </w:r>
      <w:r w:rsidR="00F71047" w:rsidRPr="00596BC9">
        <w:rPr>
          <w:rFonts w:ascii="Georgia" w:hAnsi="Georgia"/>
        </w:rPr>
        <w:t>onen, må legges ut på emnesider,</w:t>
      </w:r>
      <w:r w:rsidR="00644DF8" w:rsidRPr="00596BC9">
        <w:rPr>
          <w:rFonts w:ascii="Georgia" w:hAnsi="Georgia"/>
        </w:rPr>
        <w:t xml:space="preserve"> og på Masteropptakssidene.</w:t>
      </w:r>
    </w:p>
    <w:p w:rsidR="0005605B" w:rsidRPr="00596BC9" w:rsidRDefault="00EB59D2" w:rsidP="00EB59D2">
      <w:pPr>
        <w:rPr>
          <w:rFonts w:ascii="Georgia" w:hAnsi="Georgia"/>
        </w:rPr>
      </w:pPr>
      <w:r w:rsidRPr="00596BC9">
        <w:rPr>
          <w:rFonts w:ascii="Georgia" w:hAnsi="Georgia"/>
        </w:rPr>
        <w:br/>
      </w:r>
      <w:r w:rsidRPr="00596BC9">
        <w:rPr>
          <w:rFonts w:ascii="Georgia" w:hAnsi="Georgia"/>
          <w:b/>
        </w:rPr>
        <w:t>SAK MENA09/19</w:t>
      </w:r>
      <w:r w:rsidRPr="00596BC9">
        <w:rPr>
          <w:rFonts w:ascii="Georgia" w:hAnsi="Georgia"/>
        </w:rPr>
        <w:t xml:space="preserve">  - Masteropptak 2019 (orienteringssak)</w:t>
      </w:r>
      <w:r w:rsidRPr="00596BC9">
        <w:rPr>
          <w:rFonts w:ascii="Georgia" w:hAnsi="Georgia"/>
        </w:rPr>
        <w:br/>
        <w:t xml:space="preserve">Opptaksrammen for MENA-masterprogrammet var 19 studieplasser både i 2018 og 2019. </w:t>
      </w:r>
      <w:r w:rsidRPr="00596BC9">
        <w:rPr>
          <w:rFonts w:ascii="Georgia" w:hAnsi="Georgia"/>
        </w:rPr>
        <w:br/>
        <w:t xml:space="preserve">I fjor </w:t>
      </w:r>
      <w:r w:rsidR="00F71047" w:rsidRPr="00596BC9">
        <w:rPr>
          <w:rFonts w:ascii="Georgia" w:hAnsi="Georgia"/>
        </w:rPr>
        <w:t xml:space="preserve">ble opptaket </w:t>
      </w:r>
      <w:r w:rsidRPr="00596BC9">
        <w:rPr>
          <w:rFonts w:ascii="Georgia" w:hAnsi="Georgia"/>
        </w:rPr>
        <w:t>overbooket til 28 plasser</w:t>
      </w:r>
      <w:r w:rsidR="00F71047" w:rsidRPr="00596BC9">
        <w:rPr>
          <w:rFonts w:ascii="Georgia" w:hAnsi="Georgia"/>
        </w:rPr>
        <w:t xml:space="preserve">. </w:t>
      </w:r>
      <w:r w:rsidRPr="00596BC9">
        <w:rPr>
          <w:rFonts w:ascii="Georgia" w:hAnsi="Georgia"/>
        </w:rPr>
        <w:t xml:space="preserve">Våren 19 oppnår et stort kull MENA-studenter bachelorgraden. Potensielle interne mastersøkere er </w:t>
      </w:r>
      <w:r w:rsidR="00F71047" w:rsidRPr="00596BC9">
        <w:rPr>
          <w:rFonts w:ascii="Georgia" w:hAnsi="Georgia"/>
        </w:rPr>
        <w:t xml:space="preserve">i år </w:t>
      </w:r>
      <w:r w:rsidRPr="00596BC9">
        <w:rPr>
          <w:rFonts w:ascii="Georgia" w:hAnsi="Georgia"/>
        </w:rPr>
        <w:t xml:space="preserve">28-29 stykker. </w:t>
      </w:r>
      <w:r w:rsidRPr="00596BC9">
        <w:rPr>
          <w:rFonts w:ascii="Georgia" w:hAnsi="Georgia"/>
        </w:rPr>
        <w:br/>
      </w:r>
      <w:r w:rsidR="00120685" w:rsidRPr="00596BC9">
        <w:rPr>
          <w:rFonts w:ascii="Georgia" w:hAnsi="Georgia"/>
          <w:b/>
        </w:rPr>
        <w:t xml:space="preserve">Konklusjon: </w:t>
      </w:r>
      <w:r w:rsidR="00644DF8" w:rsidRPr="00596BC9">
        <w:rPr>
          <w:rFonts w:ascii="Georgia" w:hAnsi="Georgia"/>
        </w:rPr>
        <w:t>Programrådsleder kontakter forskningsgruppene for å finne ut av kapasitet til å ta imot masterstudenter høst 2019. I utgangspunktet ønsker rådet at det skal overbookes på lik linje med i 2018.</w:t>
      </w:r>
      <w:r w:rsidR="009B49BC" w:rsidRPr="00596BC9">
        <w:rPr>
          <w:rFonts w:ascii="Georgia" w:hAnsi="Georgia"/>
        </w:rPr>
        <w:t xml:space="preserve"> Saken videreføres til neste møte.</w:t>
      </w:r>
      <w:r w:rsidRPr="00596BC9">
        <w:rPr>
          <w:rFonts w:ascii="Georgia" w:hAnsi="Georgia"/>
          <w:b/>
        </w:rPr>
        <w:br/>
      </w:r>
      <w:r w:rsidRPr="00596BC9">
        <w:rPr>
          <w:rFonts w:ascii="Georgia" w:hAnsi="Georgia"/>
          <w:b/>
        </w:rPr>
        <w:br/>
        <w:t xml:space="preserve">SAK MENA10/19 </w:t>
      </w:r>
      <w:r w:rsidRPr="00596BC9">
        <w:rPr>
          <w:rFonts w:ascii="Georgia" w:hAnsi="Georgia"/>
        </w:rPr>
        <w:t>Emnerevidering av MENA3300 (vedtakssak)</w:t>
      </w:r>
      <w:r w:rsidRPr="00596BC9">
        <w:rPr>
          <w:rFonts w:ascii="Georgia" w:hAnsi="Georgia"/>
          <w:b/>
        </w:rPr>
        <w:br/>
      </w:r>
      <w:r w:rsidRPr="00596BC9">
        <w:rPr>
          <w:rFonts w:ascii="Georgia" w:hAnsi="Georgia"/>
        </w:rPr>
        <w:t>Gjennom InterAct så har det vært opprettet emnekomiteer fo</w:t>
      </w:r>
      <w:r w:rsidR="00F71047" w:rsidRPr="00596BC9">
        <w:rPr>
          <w:rFonts w:ascii="Georgia" w:hAnsi="Georgia"/>
        </w:rPr>
        <w:t xml:space="preserve">r en revidering av MENA-kursene. </w:t>
      </w:r>
      <w:r w:rsidRPr="00596BC9">
        <w:rPr>
          <w:rFonts w:ascii="Georgia" w:hAnsi="Georgia"/>
        </w:rPr>
        <w:t>På bachelor gjenstår nå bare</w:t>
      </w:r>
      <w:r w:rsidR="00163C94">
        <w:rPr>
          <w:rFonts w:ascii="Georgia" w:hAnsi="Georgia"/>
        </w:rPr>
        <w:t xml:space="preserve"> MENA3300. I samtale med emnean</w:t>
      </w:r>
      <w:r w:rsidRPr="00596BC9">
        <w:rPr>
          <w:rFonts w:ascii="Georgia" w:hAnsi="Georgia"/>
        </w:rPr>
        <w:t>svarlig (Ola Nilsen) foreslås det, at det ikke opprettes en egen emnekomite for kurset, men at kursrevideringen gjennomføres av foreleserne i kurset.</w:t>
      </w:r>
      <w:r w:rsidRPr="00596BC9">
        <w:rPr>
          <w:rFonts w:ascii="Georgia" w:hAnsi="Georgia"/>
          <w:b/>
        </w:rPr>
        <w:br/>
      </w:r>
      <w:r w:rsidR="00120685" w:rsidRPr="00596BC9">
        <w:rPr>
          <w:rFonts w:ascii="Georgia" w:hAnsi="Georgia"/>
          <w:b/>
        </w:rPr>
        <w:t>V</w:t>
      </w:r>
      <w:r w:rsidRPr="00596BC9">
        <w:rPr>
          <w:rFonts w:ascii="Georgia" w:hAnsi="Georgia"/>
          <w:b/>
        </w:rPr>
        <w:t>edtak:</w:t>
      </w:r>
      <w:r w:rsidRPr="00596BC9">
        <w:rPr>
          <w:rFonts w:ascii="Georgia" w:hAnsi="Georgia"/>
        </w:rPr>
        <w:t xml:space="preserve"> </w:t>
      </w:r>
      <w:r w:rsidR="0005605B" w:rsidRPr="00596BC9">
        <w:rPr>
          <w:rFonts w:ascii="Georgia" w:hAnsi="Georgia"/>
        </w:rPr>
        <w:t>Vi ber kursansvarlig på MENA3300 om å kalle inn til et møte med vitenskapelige og studentrepresentanter for en gjennomgang av emnet. Her skal det avgjøres om en revisjon av emnet er nødvendig, og om det skal opprettes en emnekomité.</w:t>
      </w:r>
    </w:p>
    <w:p w:rsidR="00EB59D2" w:rsidRPr="00596BC9" w:rsidRDefault="00EB59D2" w:rsidP="00EB59D2">
      <w:pPr>
        <w:rPr>
          <w:rFonts w:ascii="Georgia" w:hAnsi="Georgia"/>
        </w:rPr>
      </w:pPr>
      <w:r w:rsidRPr="00596BC9">
        <w:rPr>
          <w:rFonts w:ascii="Georgia" w:hAnsi="Georgia"/>
          <w:b/>
        </w:rPr>
        <w:t>Eventuelt</w:t>
      </w:r>
      <w:r w:rsidRPr="00596BC9">
        <w:rPr>
          <w:rFonts w:ascii="Georgia" w:hAnsi="Georgia"/>
        </w:rPr>
        <w:t xml:space="preserve"> </w:t>
      </w:r>
      <w:r w:rsidRPr="00596BC9">
        <w:rPr>
          <w:rFonts w:ascii="Georgia" w:hAnsi="Georgia"/>
        </w:rPr>
        <w:br/>
      </w:r>
      <w:r w:rsidR="00F71047" w:rsidRPr="00596BC9">
        <w:rPr>
          <w:rFonts w:ascii="Georgia" w:hAnsi="Georgia"/>
        </w:rPr>
        <w:t>-</w:t>
      </w:r>
      <w:r w:rsidRPr="00596BC9">
        <w:rPr>
          <w:rFonts w:ascii="Georgia" w:hAnsi="Georgia"/>
        </w:rPr>
        <w:t xml:space="preserve">Fastsette møtedato i mars/april 2019. </w:t>
      </w:r>
      <w:r w:rsidR="00F71047" w:rsidRPr="00596BC9">
        <w:rPr>
          <w:rFonts w:ascii="Georgia" w:hAnsi="Georgia"/>
        </w:rPr>
        <w:br/>
        <w:t xml:space="preserve">Neste programrådsmøte blir </w:t>
      </w:r>
      <w:r w:rsidR="00F71047" w:rsidRPr="00596BC9">
        <w:rPr>
          <w:rFonts w:ascii="Georgia" w:hAnsi="Georgia"/>
          <w:b/>
        </w:rPr>
        <w:t xml:space="preserve">24 april kl.10-12 </w:t>
      </w:r>
      <w:r w:rsidR="00F71047" w:rsidRPr="00596BC9">
        <w:rPr>
          <w:rFonts w:ascii="Georgia" w:hAnsi="Georgia"/>
        </w:rPr>
        <w:t>i V139, Fysikkbygningen.</w:t>
      </w:r>
    </w:p>
    <w:p w:rsidR="00EB59D2" w:rsidRPr="00596BC9" w:rsidRDefault="00EB59D2" w:rsidP="00EB59D2">
      <w:pPr>
        <w:rPr>
          <w:rFonts w:ascii="Georgia" w:hAnsi="Georgia"/>
        </w:rPr>
      </w:pPr>
    </w:p>
    <w:p w:rsidR="007078A4" w:rsidRPr="00596BC9" w:rsidRDefault="007078A4">
      <w:pPr>
        <w:rPr>
          <w:lang w:val="nn-NO"/>
        </w:rPr>
      </w:pPr>
    </w:p>
    <w:sectPr w:rsidR="007078A4" w:rsidRPr="00596B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roman"/>
    <w:notTrueType/>
    <w:pitch w:val="default"/>
  </w:font>
  <w:font w:name="Georgia">
    <w:panose1 w:val="02040502050405020303"/>
    <w:charset w:val="00"/>
    <w:family w:val="roman"/>
    <w:pitch w:val="variable"/>
    <w:sig w:usb0="00000287" w:usb1="00000000" w:usb2="00000000" w:usb3="00000000" w:csb0="0000009F" w:csb1="00000000"/>
  </w:font>
  <w:font w:name="等线 Light">
    <w:altName w:val="MS PMincho"/>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9D2"/>
    <w:rsid w:val="0005605B"/>
    <w:rsid w:val="00056958"/>
    <w:rsid w:val="000B71FA"/>
    <w:rsid w:val="00120685"/>
    <w:rsid w:val="00163C94"/>
    <w:rsid w:val="002064BD"/>
    <w:rsid w:val="003372D6"/>
    <w:rsid w:val="00596BC9"/>
    <w:rsid w:val="00644DF8"/>
    <w:rsid w:val="006567AF"/>
    <w:rsid w:val="007078A4"/>
    <w:rsid w:val="00823217"/>
    <w:rsid w:val="008533F7"/>
    <w:rsid w:val="009B49BC"/>
    <w:rsid w:val="00AA4ADA"/>
    <w:rsid w:val="00BE1C1D"/>
    <w:rsid w:val="00DF68C3"/>
    <w:rsid w:val="00EB59D2"/>
    <w:rsid w:val="00EC71E8"/>
    <w:rsid w:val="00F71047"/>
    <w:rsid w:val="00FC61C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C6A01"/>
  <w15:chartTrackingRefBased/>
  <w15:docId w15:val="{16786E12-1EB3-4602-B681-734841799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9D2"/>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59D2"/>
    <w:rPr>
      <w:color w:val="0563C1" w:themeColor="hyperlink"/>
      <w:u w:val="single"/>
    </w:rPr>
  </w:style>
  <w:style w:type="paragraph" w:styleId="PlainText">
    <w:name w:val="Plain Text"/>
    <w:basedOn w:val="Normal"/>
    <w:link w:val="PlainTextChar"/>
    <w:uiPriority w:val="99"/>
    <w:unhideWhenUsed/>
    <w:rsid w:val="00EB59D2"/>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rsid w:val="00EB59D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n.uio.no/kjemi/studier/master/generisk-kompetanse/index.html" TargetMode="External"/><Relationship Id="rId4" Type="http://schemas.openxmlformats.org/officeDocument/2006/relationships/hyperlink" Target="https://www.mn.uio.no/kjemi/om/organisasjon/rad-og-utvalg/programraad-m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683</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Clarissa Gärtner</dc:creator>
  <cp:keywords/>
  <dc:description/>
  <cp:lastModifiedBy>Anna Clarissa Gärtner</cp:lastModifiedBy>
  <cp:revision>11</cp:revision>
  <dcterms:created xsi:type="dcterms:W3CDTF">2019-02-07T08:51:00Z</dcterms:created>
  <dcterms:modified xsi:type="dcterms:W3CDTF">2019-02-26T08:35:00Z</dcterms:modified>
</cp:coreProperties>
</file>