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14D09" w14:textId="77777777" w:rsidR="008D165A" w:rsidRDefault="008D165A" w:rsidP="00B10AFF">
      <w:pPr>
        <w:jc w:val="center"/>
        <w:rPr>
          <w:rFonts w:ascii="Times New Roman" w:hAnsi="Times New Roman" w:cs="Times New Roman"/>
          <w:sz w:val="32"/>
          <w:szCs w:val="32"/>
          <w:u w:val="single"/>
        </w:rPr>
      </w:pPr>
      <w:r>
        <w:rPr>
          <w:rFonts w:ascii="Times New Roman" w:hAnsi="Times New Roman" w:cs="Times New Roman"/>
          <w:sz w:val="32"/>
          <w:szCs w:val="32"/>
          <w:u w:val="single"/>
        </w:rPr>
        <w:t>Prøve i Naturfag</w:t>
      </w:r>
    </w:p>
    <w:p w14:paraId="01714D0A" w14:textId="77777777" w:rsidR="00B10AFF" w:rsidRPr="008D165A" w:rsidRDefault="006F05CB" w:rsidP="00B10AFF">
      <w:pPr>
        <w:jc w:val="center"/>
        <w:rPr>
          <w:rFonts w:ascii="Times New Roman" w:hAnsi="Times New Roman" w:cs="Times New Roman"/>
          <w:i/>
          <w:sz w:val="32"/>
          <w:szCs w:val="32"/>
        </w:rPr>
      </w:pPr>
      <w:r>
        <w:rPr>
          <w:rFonts w:ascii="Times New Roman" w:hAnsi="Times New Roman" w:cs="Times New Roman"/>
          <w:i/>
          <w:sz w:val="32"/>
          <w:szCs w:val="32"/>
        </w:rPr>
        <w:t>Stråling og radioaktivitet</w:t>
      </w:r>
    </w:p>
    <w:p w14:paraId="01714D14" w14:textId="0EE90E85" w:rsidR="00AE3E31" w:rsidRPr="00833C19" w:rsidRDefault="001C2A5A" w:rsidP="00833C19">
      <w:pPr>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b/>
          <w:sz w:val="24"/>
          <w:szCs w:val="24"/>
        </w:rPr>
        <w:t>Total poen</w:t>
      </w:r>
      <w:r w:rsidR="0004237F">
        <w:rPr>
          <w:rFonts w:ascii="Times New Roman" w:hAnsi="Times New Roman" w:cs="Times New Roman"/>
          <w:b/>
          <w:sz w:val="24"/>
          <w:szCs w:val="24"/>
        </w:rPr>
        <w:t>g</w:t>
      </w:r>
      <w:r>
        <w:rPr>
          <w:rFonts w:ascii="Times New Roman" w:hAnsi="Times New Roman" w:cs="Times New Roman"/>
          <w:b/>
          <w:sz w:val="24"/>
          <w:szCs w:val="24"/>
        </w:rPr>
        <w:t>sum</w:t>
      </w:r>
      <w:r w:rsidR="006F05CB">
        <w:rPr>
          <w:rFonts w:ascii="Times New Roman" w:hAnsi="Times New Roman" w:cs="Times New Roman"/>
          <w:b/>
          <w:sz w:val="24"/>
          <w:szCs w:val="24"/>
        </w:rPr>
        <w:t>:</w:t>
      </w:r>
      <w:r w:rsidRPr="001C2A5A">
        <w:rPr>
          <w:rFonts w:ascii="Times New Roman" w:hAnsi="Times New Roman" w:cs="Times New Roman"/>
          <w:sz w:val="24"/>
          <w:szCs w:val="24"/>
        </w:rPr>
        <w:t xml:space="preserve"> </w:t>
      </w:r>
      <w:r w:rsidR="008251BD">
        <w:rPr>
          <w:rFonts w:ascii="Times New Roman" w:hAnsi="Times New Roman" w:cs="Times New Roman"/>
          <w:sz w:val="24"/>
          <w:szCs w:val="24"/>
        </w:rPr>
        <w:t>21</w:t>
      </w:r>
      <w:r>
        <w:rPr>
          <w:rFonts w:ascii="Times New Roman" w:hAnsi="Times New Roman" w:cs="Times New Roman"/>
          <w:b/>
          <w:sz w:val="24"/>
          <w:szCs w:val="24"/>
        </w:rPr>
        <w:br/>
      </w:r>
      <w:r w:rsidR="00C61A22">
        <w:rPr>
          <w:rFonts w:ascii="Times New Roman" w:hAnsi="Times New Roman" w:cs="Times New Roman"/>
          <w:sz w:val="24"/>
          <w:szCs w:val="24"/>
        </w:rPr>
        <w:br/>
      </w:r>
      <w:r w:rsidR="00C61A22">
        <w:rPr>
          <w:rFonts w:ascii="Times New Roman" w:hAnsi="Times New Roman" w:cs="Times New Roman"/>
          <w:sz w:val="24"/>
          <w:szCs w:val="24"/>
        </w:rPr>
        <w:br/>
      </w:r>
      <w:r w:rsidR="00C61A22" w:rsidRPr="000A79D3">
        <w:rPr>
          <w:rFonts w:ascii="Times New Roman" w:hAnsi="Times New Roman" w:cs="Times New Roman"/>
          <w:b/>
          <w:sz w:val="24"/>
          <w:szCs w:val="24"/>
        </w:rPr>
        <w:t>Navn</w:t>
      </w:r>
      <w:r w:rsidR="00182AFA">
        <w:rPr>
          <w:rFonts w:ascii="Times New Roman" w:hAnsi="Times New Roman" w:cs="Times New Roman"/>
          <w:b/>
          <w:sz w:val="24"/>
          <w:szCs w:val="24"/>
        </w:rPr>
        <w:t xml:space="preserve">: </w:t>
      </w:r>
      <w:r w:rsidR="00135880">
        <w:rPr>
          <w:rFonts w:ascii="Times New Roman" w:hAnsi="Times New Roman" w:cs="Times New Roman"/>
          <w:b/>
          <w:sz w:val="24"/>
          <w:szCs w:val="24"/>
        </w:rPr>
        <w:t>Olav</w:t>
      </w:r>
    </w:p>
    <w:p w14:paraId="01714D15" w14:textId="6C56040B" w:rsidR="00AE16B5" w:rsidRDefault="00833C19" w:rsidP="00137CF1">
      <w:pPr>
        <w:rPr>
          <w:rFonts w:ascii="Times New Roman" w:hAnsi="Times New Roman" w:cs="Times New Roman"/>
          <w:sz w:val="24"/>
          <w:szCs w:val="24"/>
        </w:rPr>
      </w:pPr>
      <w:r>
        <w:rPr>
          <w:rFonts w:ascii="Times New Roman" w:hAnsi="Times New Roman" w:cs="Times New Roman"/>
          <w:sz w:val="24"/>
          <w:szCs w:val="24"/>
        </w:rPr>
        <w:t>1</w:t>
      </w:r>
      <w:r w:rsidR="00016AD8">
        <w:rPr>
          <w:rFonts w:ascii="Times New Roman" w:hAnsi="Times New Roman" w:cs="Times New Roman"/>
          <w:sz w:val="24"/>
          <w:szCs w:val="24"/>
        </w:rPr>
        <w:t xml:space="preserve">. </w:t>
      </w:r>
      <w:r w:rsidR="00AE16B5">
        <w:rPr>
          <w:rFonts w:ascii="Times New Roman" w:hAnsi="Times New Roman" w:cs="Times New Roman"/>
          <w:sz w:val="24"/>
          <w:szCs w:val="24"/>
        </w:rPr>
        <w:t>Nedenfor</w:t>
      </w:r>
      <w:r w:rsidR="00AE3E31">
        <w:rPr>
          <w:rFonts w:ascii="Times New Roman" w:hAnsi="Times New Roman" w:cs="Times New Roman"/>
          <w:sz w:val="24"/>
          <w:szCs w:val="24"/>
        </w:rPr>
        <w:t xml:space="preserve"> </w:t>
      </w:r>
      <w:r w:rsidR="00AE16B5">
        <w:rPr>
          <w:rFonts w:ascii="Times New Roman" w:hAnsi="Times New Roman" w:cs="Times New Roman"/>
          <w:sz w:val="24"/>
          <w:szCs w:val="24"/>
        </w:rPr>
        <w:t xml:space="preserve">ser du et hydrogenspekter og en hydrogenmodell. </w:t>
      </w:r>
    </w:p>
    <w:p w14:paraId="4D990607" w14:textId="3AE60BBD" w:rsidR="008D4802" w:rsidRDefault="008D4802" w:rsidP="003736C0">
      <w:pPr>
        <w:ind w:left="708"/>
        <w:rPr>
          <w:rFonts w:ascii="Times New Roman" w:hAnsi="Times New Roman" w:cs="Times New Roman"/>
          <w:noProof/>
          <w:sz w:val="24"/>
          <w:szCs w:val="24"/>
          <w:lang w:eastAsia="nb-NO"/>
        </w:rPr>
        <w:sectPr w:rsidR="008D4802" w:rsidSect="005218A4">
          <w:headerReference w:type="even" r:id="rId11"/>
          <w:headerReference w:type="default" r:id="rId12"/>
          <w:pgSz w:w="11906" w:h="16838"/>
          <w:pgMar w:top="1134" w:right="1134" w:bottom="1134" w:left="1418" w:header="709" w:footer="709" w:gutter="0"/>
          <w:cols w:space="708"/>
          <w:docGrid w:linePitch="360"/>
        </w:sectPr>
      </w:pPr>
    </w:p>
    <w:p w14:paraId="01714D18" w14:textId="06F4B709" w:rsidR="00AE3E31" w:rsidRDefault="00917962" w:rsidP="00555D53">
      <w:pPr>
        <w:jc w:val="center"/>
        <w:rPr>
          <w:rFonts w:ascii="Times New Roman" w:hAnsi="Times New Roman" w:cs="Times New Roman"/>
          <w:sz w:val="24"/>
          <w:szCs w:val="24"/>
        </w:rPr>
        <w:sectPr w:rsidR="00AE3E31" w:rsidSect="00AE3E31">
          <w:type w:val="continuous"/>
          <w:pgSz w:w="11906" w:h="16838"/>
          <w:pgMar w:top="1134" w:right="1134" w:bottom="1134" w:left="1418" w:header="709" w:footer="709" w:gutter="0"/>
          <w:cols w:space="708"/>
          <w:docGrid w:linePitch="360"/>
        </w:sectPr>
      </w:pPr>
      <w:r>
        <w:rPr>
          <w:noProof/>
          <w:lang w:eastAsia="nb-NO"/>
        </w:rPr>
        <w:drawing>
          <wp:inline distT="0" distB="0" distL="0" distR="0" wp14:anchorId="751E8139" wp14:editId="2E506750">
            <wp:extent cx="3067050" cy="2992340"/>
            <wp:effectExtent l="0" t="0" r="0" b="0"/>
            <wp:docPr id="11" name="Bilde 11" descr="D:\haan1709\Desktop\Hydrogenmode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haan1709\Desktop\Hydrogenmodell.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65894" cy="2991212"/>
                    </a:xfrm>
                    <a:prstGeom prst="rect">
                      <a:avLst/>
                    </a:prstGeom>
                    <a:noFill/>
                    <a:ln>
                      <a:noFill/>
                    </a:ln>
                  </pic:spPr>
                </pic:pic>
              </a:graphicData>
            </a:graphic>
          </wp:inline>
        </w:drawing>
      </w:r>
      <w:r>
        <w:rPr>
          <w:rFonts w:ascii="Times New Roman" w:hAnsi="Times New Roman" w:cs="Times New Roman"/>
          <w:noProof/>
          <w:sz w:val="24"/>
          <w:szCs w:val="24"/>
          <w:lang w:eastAsia="nb-NO"/>
        </w:rPr>
        <w:drawing>
          <wp:inline distT="0" distB="0" distL="0" distR="0" wp14:anchorId="4796F4B2" wp14:editId="2375F30C">
            <wp:extent cx="5535039" cy="819161"/>
            <wp:effectExtent l="0" t="0" r="8890" b="0"/>
            <wp:docPr id="1" name="Bilde 1" descr="A black rectangle with whit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A black rectangle with white border&#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34609" cy="819097"/>
                    </a:xfrm>
                    <a:prstGeom prst="rect">
                      <a:avLst/>
                    </a:prstGeom>
                    <a:noFill/>
                    <a:ln>
                      <a:noFill/>
                    </a:ln>
                  </pic:spPr>
                </pic:pic>
              </a:graphicData>
            </a:graphic>
          </wp:inline>
        </w:drawing>
      </w:r>
    </w:p>
    <w:p w14:paraId="01714D1B" w14:textId="5D98286D" w:rsidR="00AE3E31" w:rsidRDefault="00AE3E31" w:rsidP="00137CF1">
      <w:pPr>
        <w:rPr>
          <w:rFonts w:ascii="Times New Roman" w:hAnsi="Times New Roman" w:cs="Times New Roman"/>
          <w:sz w:val="24"/>
          <w:szCs w:val="24"/>
        </w:rPr>
      </w:pPr>
    </w:p>
    <w:p w14:paraId="01714D1C" w14:textId="69EBF575" w:rsidR="00AE16B5" w:rsidRDefault="00917962" w:rsidP="00182AFA">
      <w:pPr>
        <w:rPr>
          <w:rFonts w:ascii="Times New Roman" w:hAnsi="Times New Roman" w:cs="Times New Roman"/>
          <w:sz w:val="24"/>
          <w:szCs w:val="24"/>
        </w:rPr>
      </w:pPr>
      <w:r>
        <w:rPr>
          <w:rFonts w:ascii="Times New Roman" w:hAnsi="Times New Roman" w:cs="Times New Roman"/>
          <w:sz w:val="24"/>
          <w:szCs w:val="24"/>
        </w:rPr>
        <w:t>1</w:t>
      </w:r>
      <w:r w:rsidR="00AE16B5">
        <w:rPr>
          <w:rFonts w:ascii="Times New Roman" w:hAnsi="Times New Roman" w:cs="Times New Roman"/>
          <w:sz w:val="24"/>
          <w:szCs w:val="24"/>
        </w:rPr>
        <w:t xml:space="preserve">. </w:t>
      </w:r>
      <w:r w:rsidR="00C26908">
        <w:rPr>
          <w:rFonts w:ascii="Times New Roman" w:hAnsi="Times New Roman" w:cs="Times New Roman"/>
          <w:sz w:val="24"/>
          <w:szCs w:val="24"/>
        </w:rPr>
        <w:t>Hvordan illustrerer</w:t>
      </w:r>
      <w:r w:rsidR="00AE16B5">
        <w:rPr>
          <w:rFonts w:ascii="Times New Roman" w:hAnsi="Times New Roman" w:cs="Times New Roman"/>
          <w:sz w:val="24"/>
          <w:szCs w:val="24"/>
        </w:rPr>
        <w:t xml:space="preserve"> Bohrs atommodell </w:t>
      </w:r>
      <w:r w:rsidR="00C26908" w:rsidRPr="001A3743">
        <w:rPr>
          <w:rFonts w:ascii="Times New Roman" w:hAnsi="Times New Roman" w:cs="Times New Roman"/>
          <w:i/>
          <w:sz w:val="24"/>
          <w:szCs w:val="24"/>
        </w:rPr>
        <w:t>kvantisering</w:t>
      </w:r>
      <w:r w:rsidR="00C26908">
        <w:rPr>
          <w:rFonts w:ascii="Times New Roman" w:hAnsi="Times New Roman" w:cs="Times New Roman"/>
          <w:sz w:val="24"/>
          <w:szCs w:val="24"/>
        </w:rPr>
        <w:t xml:space="preserve"> av elektronenes energinivåer? Hva menes med dette (2 p)?</w:t>
      </w:r>
    </w:p>
    <w:tbl>
      <w:tblPr>
        <w:tblStyle w:val="TableGrid"/>
        <w:tblW w:w="0" w:type="auto"/>
        <w:tblInd w:w="708" w:type="dxa"/>
        <w:tblLook w:val="04A0" w:firstRow="1" w:lastRow="0" w:firstColumn="1" w:lastColumn="0" w:noHBand="0" w:noVBand="1"/>
      </w:tblPr>
      <w:tblGrid>
        <w:gridCol w:w="8354"/>
      </w:tblGrid>
      <w:tr w:rsidR="003526D5" w14:paraId="0D9729D0" w14:textId="77777777" w:rsidTr="003526D5">
        <w:tc>
          <w:tcPr>
            <w:tcW w:w="9062" w:type="dxa"/>
          </w:tcPr>
          <w:p w14:paraId="414EF844" w14:textId="23738FC5" w:rsidR="003526D5" w:rsidRDefault="005E669E" w:rsidP="00C26908">
            <w:pPr>
              <w:rPr>
                <w:rFonts w:ascii="Times New Roman" w:hAnsi="Times New Roman" w:cs="Times New Roman"/>
                <w:sz w:val="24"/>
                <w:szCs w:val="24"/>
              </w:rPr>
            </w:pPr>
            <w:r w:rsidRPr="005E669E">
              <w:t>Bohrs modell viser elektroner i faste energinivåer eller "skyer" rundt kjernen. Kvantisering betyr at elektronene bare kan finnes i disse bestemte energinivåene, ikke et sted midt imellom. Modellen illustrerer disse diskrete energinivåene.</w:t>
            </w:r>
          </w:p>
        </w:tc>
      </w:tr>
    </w:tbl>
    <w:p w14:paraId="76CC794F" w14:textId="176D56A6" w:rsidR="00917962" w:rsidRDefault="00917962" w:rsidP="00182AFA">
      <w:pPr>
        <w:rPr>
          <w:rFonts w:ascii="Times New Roman" w:hAnsi="Times New Roman" w:cs="Times New Roman"/>
          <w:sz w:val="24"/>
          <w:szCs w:val="24"/>
        </w:rPr>
      </w:pPr>
    </w:p>
    <w:p w14:paraId="01714D22" w14:textId="2D55B898" w:rsidR="00AE16B5" w:rsidRDefault="00182AFA" w:rsidP="00182AFA">
      <w:pPr>
        <w:rPr>
          <w:rFonts w:ascii="Times New Roman" w:hAnsi="Times New Roman" w:cs="Times New Roman"/>
          <w:sz w:val="24"/>
          <w:szCs w:val="24"/>
        </w:rPr>
      </w:pPr>
      <w:r>
        <w:rPr>
          <w:rFonts w:ascii="Times New Roman" w:hAnsi="Times New Roman" w:cs="Times New Roman"/>
          <w:sz w:val="24"/>
          <w:szCs w:val="24"/>
        </w:rPr>
        <w:t xml:space="preserve">2. </w:t>
      </w:r>
      <w:r w:rsidR="00AE16B5">
        <w:rPr>
          <w:rFonts w:ascii="Times New Roman" w:hAnsi="Times New Roman" w:cs="Times New Roman"/>
          <w:sz w:val="24"/>
          <w:szCs w:val="24"/>
        </w:rPr>
        <w:t>Hva slags type spekter ser vi</w:t>
      </w:r>
      <w:r w:rsidR="00890A69">
        <w:rPr>
          <w:rFonts w:ascii="Times New Roman" w:hAnsi="Times New Roman" w:cs="Times New Roman"/>
          <w:sz w:val="24"/>
          <w:szCs w:val="24"/>
        </w:rPr>
        <w:t xml:space="preserve"> her</w:t>
      </w:r>
      <w:r w:rsidR="00AE16B5">
        <w:rPr>
          <w:rFonts w:ascii="Times New Roman" w:hAnsi="Times New Roman" w:cs="Times New Roman"/>
          <w:sz w:val="24"/>
          <w:szCs w:val="24"/>
        </w:rPr>
        <w:t>? Hvordan oppstår et slikt spekter</w:t>
      </w:r>
      <w:r w:rsidR="0033216F">
        <w:rPr>
          <w:rFonts w:ascii="Times New Roman" w:hAnsi="Times New Roman" w:cs="Times New Roman"/>
          <w:sz w:val="24"/>
          <w:szCs w:val="24"/>
        </w:rPr>
        <w:t xml:space="preserve"> (2 p)</w:t>
      </w:r>
      <w:r w:rsidR="00AE16B5">
        <w:rPr>
          <w:rFonts w:ascii="Times New Roman" w:hAnsi="Times New Roman" w:cs="Times New Roman"/>
          <w:sz w:val="24"/>
          <w:szCs w:val="24"/>
        </w:rPr>
        <w:t>?</w:t>
      </w:r>
    </w:p>
    <w:tbl>
      <w:tblPr>
        <w:tblStyle w:val="TableGrid"/>
        <w:tblW w:w="0" w:type="auto"/>
        <w:tblInd w:w="708" w:type="dxa"/>
        <w:tblLook w:val="04A0" w:firstRow="1" w:lastRow="0" w:firstColumn="1" w:lastColumn="0" w:noHBand="0" w:noVBand="1"/>
      </w:tblPr>
      <w:tblGrid>
        <w:gridCol w:w="8354"/>
      </w:tblGrid>
      <w:tr w:rsidR="008259DE" w14:paraId="5BA7AD71" w14:textId="77777777" w:rsidTr="008259DE">
        <w:tc>
          <w:tcPr>
            <w:tcW w:w="9062" w:type="dxa"/>
          </w:tcPr>
          <w:p w14:paraId="10C47420" w14:textId="59677A08" w:rsidR="008259DE" w:rsidRDefault="001A0A6C" w:rsidP="00C25554">
            <w:pPr>
              <w:rPr>
                <w:rFonts w:ascii="Times New Roman" w:hAnsi="Times New Roman" w:cs="Times New Roman"/>
                <w:sz w:val="24"/>
                <w:szCs w:val="24"/>
              </w:rPr>
            </w:pPr>
            <w:r w:rsidRPr="001A0A6C">
              <w:t xml:space="preserve">Dette er et emisjonsspekter. Det oppstår når elektroner faller fra et høyere til et lavere energinivå i et atom. Da sendes det ut lys med den energien/fargen som tilsvarer nivået det faller </w:t>
            </w:r>
            <w:r w:rsidRPr="001A0A6C">
              <w:rPr>
                <w:i/>
                <w:iCs/>
              </w:rPr>
              <w:t>til</w:t>
            </w:r>
            <w:r w:rsidRPr="001A0A6C">
              <w:t>.</w:t>
            </w:r>
          </w:p>
        </w:tc>
      </w:tr>
    </w:tbl>
    <w:p w14:paraId="01714D27" w14:textId="77777777" w:rsidR="00AE3E31" w:rsidRDefault="00AE3E31" w:rsidP="00137CF1">
      <w:pPr>
        <w:rPr>
          <w:rFonts w:ascii="Times New Roman" w:hAnsi="Times New Roman" w:cs="Times New Roman"/>
          <w:sz w:val="24"/>
          <w:szCs w:val="24"/>
        </w:rPr>
      </w:pPr>
    </w:p>
    <w:p w14:paraId="6796D44C" w14:textId="47FC4D07" w:rsidR="008259DE" w:rsidRDefault="00182AFA" w:rsidP="00182AFA">
      <w:pPr>
        <w:rPr>
          <w:rFonts w:ascii="Times New Roman" w:hAnsi="Times New Roman" w:cs="Times New Roman"/>
          <w:sz w:val="24"/>
          <w:szCs w:val="24"/>
        </w:rPr>
      </w:pPr>
      <w:r>
        <w:rPr>
          <w:rFonts w:ascii="Times New Roman" w:hAnsi="Times New Roman" w:cs="Times New Roman"/>
          <w:sz w:val="24"/>
          <w:szCs w:val="24"/>
        </w:rPr>
        <w:t xml:space="preserve">3. </w:t>
      </w:r>
      <w:r w:rsidR="00417228" w:rsidRPr="0055037E">
        <w:rPr>
          <w:rFonts w:ascii="Times New Roman" w:hAnsi="Times New Roman" w:cs="Times New Roman"/>
          <w:b/>
          <w:sz w:val="24"/>
          <w:szCs w:val="24"/>
        </w:rPr>
        <w:t>Hvorfor</w:t>
      </w:r>
      <w:r w:rsidR="0020154C">
        <w:rPr>
          <w:rFonts w:ascii="Times New Roman" w:hAnsi="Times New Roman" w:cs="Times New Roman"/>
          <w:sz w:val="24"/>
          <w:szCs w:val="24"/>
        </w:rPr>
        <w:t xml:space="preserve"> kan </w:t>
      </w:r>
      <w:r w:rsidR="00961909">
        <w:rPr>
          <w:rFonts w:ascii="Times New Roman" w:hAnsi="Times New Roman" w:cs="Times New Roman"/>
          <w:sz w:val="24"/>
          <w:szCs w:val="24"/>
        </w:rPr>
        <w:t xml:space="preserve">vi bruke slike spektre til </w:t>
      </w:r>
      <w:r w:rsidR="00417228">
        <w:rPr>
          <w:rFonts w:ascii="Times New Roman" w:hAnsi="Times New Roman" w:cs="Times New Roman"/>
          <w:sz w:val="24"/>
          <w:szCs w:val="24"/>
        </w:rPr>
        <w:t>å identifisere grunnstoffer (2 p)?</w:t>
      </w:r>
      <w:r w:rsidR="00417228">
        <w:rPr>
          <w:rFonts w:ascii="Times New Roman" w:hAnsi="Times New Roman" w:cs="Times New Roman"/>
          <w:sz w:val="24"/>
          <w:szCs w:val="24"/>
        </w:rPr>
        <w:tab/>
      </w:r>
    </w:p>
    <w:tbl>
      <w:tblPr>
        <w:tblStyle w:val="TableGrid"/>
        <w:tblW w:w="0" w:type="auto"/>
        <w:tblInd w:w="708" w:type="dxa"/>
        <w:tblLook w:val="04A0" w:firstRow="1" w:lastRow="0" w:firstColumn="1" w:lastColumn="0" w:noHBand="0" w:noVBand="1"/>
      </w:tblPr>
      <w:tblGrid>
        <w:gridCol w:w="8354"/>
      </w:tblGrid>
      <w:tr w:rsidR="008259DE" w14:paraId="322102BD" w14:textId="77777777" w:rsidTr="008259DE">
        <w:tc>
          <w:tcPr>
            <w:tcW w:w="9062" w:type="dxa"/>
          </w:tcPr>
          <w:p w14:paraId="0616C21A" w14:textId="4915A86D" w:rsidR="008259DE" w:rsidRDefault="001A0A6C" w:rsidP="00417228">
            <w:pPr>
              <w:rPr>
                <w:rFonts w:ascii="Times New Roman" w:hAnsi="Times New Roman" w:cs="Times New Roman"/>
                <w:sz w:val="24"/>
                <w:szCs w:val="24"/>
              </w:rPr>
            </w:pPr>
            <w:r w:rsidRPr="001A0A6C">
              <w:t>Hvert grunnstoff har en unik kjerne og elektronstruktur, som gir et unikt sett med energinivåer. Dette fører til et unikt linjespekter ("fingeravtrykk") som gjør at vi kan identifisere grunnstoffet ved å analysere lyset det sender ut eller absorberer.</w:t>
            </w:r>
          </w:p>
        </w:tc>
      </w:tr>
    </w:tbl>
    <w:p w14:paraId="28DF4945" w14:textId="106BD61B" w:rsidR="003736C0" w:rsidRDefault="003736C0" w:rsidP="00137CF1">
      <w:pPr>
        <w:rPr>
          <w:rFonts w:ascii="Times New Roman" w:hAnsi="Times New Roman" w:cs="Times New Roman"/>
          <w:sz w:val="24"/>
          <w:szCs w:val="24"/>
        </w:rPr>
      </w:pPr>
    </w:p>
    <w:p w14:paraId="11061B36" w14:textId="1A2087BC" w:rsidR="003736C0" w:rsidRDefault="00182AFA" w:rsidP="003736C0">
      <w:pPr>
        <w:tabs>
          <w:tab w:val="right" w:leader="underscore" w:pos="9072"/>
        </w:tabs>
        <w:rPr>
          <w:rFonts w:ascii="Times New Roman" w:hAnsi="Times New Roman" w:cs="Times New Roman"/>
          <w:sz w:val="24"/>
          <w:szCs w:val="24"/>
        </w:rPr>
      </w:pPr>
      <w:r>
        <w:rPr>
          <w:rFonts w:ascii="Times New Roman" w:hAnsi="Times New Roman" w:cs="Times New Roman"/>
          <w:sz w:val="24"/>
          <w:szCs w:val="24"/>
        </w:rPr>
        <w:t>4</w:t>
      </w:r>
      <w:r w:rsidR="00706642" w:rsidRPr="003736C0">
        <w:rPr>
          <w:rFonts w:ascii="Times New Roman" w:hAnsi="Times New Roman" w:cs="Times New Roman"/>
          <w:sz w:val="24"/>
          <w:szCs w:val="24"/>
        </w:rPr>
        <w:t xml:space="preserve">. </w:t>
      </w:r>
      <w:r w:rsidR="003736C0" w:rsidRPr="003736C0">
        <w:rPr>
          <w:rFonts w:ascii="Times New Roman" w:hAnsi="Times New Roman" w:cs="Times New Roman"/>
          <w:sz w:val="24"/>
          <w:szCs w:val="24"/>
        </w:rPr>
        <w:t>Nevn tre ulike typer elektromagnetisk stråling og noen egenskaper til hver av dem.</w:t>
      </w:r>
      <w:r w:rsidR="00917962">
        <w:rPr>
          <w:rFonts w:ascii="Times New Roman" w:hAnsi="Times New Roman" w:cs="Times New Roman"/>
          <w:sz w:val="24"/>
          <w:szCs w:val="24"/>
        </w:rPr>
        <w:t xml:space="preserve"> (6p)</w:t>
      </w:r>
    </w:p>
    <w:tbl>
      <w:tblPr>
        <w:tblStyle w:val="TableGrid"/>
        <w:tblW w:w="0" w:type="auto"/>
        <w:tblLook w:val="04A0" w:firstRow="1" w:lastRow="0" w:firstColumn="1" w:lastColumn="0" w:noHBand="0" w:noVBand="1"/>
      </w:tblPr>
      <w:tblGrid>
        <w:gridCol w:w="9062"/>
      </w:tblGrid>
      <w:tr w:rsidR="008259DE" w14:paraId="2BC5A7A6" w14:textId="77777777" w:rsidTr="008259DE">
        <w:tc>
          <w:tcPr>
            <w:tcW w:w="9062" w:type="dxa"/>
          </w:tcPr>
          <w:p w14:paraId="1DA88400" w14:textId="77777777" w:rsidR="00D83205" w:rsidRPr="00D83205" w:rsidRDefault="00D83205" w:rsidP="00D83205">
            <w:pPr>
              <w:tabs>
                <w:tab w:val="right" w:leader="underscore" w:pos="9072"/>
              </w:tabs>
              <w:ind w:left="708"/>
              <w:rPr>
                <w:rFonts w:ascii="Times New Roman" w:hAnsi="Times New Roman" w:cs="Times New Roman"/>
                <w:sz w:val="24"/>
                <w:szCs w:val="24"/>
              </w:rPr>
            </w:pPr>
            <w:r w:rsidRPr="00D83205">
              <w:rPr>
                <w:rFonts w:ascii="Times New Roman" w:hAnsi="Times New Roman" w:cs="Times New Roman"/>
                <w:sz w:val="24"/>
                <w:szCs w:val="24"/>
              </w:rPr>
              <w:t xml:space="preserve">  </w:t>
            </w:r>
            <w:r w:rsidRPr="00D83205">
              <w:rPr>
                <w:rFonts w:ascii="Times New Roman" w:hAnsi="Times New Roman" w:cs="Times New Roman"/>
                <w:b/>
                <w:bCs/>
                <w:sz w:val="24"/>
                <w:szCs w:val="24"/>
              </w:rPr>
              <w:t>Radiobølger:</w:t>
            </w:r>
            <w:r w:rsidRPr="00D83205">
              <w:rPr>
                <w:rFonts w:ascii="Times New Roman" w:hAnsi="Times New Roman" w:cs="Times New Roman"/>
                <w:sz w:val="24"/>
                <w:szCs w:val="24"/>
              </w:rPr>
              <w:t xml:space="preserve"> Lengst bølgelengde, lavest energi. Brukes i radio/TV-sendinger. Ikke-ioniserende. </w:t>
            </w:r>
          </w:p>
          <w:p w14:paraId="64DCA3CD" w14:textId="77777777" w:rsidR="00D83205" w:rsidRPr="00D83205" w:rsidRDefault="00D83205" w:rsidP="00D83205">
            <w:pPr>
              <w:tabs>
                <w:tab w:val="right" w:leader="underscore" w:pos="9072"/>
              </w:tabs>
              <w:ind w:left="708"/>
              <w:rPr>
                <w:rFonts w:ascii="Times New Roman" w:hAnsi="Times New Roman" w:cs="Times New Roman"/>
                <w:sz w:val="24"/>
                <w:szCs w:val="24"/>
              </w:rPr>
            </w:pPr>
            <w:r w:rsidRPr="00D83205">
              <w:rPr>
                <w:rFonts w:ascii="Times New Roman" w:hAnsi="Times New Roman" w:cs="Times New Roman"/>
                <w:sz w:val="24"/>
                <w:szCs w:val="24"/>
              </w:rPr>
              <w:t xml:space="preserve">  </w:t>
            </w:r>
            <w:r w:rsidRPr="00D83205">
              <w:rPr>
                <w:rFonts w:ascii="Times New Roman" w:hAnsi="Times New Roman" w:cs="Times New Roman"/>
                <w:b/>
                <w:bCs/>
                <w:sz w:val="24"/>
                <w:szCs w:val="24"/>
              </w:rPr>
              <w:t>Synlig lys:</w:t>
            </w:r>
            <w:r w:rsidRPr="00D83205">
              <w:rPr>
                <w:rFonts w:ascii="Times New Roman" w:hAnsi="Times New Roman" w:cs="Times New Roman"/>
                <w:sz w:val="24"/>
                <w:szCs w:val="24"/>
              </w:rPr>
              <w:t xml:space="preserve"> Det vi ser som farger. Middels energi. Brukes i solarium for å bli brun (UV-delen). Ikke-ioniserende. </w:t>
            </w:r>
          </w:p>
          <w:p w14:paraId="3DE07754" w14:textId="7F84EB53" w:rsidR="008259DE" w:rsidRDefault="00D83205" w:rsidP="00D83205">
            <w:r w:rsidRPr="00D83205">
              <w:rPr>
                <w:rFonts w:ascii="Times New Roman" w:hAnsi="Times New Roman" w:cs="Times New Roman"/>
                <w:sz w:val="24"/>
                <w:szCs w:val="24"/>
              </w:rPr>
              <w:t xml:space="preserve">  </w:t>
            </w:r>
            <w:r w:rsidRPr="00D83205">
              <w:rPr>
                <w:rFonts w:ascii="Times New Roman" w:hAnsi="Times New Roman" w:cs="Times New Roman"/>
                <w:b/>
                <w:bCs/>
                <w:sz w:val="24"/>
                <w:szCs w:val="24"/>
              </w:rPr>
              <w:t>Gammastråling:</w:t>
            </w:r>
            <w:r w:rsidRPr="00D83205">
              <w:rPr>
                <w:rFonts w:ascii="Times New Roman" w:hAnsi="Times New Roman" w:cs="Times New Roman"/>
                <w:sz w:val="24"/>
                <w:szCs w:val="24"/>
              </w:rPr>
              <w:t xml:space="preserve"> Kortest bølgelengde, høyest energi. Brukes i medisin (f.eks. kreftbehandling). Er ioniserende.</w:t>
            </w:r>
          </w:p>
          <w:p w14:paraId="1E5B3324" w14:textId="77777777" w:rsidR="008259DE" w:rsidRDefault="008259DE" w:rsidP="003736C0">
            <w:pPr>
              <w:tabs>
                <w:tab w:val="right" w:leader="underscore" w:pos="9072"/>
              </w:tabs>
              <w:rPr>
                <w:rFonts w:ascii="Times New Roman" w:hAnsi="Times New Roman" w:cs="Times New Roman"/>
                <w:sz w:val="24"/>
                <w:szCs w:val="24"/>
              </w:rPr>
            </w:pPr>
          </w:p>
        </w:tc>
      </w:tr>
    </w:tbl>
    <w:p w14:paraId="15EECF4B" w14:textId="77777777" w:rsidR="008259DE" w:rsidRPr="003736C0" w:rsidRDefault="008259DE" w:rsidP="003736C0">
      <w:pPr>
        <w:tabs>
          <w:tab w:val="right" w:leader="underscore" w:pos="9072"/>
        </w:tabs>
        <w:rPr>
          <w:rFonts w:ascii="Times New Roman" w:hAnsi="Times New Roman" w:cs="Times New Roman"/>
          <w:sz w:val="24"/>
          <w:szCs w:val="24"/>
        </w:rPr>
      </w:pPr>
    </w:p>
    <w:p w14:paraId="2D733495" w14:textId="77777777" w:rsidR="00917962" w:rsidRDefault="00917962" w:rsidP="00612160">
      <w:pPr>
        <w:pStyle w:val="ListParagraph"/>
        <w:ind w:left="0"/>
        <w:rPr>
          <w:rFonts w:ascii="Times New Roman" w:hAnsi="Times New Roman" w:cs="Times New Roman"/>
          <w:sz w:val="24"/>
          <w:szCs w:val="24"/>
        </w:rPr>
      </w:pPr>
    </w:p>
    <w:p w14:paraId="01714D47" w14:textId="4AA5DBDA" w:rsidR="0042131C" w:rsidRDefault="00182AFA" w:rsidP="00612160">
      <w:pPr>
        <w:pStyle w:val="ListParagraph"/>
        <w:ind w:left="0"/>
        <w:rPr>
          <w:rFonts w:ascii="Times New Roman" w:hAnsi="Times New Roman" w:cs="Times New Roman"/>
          <w:sz w:val="24"/>
          <w:szCs w:val="24"/>
        </w:rPr>
      </w:pPr>
      <w:r>
        <w:rPr>
          <w:rFonts w:ascii="Times New Roman" w:hAnsi="Times New Roman" w:cs="Times New Roman"/>
          <w:sz w:val="24"/>
          <w:szCs w:val="24"/>
        </w:rPr>
        <w:t>5</w:t>
      </w:r>
      <w:r w:rsidR="001A6270">
        <w:rPr>
          <w:rFonts w:ascii="Times New Roman" w:hAnsi="Times New Roman" w:cs="Times New Roman"/>
          <w:sz w:val="24"/>
          <w:szCs w:val="24"/>
        </w:rPr>
        <w:t xml:space="preserve">. </w:t>
      </w:r>
      <w:r w:rsidR="007E208F">
        <w:rPr>
          <w:rFonts w:ascii="Times New Roman" w:hAnsi="Times New Roman" w:cs="Times New Roman"/>
          <w:sz w:val="24"/>
          <w:szCs w:val="24"/>
        </w:rPr>
        <w:t xml:space="preserve">Gjør rede for Kristian Birkelands </w:t>
      </w:r>
      <w:proofErr w:type="spellStart"/>
      <w:r w:rsidR="007E208F">
        <w:rPr>
          <w:rFonts w:ascii="Times New Roman" w:hAnsi="Times New Roman" w:cs="Times New Roman"/>
          <w:sz w:val="24"/>
          <w:szCs w:val="24"/>
        </w:rPr>
        <w:t>Terrella</w:t>
      </w:r>
      <w:proofErr w:type="spellEnd"/>
      <w:r w:rsidR="007E208F">
        <w:rPr>
          <w:rFonts w:ascii="Times New Roman" w:hAnsi="Times New Roman" w:cs="Times New Roman"/>
          <w:sz w:val="24"/>
          <w:szCs w:val="24"/>
        </w:rPr>
        <w:t>-eksperiment. Hva illustrerte dette</w:t>
      </w:r>
      <w:r w:rsidR="00961909">
        <w:rPr>
          <w:rFonts w:ascii="Times New Roman" w:hAnsi="Times New Roman" w:cs="Times New Roman"/>
          <w:sz w:val="24"/>
          <w:szCs w:val="24"/>
        </w:rPr>
        <w:t xml:space="preserve"> </w:t>
      </w:r>
      <w:r w:rsidR="00B1469F">
        <w:rPr>
          <w:rFonts w:ascii="Times New Roman" w:hAnsi="Times New Roman" w:cs="Times New Roman"/>
          <w:sz w:val="24"/>
          <w:szCs w:val="24"/>
        </w:rPr>
        <w:t>(2 p)</w:t>
      </w:r>
      <w:r w:rsidR="007E208F">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9062"/>
      </w:tblGrid>
      <w:tr w:rsidR="008259DE" w14:paraId="253B9D10" w14:textId="77777777" w:rsidTr="008259DE">
        <w:tc>
          <w:tcPr>
            <w:tcW w:w="9062" w:type="dxa"/>
          </w:tcPr>
          <w:p w14:paraId="60472AA3" w14:textId="727D6394" w:rsidR="008259DE" w:rsidRDefault="00B36B59" w:rsidP="00612160">
            <w:pPr>
              <w:pStyle w:val="ListParagraph"/>
              <w:ind w:left="0"/>
              <w:rPr>
                <w:rFonts w:ascii="Times New Roman" w:hAnsi="Times New Roman" w:cs="Times New Roman"/>
                <w:sz w:val="24"/>
                <w:szCs w:val="24"/>
              </w:rPr>
            </w:pPr>
            <w:r w:rsidRPr="00B36B59">
              <w:t>Birkeland brukte en magnetisk kule (</w:t>
            </w:r>
            <w:proofErr w:type="spellStart"/>
            <w:r w:rsidRPr="00B36B59">
              <w:t>Terrella</w:t>
            </w:r>
            <w:proofErr w:type="spellEnd"/>
            <w:r w:rsidRPr="00B36B59">
              <w:t>) og skjøt ladde partikler (som protoner) mot den. Han observerte at lyset samlet seg ved polene, likt nordlys. Eksperimentet viste hvordan jordas magnetfelt styrer partikler fra sola mot polområdene, og dermed forklarer hvor nordlyset oppstår.</w:t>
            </w:r>
          </w:p>
        </w:tc>
      </w:tr>
    </w:tbl>
    <w:p w14:paraId="025221CE" w14:textId="77777777" w:rsidR="008259DE" w:rsidRDefault="008259DE" w:rsidP="00612160">
      <w:pPr>
        <w:pStyle w:val="ListParagraph"/>
        <w:ind w:left="0"/>
        <w:rPr>
          <w:rFonts w:ascii="Times New Roman" w:hAnsi="Times New Roman" w:cs="Times New Roman"/>
          <w:sz w:val="24"/>
          <w:szCs w:val="24"/>
        </w:rPr>
      </w:pPr>
    </w:p>
    <w:p w14:paraId="01714D4B" w14:textId="3598A717" w:rsidR="0042131C" w:rsidRDefault="0042131C" w:rsidP="00137CF1">
      <w:pPr>
        <w:rPr>
          <w:rFonts w:ascii="Times New Roman" w:hAnsi="Times New Roman" w:cs="Times New Roman"/>
          <w:sz w:val="24"/>
          <w:szCs w:val="24"/>
        </w:rPr>
      </w:pPr>
    </w:p>
    <w:p w14:paraId="01714D4C" w14:textId="2F857738" w:rsidR="00B31833" w:rsidRDefault="00182AFA" w:rsidP="00137CF1">
      <w:pPr>
        <w:rPr>
          <w:rFonts w:ascii="Times New Roman" w:hAnsi="Times New Roman" w:cs="Times New Roman"/>
          <w:sz w:val="24"/>
          <w:szCs w:val="24"/>
        </w:rPr>
      </w:pPr>
      <w:r>
        <w:rPr>
          <w:rFonts w:ascii="Times New Roman" w:hAnsi="Times New Roman" w:cs="Times New Roman"/>
          <w:sz w:val="24"/>
          <w:szCs w:val="24"/>
        </w:rPr>
        <w:t>6</w:t>
      </w:r>
      <w:r w:rsidR="00612160">
        <w:rPr>
          <w:rFonts w:ascii="Times New Roman" w:hAnsi="Times New Roman" w:cs="Times New Roman"/>
          <w:sz w:val="24"/>
          <w:szCs w:val="24"/>
        </w:rPr>
        <w:t xml:space="preserve">. </w:t>
      </w:r>
      <w:r w:rsidR="00B1469F">
        <w:rPr>
          <w:rFonts w:ascii="Times New Roman" w:hAnsi="Times New Roman" w:cs="Times New Roman"/>
          <w:sz w:val="24"/>
          <w:szCs w:val="24"/>
        </w:rPr>
        <w:t>Forkla</w:t>
      </w:r>
      <w:r w:rsidR="004218CE">
        <w:rPr>
          <w:rFonts w:ascii="Times New Roman" w:hAnsi="Times New Roman" w:cs="Times New Roman"/>
          <w:sz w:val="24"/>
          <w:szCs w:val="24"/>
        </w:rPr>
        <w:t>r hvordan nordlys oppstår (3 p).</w:t>
      </w:r>
    </w:p>
    <w:tbl>
      <w:tblPr>
        <w:tblStyle w:val="TableGrid"/>
        <w:tblW w:w="0" w:type="auto"/>
        <w:tblLook w:val="04A0" w:firstRow="1" w:lastRow="0" w:firstColumn="1" w:lastColumn="0" w:noHBand="0" w:noVBand="1"/>
      </w:tblPr>
      <w:tblGrid>
        <w:gridCol w:w="9062"/>
      </w:tblGrid>
      <w:tr w:rsidR="008259DE" w14:paraId="06B0F3B7" w14:textId="77777777" w:rsidTr="008259DE">
        <w:tc>
          <w:tcPr>
            <w:tcW w:w="9062" w:type="dxa"/>
          </w:tcPr>
          <w:p w14:paraId="2C1BB69A" w14:textId="77777777" w:rsidR="005816F4" w:rsidRPr="005816F4" w:rsidRDefault="005816F4" w:rsidP="005816F4">
            <w:r w:rsidRPr="005816F4">
              <w:t>Nordlys skjer når:</w:t>
            </w:r>
          </w:p>
          <w:p w14:paraId="3E38F7C7" w14:textId="77777777" w:rsidR="005816F4" w:rsidRPr="005816F4" w:rsidRDefault="005816F4" w:rsidP="005816F4">
            <w:pPr>
              <w:numPr>
                <w:ilvl w:val="0"/>
                <w:numId w:val="16"/>
              </w:numPr>
            </w:pPr>
            <w:r w:rsidRPr="005816F4">
              <w:t>Solvind (ladde partikler) fra sola når jorda.</w:t>
            </w:r>
          </w:p>
          <w:p w14:paraId="2A867239" w14:textId="77777777" w:rsidR="005816F4" w:rsidRPr="005816F4" w:rsidRDefault="005816F4" w:rsidP="005816F4">
            <w:pPr>
              <w:numPr>
                <w:ilvl w:val="0"/>
                <w:numId w:val="16"/>
              </w:numPr>
            </w:pPr>
            <w:r w:rsidRPr="005816F4">
              <w:t>Jordas magnetfelt fanger inn og leder partiklene mot polene.</w:t>
            </w:r>
          </w:p>
          <w:p w14:paraId="02D8C1E3" w14:textId="77777777" w:rsidR="005816F4" w:rsidRPr="005816F4" w:rsidRDefault="005816F4" w:rsidP="005816F4">
            <w:pPr>
              <w:numPr>
                <w:ilvl w:val="0"/>
                <w:numId w:val="16"/>
              </w:numPr>
            </w:pPr>
            <w:r w:rsidRPr="005816F4">
              <w:t>Partiklene kolliderer med gasser (oksygen, nitrogen, litt argon) høyt i atmosfæren.</w:t>
            </w:r>
          </w:p>
          <w:p w14:paraId="5092D863" w14:textId="77777777" w:rsidR="005816F4" w:rsidRPr="005816F4" w:rsidRDefault="005816F4" w:rsidP="005816F4">
            <w:pPr>
              <w:numPr>
                <w:ilvl w:val="0"/>
                <w:numId w:val="16"/>
              </w:numPr>
            </w:pPr>
            <w:r w:rsidRPr="005816F4">
              <w:lastRenderedPageBreak/>
              <w:t>Gassene blir eksitert av kollisjonene og sender ut lys når de "faller til ro" igjen. Dette lyset er nordlyset.</w:t>
            </w:r>
          </w:p>
          <w:p w14:paraId="331F7F42" w14:textId="77777777" w:rsidR="008259DE" w:rsidRDefault="008259DE" w:rsidP="008259DE">
            <w:r>
              <w:t>De eksiterte atomene/molekylene faller raskt tilbake til sin grunntilstand ved å sende ut energien som lys (fotoner). Dette lyset er det vi ser som nordlys.</w:t>
            </w:r>
          </w:p>
          <w:p w14:paraId="016B2682" w14:textId="77777777" w:rsidR="008259DE" w:rsidRDefault="008259DE" w:rsidP="00137CF1">
            <w:pPr>
              <w:rPr>
                <w:rFonts w:ascii="Times New Roman" w:hAnsi="Times New Roman" w:cs="Times New Roman"/>
                <w:sz w:val="24"/>
                <w:szCs w:val="24"/>
              </w:rPr>
            </w:pPr>
          </w:p>
        </w:tc>
      </w:tr>
    </w:tbl>
    <w:p w14:paraId="01714D4D" w14:textId="2209433E" w:rsidR="00B1469F" w:rsidRDefault="00B1469F" w:rsidP="00137CF1">
      <w:pPr>
        <w:rPr>
          <w:rFonts w:ascii="Times New Roman" w:hAnsi="Times New Roman" w:cs="Times New Roman"/>
          <w:sz w:val="24"/>
          <w:szCs w:val="24"/>
        </w:rPr>
      </w:pPr>
    </w:p>
    <w:p w14:paraId="6C22A04C" w14:textId="77777777" w:rsidR="00D55A67" w:rsidRDefault="00D55A67" w:rsidP="00682435">
      <w:pPr>
        <w:rPr>
          <w:rFonts w:ascii="Times New Roman" w:hAnsi="Times New Roman" w:cs="Times New Roman"/>
          <w:sz w:val="24"/>
          <w:szCs w:val="24"/>
        </w:rPr>
      </w:pPr>
    </w:p>
    <w:p w14:paraId="3BBF7D08" w14:textId="39DB9ACD" w:rsidR="004D5C5E" w:rsidRDefault="00182AFA" w:rsidP="00682435">
      <w:pPr>
        <w:rPr>
          <w:rFonts w:ascii="Times New Roman" w:hAnsi="Times New Roman" w:cs="Times New Roman"/>
          <w:sz w:val="24"/>
          <w:szCs w:val="24"/>
        </w:rPr>
      </w:pPr>
      <w:r>
        <w:rPr>
          <w:rFonts w:ascii="Times New Roman" w:hAnsi="Times New Roman" w:cs="Times New Roman"/>
          <w:sz w:val="24"/>
          <w:szCs w:val="24"/>
        </w:rPr>
        <w:t>7</w:t>
      </w:r>
      <w:r w:rsidR="004D5C5E">
        <w:rPr>
          <w:rFonts w:ascii="Times New Roman" w:hAnsi="Times New Roman" w:cs="Times New Roman"/>
          <w:sz w:val="24"/>
          <w:szCs w:val="24"/>
        </w:rPr>
        <w:t>. Hvorfor kan nordlys ha forskjellige farger (2 p)?</w:t>
      </w:r>
    </w:p>
    <w:tbl>
      <w:tblPr>
        <w:tblStyle w:val="TableGrid"/>
        <w:tblW w:w="0" w:type="auto"/>
        <w:tblLook w:val="04A0" w:firstRow="1" w:lastRow="0" w:firstColumn="1" w:lastColumn="0" w:noHBand="0" w:noVBand="1"/>
      </w:tblPr>
      <w:tblGrid>
        <w:gridCol w:w="9062"/>
      </w:tblGrid>
      <w:tr w:rsidR="008259DE" w14:paraId="75B1E963" w14:textId="77777777" w:rsidTr="008259DE">
        <w:tc>
          <w:tcPr>
            <w:tcW w:w="9062" w:type="dxa"/>
          </w:tcPr>
          <w:p w14:paraId="38C8FF39" w14:textId="77777777" w:rsidR="00CD5749" w:rsidRPr="00CD5749" w:rsidRDefault="00CD5749" w:rsidP="00CD5749">
            <w:r w:rsidRPr="00CD5749">
              <w:t>Fargene avhenger av:</w:t>
            </w:r>
          </w:p>
          <w:p w14:paraId="11F40EF8" w14:textId="77777777" w:rsidR="00CD5749" w:rsidRPr="00CD5749" w:rsidRDefault="00CD5749" w:rsidP="00CD5749">
            <w:pPr>
              <w:numPr>
                <w:ilvl w:val="0"/>
                <w:numId w:val="17"/>
              </w:numPr>
            </w:pPr>
            <w:r w:rsidRPr="00CD5749">
              <w:rPr>
                <w:b/>
                <w:bCs/>
              </w:rPr>
              <w:t>Gasstype:</w:t>
            </w:r>
            <w:r w:rsidRPr="00CD5749">
              <w:t xml:space="preserve"> Oksygen gir mest grønt og rødt lys. Nitrogen gir mest blått lys.</w:t>
            </w:r>
          </w:p>
          <w:p w14:paraId="5AEEEABA" w14:textId="77777777" w:rsidR="00CD5749" w:rsidRPr="00CD5749" w:rsidRDefault="00CD5749" w:rsidP="00CD5749">
            <w:pPr>
              <w:numPr>
                <w:ilvl w:val="0"/>
                <w:numId w:val="17"/>
              </w:numPr>
            </w:pPr>
            <w:r w:rsidRPr="00CD5749">
              <w:rPr>
                <w:b/>
                <w:bCs/>
              </w:rPr>
              <w:t>Høyde:</w:t>
            </w:r>
            <w:r w:rsidRPr="00CD5749">
              <w:t xml:space="preserve"> Høyden påvirker hvilke gasser som treffes og med hvilken energi. Generelt blir lyset rødere jo høyere opp det dannes.</w:t>
            </w:r>
          </w:p>
          <w:p w14:paraId="3E26E87D" w14:textId="77777777" w:rsidR="008259DE" w:rsidRDefault="008259DE" w:rsidP="00682435">
            <w:pPr>
              <w:rPr>
                <w:rFonts w:ascii="Times New Roman" w:hAnsi="Times New Roman" w:cs="Times New Roman"/>
                <w:sz w:val="24"/>
                <w:szCs w:val="24"/>
              </w:rPr>
            </w:pPr>
          </w:p>
        </w:tc>
      </w:tr>
    </w:tbl>
    <w:p w14:paraId="7A820E9F" w14:textId="77777777" w:rsidR="008259DE" w:rsidRDefault="008259DE" w:rsidP="00682435">
      <w:pPr>
        <w:rPr>
          <w:rFonts w:ascii="Times New Roman" w:hAnsi="Times New Roman" w:cs="Times New Roman"/>
          <w:sz w:val="24"/>
          <w:szCs w:val="24"/>
        </w:rPr>
      </w:pPr>
    </w:p>
    <w:p w14:paraId="1F5524E4" w14:textId="4D5416A6" w:rsidR="00C36D46" w:rsidRDefault="00C36D46" w:rsidP="00682435">
      <w:pPr>
        <w:rPr>
          <w:rFonts w:ascii="Times New Roman" w:hAnsi="Times New Roman" w:cs="Times New Roman"/>
          <w:sz w:val="24"/>
          <w:szCs w:val="24"/>
        </w:rPr>
      </w:pPr>
    </w:p>
    <w:p w14:paraId="01714DB2" w14:textId="62E26353" w:rsidR="00B10AFF" w:rsidRDefault="00182AFA" w:rsidP="00C36D46">
      <w:pPr>
        <w:rPr>
          <w:rFonts w:ascii="Times New Roman" w:hAnsi="Times New Roman" w:cs="Times New Roman"/>
          <w:sz w:val="24"/>
          <w:szCs w:val="24"/>
        </w:rPr>
      </w:pPr>
      <w:r>
        <w:rPr>
          <w:rFonts w:ascii="Times New Roman" w:hAnsi="Times New Roman" w:cs="Times New Roman"/>
          <w:sz w:val="24"/>
          <w:szCs w:val="24"/>
        </w:rPr>
        <w:t>8</w:t>
      </w:r>
      <w:r w:rsidR="00682435">
        <w:rPr>
          <w:rFonts w:ascii="Times New Roman" w:hAnsi="Times New Roman" w:cs="Times New Roman"/>
          <w:sz w:val="24"/>
          <w:szCs w:val="24"/>
        </w:rPr>
        <w:t>. Hva er ioniserende stråling? Hvilke helsekonsekvenser kan det ha å utsette seg for</w:t>
      </w:r>
      <w:r w:rsidR="00D55A67">
        <w:rPr>
          <w:rFonts w:ascii="Times New Roman" w:hAnsi="Times New Roman" w:cs="Times New Roman"/>
          <w:sz w:val="24"/>
          <w:szCs w:val="24"/>
        </w:rPr>
        <w:t xml:space="preserve"> mye ioniserende stråling (2 p)?</w:t>
      </w:r>
    </w:p>
    <w:tbl>
      <w:tblPr>
        <w:tblStyle w:val="TableGrid"/>
        <w:tblW w:w="0" w:type="auto"/>
        <w:tblLook w:val="04A0" w:firstRow="1" w:lastRow="0" w:firstColumn="1" w:lastColumn="0" w:noHBand="0" w:noVBand="1"/>
      </w:tblPr>
      <w:tblGrid>
        <w:gridCol w:w="9062"/>
      </w:tblGrid>
      <w:tr w:rsidR="008259DE" w14:paraId="24FDFC95" w14:textId="77777777" w:rsidTr="008259DE">
        <w:tc>
          <w:tcPr>
            <w:tcW w:w="9062" w:type="dxa"/>
          </w:tcPr>
          <w:p w14:paraId="1120738F" w14:textId="6F560964" w:rsidR="008259DE" w:rsidRDefault="00F949E8" w:rsidP="00C36D46">
            <w:pPr>
              <w:rPr>
                <w:rFonts w:ascii="Times New Roman" w:hAnsi="Times New Roman" w:cs="Times New Roman"/>
                <w:sz w:val="24"/>
                <w:szCs w:val="24"/>
              </w:rPr>
            </w:pPr>
            <w:r w:rsidRPr="00F949E8">
              <w:t>Ioniserende stråling er stråling med nok energi til å slå løs elektroner fra atomer (lage ioner), f.eks. røntgen, gamma og beta-stråling. Den kan skade DNA. Høye doser kan gi akutt strålesyke (kvalme, hudrødme). Lavere doser over tid øker sjansen for kreft.</w:t>
            </w:r>
          </w:p>
        </w:tc>
      </w:tr>
    </w:tbl>
    <w:p w14:paraId="2705D000" w14:textId="77777777" w:rsidR="008259DE" w:rsidRPr="00B10AFF" w:rsidRDefault="008259DE" w:rsidP="00C36D46">
      <w:pPr>
        <w:rPr>
          <w:rFonts w:ascii="Times New Roman" w:hAnsi="Times New Roman" w:cs="Times New Roman"/>
          <w:sz w:val="24"/>
          <w:szCs w:val="24"/>
        </w:rPr>
      </w:pPr>
    </w:p>
    <w:sectPr w:rsidR="008259DE" w:rsidRPr="00B10AFF" w:rsidSect="00D55A67">
      <w:head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3E4D2" w14:textId="77777777" w:rsidR="00A55F7B" w:rsidRDefault="00A55F7B" w:rsidP="008D165A">
      <w:pPr>
        <w:spacing w:after="0" w:line="240" w:lineRule="auto"/>
      </w:pPr>
      <w:r>
        <w:separator/>
      </w:r>
    </w:p>
  </w:endnote>
  <w:endnote w:type="continuationSeparator" w:id="0">
    <w:p w14:paraId="23F5A43B" w14:textId="77777777" w:rsidR="00A55F7B" w:rsidRDefault="00A55F7B" w:rsidP="008D165A">
      <w:pPr>
        <w:spacing w:after="0" w:line="240" w:lineRule="auto"/>
      </w:pPr>
      <w:r>
        <w:continuationSeparator/>
      </w:r>
    </w:p>
  </w:endnote>
  <w:endnote w:type="continuationNotice" w:id="1">
    <w:p w14:paraId="166242F7" w14:textId="77777777" w:rsidR="00A55F7B" w:rsidRDefault="00A55F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6B571" w14:textId="77777777" w:rsidR="00A55F7B" w:rsidRDefault="00A55F7B" w:rsidP="008D165A">
      <w:pPr>
        <w:spacing w:after="0" w:line="240" w:lineRule="auto"/>
      </w:pPr>
      <w:r>
        <w:separator/>
      </w:r>
    </w:p>
  </w:footnote>
  <w:footnote w:type="continuationSeparator" w:id="0">
    <w:p w14:paraId="5FC21461" w14:textId="77777777" w:rsidR="00A55F7B" w:rsidRDefault="00A55F7B" w:rsidP="008D165A">
      <w:pPr>
        <w:spacing w:after="0" w:line="240" w:lineRule="auto"/>
      </w:pPr>
      <w:r>
        <w:continuationSeparator/>
      </w:r>
    </w:p>
  </w:footnote>
  <w:footnote w:type="continuationNotice" w:id="1">
    <w:p w14:paraId="6CB74F72" w14:textId="77777777" w:rsidR="00A55F7B" w:rsidRDefault="00A55F7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14DF1" w14:textId="77777777" w:rsidR="00883CB8" w:rsidRDefault="00883CB8" w:rsidP="005A1B0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1714DF2" w14:textId="77777777" w:rsidR="00883CB8" w:rsidRDefault="00883CB8" w:rsidP="005A1B0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14DF3" w14:textId="77777777" w:rsidR="00883CB8" w:rsidRDefault="00883CB8" w:rsidP="00FE426A">
    <w:pPr>
      <w:pStyle w:val="Header"/>
      <w:tabs>
        <w:tab w:val="clear" w:pos="9072"/>
        <w:tab w:val="right" w:pos="9180"/>
      </w:tabs>
      <w:ind w:right="17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14DF4" w14:textId="77777777" w:rsidR="008A3C85" w:rsidRDefault="008A3C85" w:rsidP="005E604A">
    <w:pPr>
      <w:pStyle w:val="Header"/>
      <w:jc w:val="center"/>
    </w:pPr>
  </w:p>
  <w:p w14:paraId="01714DF5" w14:textId="77777777" w:rsidR="008A3C85" w:rsidRDefault="008A3C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050B9"/>
    <w:multiLevelType w:val="hybridMultilevel"/>
    <w:tmpl w:val="18D0352E"/>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C0C3778"/>
    <w:multiLevelType w:val="hybridMultilevel"/>
    <w:tmpl w:val="3C6A001C"/>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F4C623D"/>
    <w:multiLevelType w:val="hybridMultilevel"/>
    <w:tmpl w:val="19841C16"/>
    <w:lvl w:ilvl="0" w:tplc="12AEF330">
      <w:start w:val="1"/>
      <w:numFmt w:val="bullet"/>
      <w:lvlText w:val=""/>
      <w:lvlJc w:val="left"/>
      <w:pPr>
        <w:tabs>
          <w:tab w:val="num" w:pos="360"/>
        </w:tabs>
        <w:ind w:left="360" w:hanging="360"/>
      </w:pPr>
      <w:rPr>
        <w:rFonts w:ascii="Wingdings" w:hAnsi="Wingdings"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12C3FC5"/>
    <w:multiLevelType w:val="multilevel"/>
    <w:tmpl w:val="3626D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472FB6"/>
    <w:multiLevelType w:val="hybridMultilevel"/>
    <w:tmpl w:val="87C4145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2CD46B8B"/>
    <w:multiLevelType w:val="hybridMultilevel"/>
    <w:tmpl w:val="87C41450"/>
    <w:lvl w:ilvl="0" w:tplc="0414000F">
      <w:start w:val="1"/>
      <w:numFmt w:val="decimal"/>
      <w:lvlText w:val="%1."/>
      <w:lvlJc w:val="left"/>
      <w:pPr>
        <w:ind w:left="786" w:hanging="360"/>
      </w:pPr>
      <w:rPr>
        <w:rFonts w:hint="default"/>
      </w:rPr>
    </w:lvl>
    <w:lvl w:ilvl="1" w:tplc="04140019" w:tentative="1">
      <w:start w:val="1"/>
      <w:numFmt w:val="lowerLetter"/>
      <w:lvlText w:val="%2."/>
      <w:lvlJc w:val="left"/>
      <w:pPr>
        <w:ind w:left="1506" w:hanging="360"/>
      </w:pPr>
    </w:lvl>
    <w:lvl w:ilvl="2" w:tplc="0414001B" w:tentative="1">
      <w:start w:val="1"/>
      <w:numFmt w:val="lowerRoman"/>
      <w:lvlText w:val="%3."/>
      <w:lvlJc w:val="right"/>
      <w:pPr>
        <w:ind w:left="2226" w:hanging="180"/>
      </w:pPr>
    </w:lvl>
    <w:lvl w:ilvl="3" w:tplc="0414000F" w:tentative="1">
      <w:start w:val="1"/>
      <w:numFmt w:val="decimal"/>
      <w:lvlText w:val="%4."/>
      <w:lvlJc w:val="left"/>
      <w:pPr>
        <w:ind w:left="2946" w:hanging="360"/>
      </w:pPr>
    </w:lvl>
    <w:lvl w:ilvl="4" w:tplc="04140019" w:tentative="1">
      <w:start w:val="1"/>
      <w:numFmt w:val="lowerLetter"/>
      <w:lvlText w:val="%5."/>
      <w:lvlJc w:val="left"/>
      <w:pPr>
        <w:ind w:left="3666" w:hanging="360"/>
      </w:pPr>
    </w:lvl>
    <w:lvl w:ilvl="5" w:tplc="0414001B" w:tentative="1">
      <w:start w:val="1"/>
      <w:numFmt w:val="lowerRoman"/>
      <w:lvlText w:val="%6."/>
      <w:lvlJc w:val="right"/>
      <w:pPr>
        <w:ind w:left="4386" w:hanging="180"/>
      </w:pPr>
    </w:lvl>
    <w:lvl w:ilvl="6" w:tplc="0414000F" w:tentative="1">
      <w:start w:val="1"/>
      <w:numFmt w:val="decimal"/>
      <w:lvlText w:val="%7."/>
      <w:lvlJc w:val="left"/>
      <w:pPr>
        <w:ind w:left="5106" w:hanging="360"/>
      </w:pPr>
    </w:lvl>
    <w:lvl w:ilvl="7" w:tplc="04140019" w:tentative="1">
      <w:start w:val="1"/>
      <w:numFmt w:val="lowerLetter"/>
      <w:lvlText w:val="%8."/>
      <w:lvlJc w:val="left"/>
      <w:pPr>
        <w:ind w:left="5826" w:hanging="360"/>
      </w:pPr>
    </w:lvl>
    <w:lvl w:ilvl="8" w:tplc="0414001B" w:tentative="1">
      <w:start w:val="1"/>
      <w:numFmt w:val="lowerRoman"/>
      <w:lvlText w:val="%9."/>
      <w:lvlJc w:val="right"/>
      <w:pPr>
        <w:ind w:left="6546" w:hanging="180"/>
      </w:pPr>
    </w:lvl>
  </w:abstractNum>
  <w:abstractNum w:abstractNumId="6" w15:restartNumberingAfterBreak="0">
    <w:nsid w:val="33D774AB"/>
    <w:multiLevelType w:val="hybridMultilevel"/>
    <w:tmpl w:val="F21CDEB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3BC53BC5"/>
    <w:multiLevelType w:val="hybridMultilevel"/>
    <w:tmpl w:val="3E84B2F0"/>
    <w:lvl w:ilvl="0" w:tplc="0414000F">
      <w:start w:val="1"/>
      <w:numFmt w:val="decimal"/>
      <w:lvlText w:val="%1."/>
      <w:lvlJc w:val="left"/>
      <w:pPr>
        <w:ind w:left="928" w:hanging="360"/>
      </w:pPr>
      <w:rPr>
        <w:rFonts w:hint="default"/>
      </w:rPr>
    </w:lvl>
    <w:lvl w:ilvl="1" w:tplc="04140019" w:tentative="1">
      <w:start w:val="1"/>
      <w:numFmt w:val="lowerLetter"/>
      <w:lvlText w:val="%2."/>
      <w:lvlJc w:val="left"/>
      <w:pPr>
        <w:ind w:left="1648" w:hanging="360"/>
      </w:pPr>
    </w:lvl>
    <w:lvl w:ilvl="2" w:tplc="0414001B" w:tentative="1">
      <w:start w:val="1"/>
      <w:numFmt w:val="lowerRoman"/>
      <w:lvlText w:val="%3."/>
      <w:lvlJc w:val="right"/>
      <w:pPr>
        <w:ind w:left="2368" w:hanging="180"/>
      </w:pPr>
    </w:lvl>
    <w:lvl w:ilvl="3" w:tplc="0414000F" w:tentative="1">
      <w:start w:val="1"/>
      <w:numFmt w:val="decimal"/>
      <w:lvlText w:val="%4."/>
      <w:lvlJc w:val="left"/>
      <w:pPr>
        <w:ind w:left="3088" w:hanging="360"/>
      </w:pPr>
    </w:lvl>
    <w:lvl w:ilvl="4" w:tplc="04140019" w:tentative="1">
      <w:start w:val="1"/>
      <w:numFmt w:val="lowerLetter"/>
      <w:lvlText w:val="%5."/>
      <w:lvlJc w:val="left"/>
      <w:pPr>
        <w:ind w:left="3808" w:hanging="360"/>
      </w:pPr>
    </w:lvl>
    <w:lvl w:ilvl="5" w:tplc="0414001B" w:tentative="1">
      <w:start w:val="1"/>
      <w:numFmt w:val="lowerRoman"/>
      <w:lvlText w:val="%6."/>
      <w:lvlJc w:val="right"/>
      <w:pPr>
        <w:ind w:left="4528" w:hanging="180"/>
      </w:pPr>
    </w:lvl>
    <w:lvl w:ilvl="6" w:tplc="0414000F" w:tentative="1">
      <w:start w:val="1"/>
      <w:numFmt w:val="decimal"/>
      <w:lvlText w:val="%7."/>
      <w:lvlJc w:val="left"/>
      <w:pPr>
        <w:ind w:left="5248" w:hanging="360"/>
      </w:pPr>
    </w:lvl>
    <w:lvl w:ilvl="7" w:tplc="04140019" w:tentative="1">
      <w:start w:val="1"/>
      <w:numFmt w:val="lowerLetter"/>
      <w:lvlText w:val="%8."/>
      <w:lvlJc w:val="left"/>
      <w:pPr>
        <w:ind w:left="5968" w:hanging="360"/>
      </w:pPr>
    </w:lvl>
    <w:lvl w:ilvl="8" w:tplc="0414001B" w:tentative="1">
      <w:start w:val="1"/>
      <w:numFmt w:val="lowerRoman"/>
      <w:lvlText w:val="%9."/>
      <w:lvlJc w:val="right"/>
      <w:pPr>
        <w:ind w:left="6688" w:hanging="180"/>
      </w:pPr>
    </w:lvl>
  </w:abstractNum>
  <w:abstractNum w:abstractNumId="8" w15:restartNumberingAfterBreak="0">
    <w:nsid w:val="3C042D73"/>
    <w:multiLevelType w:val="hybridMultilevel"/>
    <w:tmpl w:val="9476ECD4"/>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419B1628"/>
    <w:multiLevelType w:val="hybridMultilevel"/>
    <w:tmpl w:val="3E84B2F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450335E8"/>
    <w:multiLevelType w:val="hybridMultilevel"/>
    <w:tmpl w:val="8C5ABEF2"/>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53495580"/>
    <w:multiLevelType w:val="hybridMultilevel"/>
    <w:tmpl w:val="5420A34C"/>
    <w:lvl w:ilvl="0" w:tplc="F14A5B26">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2" w15:restartNumberingAfterBreak="0">
    <w:nsid w:val="53AD6099"/>
    <w:multiLevelType w:val="hybridMultilevel"/>
    <w:tmpl w:val="1D50EC52"/>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5A3B473C"/>
    <w:multiLevelType w:val="hybridMultilevel"/>
    <w:tmpl w:val="79B81E70"/>
    <w:lvl w:ilvl="0" w:tplc="F3267D48">
      <w:start w:val="1"/>
      <w:numFmt w:val="lowerLetter"/>
      <w:lvlText w:val="%1)"/>
      <w:lvlJc w:val="left"/>
      <w:pPr>
        <w:ind w:left="360" w:hanging="360"/>
      </w:pPr>
      <w:rPr>
        <w:b w:val="0"/>
        <w:i w:val="0"/>
        <w:sz w:val="22"/>
      </w:rPr>
    </w:lvl>
    <w:lvl w:ilvl="1" w:tplc="04140019">
      <w:start w:val="1"/>
      <w:numFmt w:val="lowerLetter"/>
      <w:lvlText w:val="%2."/>
      <w:lvlJc w:val="left"/>
      <w:pPr>
        <w:ind w:left="1080" w:hanging="360"/>
      </w:pPr>
    </w:lvl>
    <w:lvl w:ilvl="2" w:tplc="0414001B">
      <w:start w:val="1"/>
      <w:numFmt w:val="lowerRoman"/>
      <w:lvlText w:val="%3."/>
      <w:lvlJc w:val="right"/>
      <w:pPr>
        <w:ind w:left="1800" w:hanging="180"/>
      </w:pPr>
    </w:lvl>
    <w:lvl w:ilvl="3" w:tplc="0414000F">
      <w:start w:val="1"/>
      <w:numFmt w:val="decimal"/>
      <w:lvlText w:val="%4."/>
      <w:lvlJc w:val="left"/>
      <w:pPr>
        <w:ind w:left="2520" w:hanging="360"/>
      </w:pPr>
    </w:lvl>
    <w:lvl w:ilvl="4" w:tplc="04140019">
      <w:start w:val="1"/>
      <w:numFmt w:val="lowerLetter"/>
      <w:lvlText w:val="%5."/>
      <w:lvlJc w:val="left"/>
      <w:pPr>
        <w:ind w:left="3240" w:hanging="360"/>
      </w:pPr>
    </w:lvl>
    <w:lvl w:ilvl="5" w:tplc="0414001B">
      <w:start w:val="1"/>
      <w:numFmt w:val="lowerRoman"/>
      <w:lvlText w:val="%6."/>
      <w:lvlJc w:val="right"/>
      <w:pPr>
        <w:ind w:left="3960" w:hanging="180"/>
      </w:pPr>
    </w:lvl>
    <w:lvl w:ilvl="6" w:tplc="0414000F">
      <w:start w:val="1"/>
      <w:numFmt w:val="decimal"/>
      <w:lvlText w:val="%7."/>
      <w:lvlJc w:val="left"/>
      <w:pPr>
        <w:ind w:left="4680" w:hanging="360"/>
      </w:pPr>
    </w:lvl>
    <w:lvl w:ilvl="7" w:tplc="04140019">
      <w:start w:val="1"/>
      <w:numFmt w:val="lowerLetter"/>
      <w:lvlText w:val="%8."/>
      <w:lvlJc w:val="left"/>
      <w:pPr>
        <w:ind w:left="5400" w:hanging="360"/>
      </w:pPr>
    </w:lvl>
    <w:lvl w:ilvl="8" w:tplc="0414001B">
      <w:start w:val="1"/>
      <w:numFmt w:val="lowerRoman"/>
      <w:lvlText w:val="%9."/>
      <w:lvlJc w:val="right"/>
      <w:pPr>
        <w:ind w:left="6120" w:hanging="180"/>
      </w:pPr>
    </w:lvl>
  </w:abstractNum>
  <w:abstractNum w:abstractNumId="14" w15:restartNumberingAfterBreak="0">
    <w:nsid w:val="5AD31563"/>
    <w:multiLevelType w:val="multilevel"/>
    <w:tmpl w:val="5E10F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D406FF3"/>
    <w:multiLevelType w:val="hybridMultilevel"/>
    <w:tmpl w:val="BE626A6A"/>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6" w15:restartNumberingAfterBreak="0">
    <w:nsid w:val="795B62D6"/>
    <w:multiLevelType w:val="hybridMultilevel"/>
    <w:tmpl w:val="87C4145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889340212">
    <w:abstractNumId w:val="15"/>
  </w:num>
  <w:num w:numId="2" w16cid:durableId="1748113003">
    <w:abstractNumId w:val="6"/>
  </w:num>
  <w:num w:numId="3" w16cid:durableId="314723071">
    <w:abstractNumId w:val="16"/>
  </w:num>
  <w:num w:numId="4" w16cid:durableId="1672180109">
    <w:abstractNumId w:val="1"/>
  </w:num>
  <w:num w:numId="5" w16cid:durableId="509636476">
    <w:abstractNumId w:val="5"/>
  </w:num>
  <w:num w:numId="6" w16cid:durableId="678123373">
    <w:abstractNumId w:val="4"/>
  </w:num>
  <w:num w:numId="7" w16cid:durableId="488207477">
    <w:abstractNumId w:val="11"/>
  </w:num>
  <w:num w:numId="8" w16cid:durableId="1021473587">
    <w:abstractNumId w:val="9"/>
  </w:num>
  <w:num w:numId="9" w16cid:durableId="1548371704">
    <w:abstractNumId w:val="12"/>
  </w:num>
  <w:num w:numId="10" w16cid:durableId="126707791">
    <w:abstractNumId w:val="0"/>
  </w:num>
  <w:num w:numId="11" w16cid:durableId="2108115766">
    <w:abstractNumId w:val="8"/>
  </w:num>
  <w:num w:numId="12" w16cid:durableId="1507014622">
    <w:abstractNumId w:val="7"/>
  </w:num>
  <w:num w:numId="13" w16cid:durableId="115873854">
    <w:abstractNumId w:val="10"/>
  </w:num>
  <w:num w:numId="14" w16cid:durableId="398408519">
    <w:abstractNumId w:val="2"/>
  </w:num>
  <w:num w:numId="15" w16cid:durableId="292684304">
    <w:abstractNumId w:val="13"/>
  </w:num>
  <w:num w:numId="16" w16cid:durableId="283773559">
    <w:abstractNumId w:val="14"/>
  </w:num>
  <w:num w:numId="17" w16cid:durableId="9700888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2BD"/>
    <w:rsid w:val="00010687"/>
    <w:rsid w:val="00016AD8"/>
    <w:rsid w:val="000259B9"/>
    <w:rsid w:val="0004237F"/>
    <w:rsid w:val="00045B79"/>
    <w:rsid w:val="000521E8"/>
    <w:rsid w:val="0006013F"/>
    <w:rsid w:val="000620D5"/>
    <w:rsid w:val="00062DB4"/>
    <w:rsid w:val="00063F3C"/>
    <w:rsid w:val="00065330"/>
    <w:rsid w:val="00070526"/>
    <w:rsid w:val="00084FE4"/>
    <w:rsid w:val="00097BC6"/>
    <w:rsid w:val="000A18CB"/>
    <w:rsid w:val="000A79D3"/>
    <w:rsid w:val="000C13CB"/>
    <w:rsid w:val="000C76BE"/>
    <w:rsid w:val="000D4C85"/>
    <w:rsid w:val="000E22DE"/>
    <w:rsid w:val="000F1F23"/>
    <w:rsid w:val="000F2362"/>
    <w:rsid w:val="001008E3"/>
    <w:rsid w:val="00105DB6"/>
    <w:rsid w:val="00117E40"/>
    <w:rsid w:val="0012322F"/>
    <w:rsid w:val="00127F59"/>
    <w:rsid w:val="00135880"/>
    <w:rsid w:val="00137CF1"/>
    <w:rsid w:val="001468A6"/>
    <w:rsid w:val="00157027"/>
    <w:rsid w:val="00164801"/>
    <w:rsid w:val="001822CF"/>
    <w:rsid w:val="00182AFA"/>
    <w:rsid w:val="00183FCB"/>
    <w:rsid w:val="001A0A6C"/>
    <w:rsid w:val="001A2BE0"/>
    <w:rsid w:val="001A3743"/>
    <w:rsid w:val="001A6270"/>
    <w:rsid w:val="001B0B03"/>
    <w:rsid w:val="001B38FA"/>
    <w:rsid w:val="001C0852"/>
    <w:rsid w:val="001C2A5A"/>
    <w:rsid w:val="001D20A9"/>
    <w:rsid w:val="001D6C52"/>
    <w:rsid w:val="001F0735"/>
    <w:rsid w:val="001F1FDA"/>
    <w:rsid w:val="001F4B43"/>
    <w:rsid w:val="001F5789"/>
    <w:rsid w:val="0020021E"/>
    <w:rsid w:val="0020154C"/>
    <w:rsid w:val="00205A6B"/>
    <w:rsid w:val="002147BC"/>
    <w:rsid w:val="002162B5"/>
    <w:rsid w:val="00223E94"/>
    <w:rsid w:val="0022463B"/>
    <w:rsid w:val="00230F73"/>
    <w:rsid w:val="00232C8C"/>
    <w:rsid w:val="00242478"/>
    <w:rsid w:val="00243CE8"/>
    <w:rsid w:val="00251331"/>
    <w:rsid w:val="002547F4"/>
    <w:rsid w:val="00286CBD"/>
    <w:rsid w:val="00294570"/>
    <w:rsid w:val="002A6BAA"/>
    <w:rsid w:val="002B5E98"/>
    <w:rsid w:val="002C04DD"/>
    <w:rsid w:val="002C373B"/>
    <w:rsid w:val="002C6AC4"/>
    <w:rsid w:val="002E597C"/>
    <w:rsid w:val="002F349B"/>
    <w:rsid w:val="003010C8"/>
    <w:rsid w:val="00302B7D"/>
    <w:rsid w:val="003109B8"/>
    <w:rsid w:val="00310D18"/>
    <w:rsid w:val="0031131B"/>
    <w:rsid w:val="0033216F"/>
    <w:rsid w:val="003323EA"/>
    <w:rsid w:val="00336FDA"/>
    <w:rsid w:val="00344E14"/>
    <w:rsid w:val="003526D5"/>
    <w:rsid w:val="00361C9D"/>
    <w:rsid w:val="003736C0"/>
    <w:rsid w:val="00374F67"/>
    <w:rsid w:val="003763AB"/>
    <w:rsid w:val="003801E8"/>
    <w:rsid w:val="00393D82"/>
    <w:rsid w:val="00394356"/>
    <w:rsid w:val="003A39AD"/>
    <w:rsid w:val="003C57CA"/>
    <w:rsid w:val="003D09D4"/>
    <w:rsid w:val="003D1762"/>
    <w:rsid w:val="003D3C12"/>
    <w:rsid w:val="003D4E8A"/>
    <w:rsid w:val="003E39A5"/>
    <w:rsid w:val="003F22BF"/>
    <w:rsid w:val="0041200B"/>
    <w:rsid w:val="00417228"/>
    <w:rsid w:val="0042131C"/>
    <w:rsid w:val="004218CE"/>
    <w:rsid w:val="004225E8"/>
    <w:rsid w:val="00426E96"/>
    <w:rsid w:val="004276DD"/>
    <w:rsid w:val="00431DAC"/>
    <w:rsid w:val="00443C9C"/>
    <w:rsid w:val="00446A41"/>
    <w:rsid w:val="00451235"/>
    <w:rsid w:val="00462211"/>
    <w:rsid w:val="00465D90"/>
    <w:rsid w:val="00471CEC"/>
    <w:rsid w:val="004736DB"/>
    <w:rsid w:val="00485B8A"/>
    <w:rsid w:val="004A26CB"/>
    <w:rsid w:val="004A2D06"/>
    <w:rsid w:val="004A3BD7"/>
    <w:rsid w:val="004B109E"/>
    <w:rsid w:val="004B2B65"/>
    <w:rsid w:val="004C29E8"/>
    <w:rsid w:val="004D2ACE"/>
    <w:rsid w:val="004D5C5E"/>
    <w:rsid w:val="004E2319"/>
    <w:rsid w:val="004E7BCB"/>
    <w:rsid w:val="004F15C8"/>
    <w:rsid w:val="00504C10"/>
    <w:rsid w:val="00521777"/>
    <w:rsid w:val="00530016"/>
    <w:rsid w:val="0053538B"/>
    <w:rsid w:val="0055037E"/>
    <w:rsid w:val="0055195E"/>
    <w:rsid w:val="00554547"/>
    <w:rsid w:val="00555D53"/>
    <w:rsid w:val="00557D7B"/>
    <w:rsid w:val="00575A2E"/>
    <w:rsid w:val="005816F4"/>
    <w:rsid w:val="0058440C"/>
    <w:rsid w:val="005907C8"/>
    <w:rsid w:val="00591F7E"/>
    <w:rsid w:val="00592FD2"/>
    <w:rsid w:val="00596857"/>
    <w:rsid w:val="005A47BC"/>
    <w:rsid w:val="005A4D78"/>
    <w:rsid w:val="005B261B"/>
    <w:rsid w:val="005D0DE3"/>
    <w:rsid w:val="005E3428"/>
    <w:rsid w:val="005E604A"/>
    <w:rsid w:val="005E669E"/>
    <w:rsid w:val="005E738B"/>
    <w:rsid w:val="005F4278"/>
    <w:rsid w:val="00612160"/>
    <w:rsid w:val="00622F37"/>
    <w:rsid w:val="00633DC5"/>
    <w:rsid w:val="00642F44"/>
    <w:rsid w:val="0065373C"/>
    <w:rsid w:val="00653B0C"/>
    <w:rsid w:val="00655DF3"/>
    <w:rsid w:val="006570A7"/>
    <w:rsid w:val="006753BC"/>
    <w:rsid w:val="00682435"/>
    <w:rsid w:val="00696ED0"/>
    <w:rsid w:val="006B352A"/>
    <w:rsid w:val="006F05CB"/>
    <w:rsid w:val="006F0D5E"/>
    <w:rsid w:val="006F221A"/>
    <w:rsid w:val="00700F0E"/>
    <w:rsid w:val="00706543"/>
    <w:rsid w:val="00706642"/>
    <w:rsid w:val="00720EB0"/>
    <w:rsid w:val="00726FAE"/>
    <w:rsid w:val="00745C81"/>
    <w:rsid w:val="00754F75"/>
    <w:rsid w:val="00755061"/>
    <w:rsid w:val="00782F94"/>
    <w:rsid w:val="00790481"/>
    <w:rsid w:val="007A0785"/>
    <w:rsid w:val="007A0CF3"/>
    <w:rsid w:val="007E208F"/>
    <w:rsid w:val="007F30A7"/>
    <w:rsid w:val="008048E6"/>
    <w:rsid w:val="00822585"/>
    <w:rsid w:val="008251BD"/>
    <w:rsid w:val="008259DE"/>
    <w:rsid w:val="00833C19"/>
    <w:rsid w:val="0083405C"/>
    <w:rsid w:val="00835F87"/>
    <w:rsid w:val="00857D22"/>
    <w:rsid w:val="008706D0"/>
    <w:rsid w:val="0087374E"/>
    <w:rsid w:val="008807C4"/>
    <w:rsid w:val="00883CB8"/>
    <w:rsid w:val="00890A69"/>
    <w:rsid w:val="008A3C85"/>
    <w:rsid w:val="008A7A40"/>
    <w:rsid w:val="008B372F"/>
    <w:rsid w:val="008C0C29"/>
    <w:rsid w:val="008D0237"/>
    <w:rsid w:val="008D165A"/>
    <w:rsid w:val="008D4802"/>
    <w:rsid w:val="008E2EDA"/>
    <w:rsid w:val="008E39C5"/>
    <w:rsid w:val="008F1A66"/>
    <w:rsid w:val="00907FF0"/>
    <w:rsid w:val="00914D68"/>
    <w:rsid w:val="00917962"/>
    <w:rsid w:val="00930C44"/>
    <w:rsid w:val="009403BA"/>
    <w:rsid w:val="0094172E"/>
    <w:rsid w:val="00946C57"/>
    <w:rsid w:val="009523DD"/>
    <w:rsid w:val="009612BD"/>
    <w:rsid w:val="00961909"/>
    <w:rsid w:val="009730B0"/>
    <w:rsid w:val="00974A6F"/>
    <w:rsid w:val="009838A7"/>
    <w:rsid w:val="00985FA3"/>
    <w:rsid w:val="009A09B9"/>
    <w:rsid w:val="009A553D"/>
    <w:rsid w:val="009B0D16"/>
    <w:rsid w:val="009B47FB"/>
    <w:rsid w:val="009B6CB7"/>
    <w:rsid w:val="009C5CB3"/>
    <w:rsid w:val="009D3019"/>
    <w:rsid w:val="009E125A"/>
    <w:rsid w:val="009F4D4D"/>
    <w:rsid w:val="009F5CAB"/>
    <w:rsid w:val="00A03B9C"/>
    <w:rsid w:val="00A11BA0"/>
    <w:rsid w:val="00A13161"/>
    <w:rsid w:val="00A230B3"/>
    <w:rsid w:val="00A2445B"/>
    <w:rsid w:val="00A26DEA"/>
    <w:rsid w:val="00A34163"/>
    <w:rsid w:val="00A44EE2"/>
    <w:rsid w:val="00A55F7B"/>
    <w:rsid w:val="00A6497C"/>
    <w:rsid w:val="00A76382"/>
    <w:rsid w:val="00A95C54"/>
    <w:rsid w:val="00AB22F6"/>
    <w:rsid w:val="00AB232E"/>
    <w:rsid w:val="00AE16B5"/>
    <w:rsid w:val="00AE3017"/>
    <w:rsid w:val="00AE3E31"/>
    <w:rsid w:val="00AE49B4"/>
    <w:rsid w:val="00AF0855"/>
    <w:rsid w:val="00B013BA"/>
    <w:rsid w:val="00B10AFF"/>
    <w:rsid w:val="00B1469F"/>
    <w:rsid w:val="00B31833"/>
    <w:rsid w:val="00B36B59"/>
    <w:rsid w:val="00B57303"/>
    <w:rsid w:val="00B624EC"/>
    <w:rsid w:val="00B6297D"/>
    <w:rsid w:val="00B7470A"/>
    <w:rsid w:val="00BA14D0"/>
    <w:rsid w:val="00BD19B0"/>
    <w:rsid w:val="00BF450F"/>
    <w:rsid w:val="00BF5973"/>
    <w:rsid w:val="00C02C3C"/>
    <w:rsid w:val="00C1417C"/>
    <w:rsid w:val="00C25554"/>
    <w:rsid w:val="00C26908"/>
    <w:rsid w:val="00C33CB2"/>
    <w:rsid w:val="00C36D46"/>
    <w:rsid w:val="00C52428"/>
    <w:rsid w:val="00C563FE"/>
    <w:rsid w:val="00C61A22"/>
    <w:rsid w:val="00C621DE"/>
    <w:rsid w:val="00C65DB8"/>
    <w:rsid w:val="00C70883"/>
    <w:rsid w:val="00C76011"/>
    <w:rsid w:val="00C77337"/>
    <w:rsid w:val="00C775C1"/>
    <w:rsid w:val="00C808D0"/>
    <w:rsid w:val="00C824E3"/>
    <w:rsid w:val="00C8730A"/>
    <w:rsid w:val="00C94573"/>
    <w:rsid w:val="00C95DF9"/>
    <w:rsid w:val="00C97664"/>
    <w:rsid w:val="00CA5F40"/>
    <w:rsid w:val="00CB469F"/>
    <w:rsid w:val="00CD0AF9"/>
    <w:rsid w:val="00CD5749"/>
    <w:rsid w:val="00CE263A"/>
    <w:rsid w:val="00D05E3F"/>
    <w:rsid w:val="00D32A6D"/>
    <w:rsid w:val="00D33FD6"/>
    <w:rsid w:val="00D47A6F"/>
    <w:rsid w:val="00D530A9"/>
    <w:rsid w:val="00D55A67"/>
    <w:rsid w:val="00D7777E"/>
    <w:rsid w:val="00D83205"/>
    <w:rsid w:val="00D8559A"/>
    <w:rsid w:val="00D8720D"/>
    <w:rsid w:val="00D909BA"/>
    <w:rsid w:val="00DA5AB8"/>
    <w:rsid w:val="00DA7B33"/>
    <w:rsid w:val="00DA7F01"/>
    <w:rsid w:val="00DC7944"/>
    <w:rsid w:val="00DD0E79"/>
    <w:rsid w:val="00DF09BF"/>
    <w:rsid w:val="00DF1D2D"/>
    <w:rsid w:val="00DF1EEA"/>
    <w:rsid w:val="00E278C9"/>
    <w:rsid w:val="00E32BDC"/>
    <w:rsid w:val="00E72C22"/>
    <w:rsid w:val="00E80A5D"/>
    <w:rsid w:val="00E84234"/>
    <w:rsid w:val="00E869FF"/>
    <w:rsid w:val="00EA109F"/>
    <w:rsid w:val="00EA1A58"/>
    <w:rsid w:val="00EC2DE2"/>
    <w:rsid w:val="00ED06CD"/>
    <w:rsid w:val="00ED27ED"/>
    <w:rsid w:val="00ED74BB"/>
    <w:rsid w:val="00ED7E76"/>
    <w:rsid w:val="00EF3996"/>
    <w:rsid w:val="00F26275"/>
    <w:rsid w:val="00F334FB"/>
    <w:rsid w:val="00F40E1E"/>
    <w:rsid w:val="00F46721"/>
    <w:rsid w:val="00F51AA9"/>
    <w:rsid w:val="00F520C0"/>
    <w:rsid w:val="00F53E36"/>
    <w:rsid w:val="00F6214C"/>
    <w:rsid w:val="00F6348E"/>
    <w:rsid w:val="00F73A8D"/>
    <w:rsid w:val="00F75C3C"/>
    <w:rsid w:val="00F86BD6"/>
    <w:rsid w:val="00F91607"/>
    <w:rsid w:val="00F949E8"/>
    <w:rsid w:val="00FB3CC2"/>
    <w:rsid w:val="00FC3325"/>
    <w:rsid w:val="00FC3BEC"/>
    <w:rsid w:val="00FC48C4"/>
    <w:rsid w:val="00FE600D"/>
    <w:rsid w:val="00FF5D12"/>
    <w:rsid w:val="00FF76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714D09"/>
  <w15:docId w15:val="{419BE688-ACF0-4651-959A-B3246F910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469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12BD"/>
    <w:pPr>
      <w:ind w:left="720"/>
      <w:contextualSpacing/>
    </w:pPr>
  </w:style>
  <w:style w:type="paragraph" w:styleId="BalloonText">
    <w:name w:val="Balloon Text"/>
    <w:basedOn w:val="Normal"/>
    <w:link w:val="BalloonTextChar"/>
    <w:uiPriority w:val="99"/>
    <w:semiHidden/>
    <w:unhideWhenUsed/>
    <w:rsid w:val="009612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2BD"/>
    <w:rPr>
      <w:rFonts w:ascii="Tahoma" w:hAnsi="Tahoma" w:cs="Tahoma"/>
      <w:sz w:val="16"/>
      <w:szCs w:val="16"/>
    </w:rPr>
  </w:style>
  <w:style w:type="character" w:customStyle="1" w:styleId="Heading1Char">
    <w:name w:val="Heading 1 Char"/>
    <w:basedOn w:val="DefaultParagraphFont"/>
    <w:link w:val="Heading1"/>
    <w:uiPriority w:val="9"/>
    <w:rsid w:val="00CB469F"/>
    <w:rPr>
      <w:rFonts w:asciiTheme="majorHAnsi" w:eastAsiaTheme="majorEastAsia" w:hAnsiTheme="majorHAnsi" w:cstheme="majorBidi"/>
      <w:b/>
      <w:bCs/>
      <w:color w:val="365F91" w:themeColor="accent1" w:themeShade="BF"/>
      <w:sz w:val="28"/>
      <w:szCs w:val="28"/>
    </w:rPr>
  </w:style>
  <w:style w:type="paragraph" w:styleId="ListContinue2">
    <w:name w:val="List Continue 2"/>
    <w:basedOn w:val="Normal"/>
    <w:uiPriority w:val="99"/>
    <w:unhideWhenUsed/>
    <w:rsid w:val="00CB469F"/>
    <w:pPr>
      <w:spacing w:after="120"/>
      <w:ind w:left="566"/>
      <w:contextualSpacing/>
    </w:pPr>
  </w:style>
  <w:style w:type="paragraph" w:styleId="BodyText">
    <w:name w:val="Body Text"/>
    <w:basedOn w:val="Normal"/>
    <w:link w:val="BodyTextChar"/>
    <w:uiPriority w:val="99"/>
    <w:unhideWhenUsed/>
    <w:rsid w:val="00CB469F"/>
    <w:pPr>
      <w:spacing w:after="120"/>
    </w:pPr>
  </w:style>
  <w:style w:type="character" w:customStyle="1" w:styleId="BodyTextChar">
    <w:name w:val="Body Text Char"/>
    <w:basedOn w:val="DefaultParagraphFont"/>
    <w:link w:val="BodyText"/>
    <w:uiPriority w:val="99"/>
    <w:rsid w:val="00CB469F"/>
  </w:style>
  <w:style w:type="paragraph" w:styleId="Header">
    <w:name w:val="header"/>
    <w:basedOn w:val="Normal"/>
    <w:link w:val="HeaderChar"/>
    <w:uiPriority w:val="99"/>
    <w:unhideWhenUsed/>
    <w:rsid w:val="008D165A"/>
    <w:pPr>
      <w:tabs>
        <w:tab w:val="center" w:pos="4536"/>
        <w:tab w:val="right" w:pos="9072"/>
      </w:tabs>
      <w:spacing w:after="0" w:line="240" w:lineRule="auto"/>
    </w:pPr>
  </w:style>
  <w:style w:type="character" w:customStyle="1" w:styleId="HeaderChar">
    <w:name w:val="Header Char"/>
    <w:basedOn w:val="DefaultParagraphFont"/>
    <w:link w:val="Header"/>
    <w:uiPriority w:val="99"/>
    <w:rsid w:val="008D165A"/>
  </w:style>
  <w:style w:type="paragraph" w:styleId="Footer">
    <w:name w:val="footer"/>
    <w:basedOn w:val="Normal"/>
    <w:link w:val="FooterChar"/>
    <w:uiPriority w:val="99"/>
    <w:unhideWhenUsed/>
    <w:rsid w:val="008D165A"/>
    <w:pPr>
      <w:tabs>
        <w:tab w:val="center" w:pos="4536"/>
        <w:tab w:val="right" w:pos="9072"/>
      </w:tabs>
      <w:spacing w:after="0" w:line="240" w:lineRule="auto"/>
    </w:pPr>
  </w:style>
  <w:style w:type="character" w:customStyle="1" w:styleId="FooterChar">
    <w:name w:val="Footer Char"/>
    <w:basedOn w:val="DefaultParagraphFont"/>
    <w:link w:val="Footer"/>
    <w:uiPriority w:val="99"/>
    <w:rsid w:val="008D165A"/>
  </w:style>
  <w:style w:type="character" w:styleId="PageNumber">
    <w:name w:val="page number"/>
    <w:basedOn w:val="DefaultParagraphFont"/>
    <w:rsid w:val="00883CB8"/>
  </w:style>
  <w:style w:type="character" w:styleId="PlaceholderText">
    <w:name w:val="Placeholder Text"/>
    <w:basedOn w:val="DefaultParagraphFont"/>
    <w:uiPriority w:val="99"/>
    <w:semiHidden/>
    <w:rsid w:val="0022463B"/>
    <w:rPr>
      <w:color w:val="808080"/>
    </w:rPr>
  </w:style>
  <w:style w:type="table" w:styleId="TableGrid">
    <w:name w:val="Table Grid"/>
    <w:basedOn w:val="TableNormal"/>
    <w:uiPriority w:val="59"/>
    <w:rsid w:val="00352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071943">
      <w:bodyDiv w:val="1"/>
      <w:marLeft w:val="0"/>
      <w:marRight w:val="0"/>
      <w:marTop w:val="0"/>
      <w:marBottom w:val="0"/>
      <w:divBdr>
        <w:top w:val="none" w:sz="0" w:space="0" w:color="auto"/>
        <w:left w:val="none" w:sz="0" w:space="0" w:color="auto"/>
        <w:bottom w:val="none" w:sz="0" w:space="0" w:color="auto"/>
        <w:right w:val="none" w:sz="0" w:space="0" w:color="auto"/>
      </w:divBdr>
    </w:div>
    <w:div w:id="803351224">
      <w:bodyDiv w:val="1"/>
      <w:marLeft w:val="0"/>
      <w:marRight w:val="0"/>
      <w:marTop w:val="0"/>
      <w:marBottom w:val="0"/>
      <w:divBdr>
        <w:top w:val="none" w:sz="0" w:space="0" w:color="auto"/>
        <w:left w:val="none" w:sz="0" w:space="0" w:color="auto"/>
        <w:bottom w:val="none" w:sz="0" w:space="0" w:color="auto"/>
        <w:right w:val="none" w:sz="0" w:space="0" w:color="auto"/>
      </w:divBdr>
    </w:div>
    <w:div w:id="865562317">
      <w:bodyDiv w:val="1"/>
      <w:marLeft w:val="0"/>
      <w:marRight w:val="0"/>
      <w:marTop w:val="0"/>
      <w:marBottom w:val="0"/>
      <w:divBdr>
        <w:top w:val="none" w:sz="0" w:space="0" w:color="auto"/>
        <w:left w:val="none" w:sz="0" w:space="0" w:color="auto"/>
        <w:bottom w:val="none" w:sz="0" w:space="0" w:color="auto"/>
        <w:right w:val="none" w:sz="0" w:space="0" w:color="auto"/>
      </w:divBdr>
    </w:div>
    <w:div w:id="882712785">
      <w:bodyDiv w:val="1"/>
      <w:marLeft w:val="0"/>
      <w:marRight w:val="0"/>
      <w:marTop w:val="0"/>
      <w:marBottom w:val="0"/>
      <w:divBdr>
        <w:top w:val="none" w:sz="0" w:space="0" w:color="auto"/>
        <w:left w:val="none" w:sz="0" w:space="0" w:color="auto"/>
        <w:bottom w:val="none" w:sz="0" w:space="0" w:color="auto"/>
        <w:right w:val="none" w:sz="0" w:space="0" w:color="auto"/>
      </w:divBdr>
    </w:div>
    <w:div w:id="1656758572">
      <w:bodyDiv w:val="1"/>
      <w:marLeft w:val="0"/>
      <w:marRight w:val="0"/>
      <w:marTop w:val="0"/>
      <w:marBottom w:val="0"/>
      <w:divBdr>
        <w:top w:val="none" w:sz="0" w:space="0" w:color="auto"/>
        <w:left w:val="none" w:sz="0" w:space="0" w:color="auto"/>
        <w:bottom w:val="none" w:sz="0" w:space="0" w:color="auto"/>
        <w:right w:val="none" w:sz="0" w:space="0" w:color="auto"/>
      </w:divBdr>
    </w:div>
    <w:div w:id="1840190998">
      <w:bodyDiv w:val="1"/>
      <w:marLeft w:val="0"/>
      <w:marRight w:val="0"/>
      <w:marTop w:val="0"/>
      <w:marBottom w:val="0"/>
      <w:divBdr>
        <w:top w:val="none" w:sz="0" w:space="0" w:color="auto"/>
        <w:left w:val="none" w:sz="0" w:space="0" w:color="auto"/>
        <w:bottom w:val="none" w:sz="0" w:space="0" w:color="auto"/>
        <w:right w:val="none" w:sz="0" w:space="0" w:color="auto"/>
      </w:divBdr>
    </w:div>
    <w:div w:id="1902935963">
      <w:bodyDiv w:val="1"/>
      <w:marLeft w:val="0"/>
      <w:marRight w:val="0"/>
      <w:marTop w:val="0"/>
      <w:marBottom w:val="0"/>
      <w:divBdr>
        <w:top w:val="none" w:sz="0" w:space="0" w:color="auto"/>
        <w:left w:val="none" w:sz="0" w:space="0" w:color="auto"/>
        <w:bottom w:val="none" w:sz="0" w:space="0" w:color="auto"/>
        <w:right w:val="none" w:sz="0" w:space="0" w:color="auto"/>
      </w:divBdr>
    </w:div>
    <w:div w:id="2143688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30C88C919428943B4CA72A2F0E31212" ma:contentTypeVersion="18" ma:contentTypeDescription="Create a new document." ma:contentTypeScope="" ma:versionID="72a7b730f354973bb793dd79a9fa29cb">
  <xsd:schema xmlns:xsd="http://www.w3.org/2001/XMLSchema" xmlns:xs="http://www.w3.org/2001/XMLSchema" xmlns:p="http://schemas.microsoft.com/office/2006/metadata/properties" xmlns:ns2="725a5c0a-6ac6-4c21-8c55-5bcdd278cf65" xmlns:ns3="3da74f13-086a-42a1-ae4e-093bed976141" targetNamespace="http://schemas.microsoft.com/office/2006/metadata/properties" ma:root="true" ma:fieldsID="4a40df2cc569e0dba29c311ccc94bb49" ns2:_="" ns3:_="">
    <xsd:import namespace="725a5c0a-6ac6-4c21-8c55-5bcdd278cf65"/>
    <xsd:import namespace="3da74f13-086a-42a1-ae4e-093bed97614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5a5c0a-6ac6-4c21-8c55-5bcdd278c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22fd018-c39b-462c-89de-126a365ef1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a74f13-086a-42a1-ae4e-093bed97614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d1417c6-3a63-4e29-8efd-c38db392b380}" ma:internalName="TaxCatchAll" ma:showField="CatchAllData" ma:web="3da74f13-086a-42a1-ae4e-093bed9761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da74f13-086a-42a1-ae4e-093bed976141" xsi:nil="true"/>
    <lcf76f155ced4ddcb4097134ff3c332f xmlns="725a5c0a-6ac6-4c21-8c55-5bcdd278cf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6A49B9-628D-4CB3-8BE8-DEA988964735}">
  <ds:schemaRefs>
    <ds:schemaRef ds:uri="http://schemas.microsoft.com/sharepoint/v3/contenttype/forms"/>
  </ds:schemaRefs>
</ds:datastoreItem>
</file>

<file path=customXml/itemProps2.xml><?xml version="1.0" encoding="utf-8"?>
<ds:datastoreItem xmlns:ds="http://schemas.openxmlformats.org/officeDocument/2006/customXml" ds:itemID="{84C03ADC-4A01-4245-A3F8-42F52CFC0B57}">
  <ds:schemaRefs>
    <ds:schemaRef ds:uri="http://schemas.openxmlformats.org/officeDocument/2006/bibliography"/>
  </ds:schemaRefs>
</ds:datastoreItem>
</file>

<file path=customXml/itemProps3.xml><?xml version="1.0" encoding="utf-8"?>
<ds:datastoreItem xmlns:ds="http://schemas.openxmlformats.org/officeDocument/2006/customXml" ds:itemID="{5C8A0A0E-91BD-40AD-AF11-8A6FD7BF973F}"/>
</file>

<file path=customXml/itemProps4.xml><?xml version="1.0" encoding="utf-8"?>
<ds:datastoreItem xmlns:ds="http://schemas.openxmlformats.org/officeDocument/2006/customXml" ds:itemID="{A6A9676E-3934-43D2-858F-33BA7CBB252D}">
  <ds:schemaRefs>
    <ds:schemaRef ds:uri="http://schemas.microsoft.com/office/2006/metadata/properties"/>
    <ds:schemaRef ds:uri="http://schemas.microsoft.com/office/infopath/2007/PartnerControls"/>
    <ds:schemaRef ds:uri="3da74f13-086a-42a1-ae4e-093bed976141"/>
    <ds:schemaRef ds:uri="725a5c0a-6ac6-4c21-8c55-5bcdd278cf65"/>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490</Words>
  <Characters>2597</Characters>
  <Application>Microsoft Office Word</Application>
  <DocSecurity>0</DocSecurity>
  <Lines>21</Lines>
  <Paragraphs>6</Paragraphs>
  <ScaleCrop>false</ScaleCrop>
  <HeadingPairs>
    <vt:vector size="2" baseType="variant">
      <vt:variant>
        <vt:lpstr>Tittel</vt:lpstr>
      </vt:variant>
      <vt:variant>
        <vt:i4>1</vt:i4>
      </vt:variant>
    </vt:vector>
  </HeadingPairs>
  <TitlesOfParts>
    <vt:vector size="1" baseType="lpstr">
      <vt:lpstr/>
    </vt:vector>
  </TitlesOfParts>
  <Company>Akershus Fylkeskommune</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Andreas Drolsum Haraldsrud</dc:creator>
  <cp:lastModifiedBy>Vidar Skogvoll</cp:lastModifiedBy>
  <cp:revision>33</cp:revision>
  <cp:lastPrinted>2013-11-29T09:07:00Z</cp:lastPrinted>
  <dcterms:created xsi:type="dcterms:W3CDTF">2016-12-06T14:10:00Z</dcterms:created>
  <dcterms:modified xsi:type="dcterms:W3CDTF">2025-04-30T11:40:00Z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0x010100230C88C919428943B4CA72A2F0E31212</vt:lpwstr>
  </property>
  <property fmtid="{D5CDD505-2E9C-101B-9397-08002B2CF9AE}" pid="3" name="MediaServiceImageTags">
    <vt:lpwstr/>
  </property>
</Properties>
</file>