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746" w:rsidRDefault="00072746" w:rsidP="00072746">
      <w:pPr>
        <w:pStyle w:val="Overskrift1"/>
        <w:spacing w:before="0" w:after="360"/>
        <w:textAlignment w:val="baseline"/>
        <w:rPr>
          <w:rFonts w:ascii="Helvetica" w:hAnsi="Helvetica"/>
          <w:color w:val="000000"/>
          <w:spacing w:val="3"/>
        </w:rPr>
      </w:pPr>
      <w:r>
        <w:rPr>
          <w:rFonts w:ascii="Helvetica" w:hAnsi="Helvetica"/>
          <w:b/>
          <w:bCs/>
          <w:color w:val="000000"/>
          <w:spacing w:val="3"/>
        </w:rPr>
        <w:t>MAT 11</w:t>
      </w:r>
      <w:r>
        <w:rPr>
          <w:rFonts w:ascii="Helvetica" w:hAnsi="Helvetica"/>
          <w:b/>
          <w:bCs/>
          <w:color w:val="000000"/>
          <w:spacing w:val="3"/>
        </w:rPr>
        <w:t>2</w:t>
      </w:r>
      <w:r>
        <w:rPr>
          <w:rFonts w:ascii="Helvetica" w:hAnsi="Helvetica"/>
          <w:b/>
          <w:bCs/>
          <w:color w:val="000000"/>
          <w:spacing w:val="3"/>
        </w:rPr>
        <w:t xml:space="preserve">5 </w:t>
      </w:r>
      <w:r>
        <w:rPr>
          <w:rFonts w:ascii="Helvetica" w:hAnsi="Helvetica"/>
          <w:b/>
          <w:bCs/>
          <w:color w:val="000000"/>
          <w:spacing w:val="3"/>
        </w:rPr>
        <w:t>–</w:t>
      </w:r>
      <w:r>
        <w:rPr>
          <w:rFonts w:ascii="Helvetica" w:hAnsi="Helvetica"/>
          <w:b/>
          <w:bCs/>
          <w:color w:val="000000"/>
          <w:spacing w:val="3"/>
        </w:rPr>
        <w:t xml:space="preserve"> </w:t>
      </w:r>
      <w:r>
        <w:rPr>
          <w:rFonts w:ascii="Helvetica" w:hAnsi="Helvetica"/>
          <w:b/>
          <w:bCs/>
          <w:color w:val="000000"/>
          <w:spacing w:val="3"/>
        </w:rPr>
        <w:t>Videregående l</w:t>
      </w:r>
      <w:r>
        <w:rPr>
          <w:rFonts w:ascii="Helvetica" w:hAnsi="Helvetica"/>
          <w:b/>
          <w:bCs/>
          <w:color w:val="000000"/>
          <w:spacing w:val="3"/>
        </w:rPr>
        <w:t xml:space="preserve">ineær algebra </w:t>
      </w:r>
    </w:p>
    <w:p w:rsidR="00072746" w:rsidRP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72746">
        <w:rPr>
          <w:rFonts w:ascii="Times New Roman" w:eastAsia="Times New Roman" w:hAnsi="Times New Roman" w:cs="Times New Roman"/>
          <w:b/>
          <w:bCs/>
          <w:sz w:val="27"/>
          <w:szCs w:val="27"/>
        </w:rPr>
        <w:t>Kort om emnet</w:t>
      </w:r>
    </w:p>
    <w:p w:rsidR="00072746" w:rsidRDefault="00072746" w:rsidP="00072746">
      <w:p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MAT1125 – Videregående lineær algebra utvider kunnskapene i lineær algebra fra MAT1105. </w:t>
      </w:r>
    </w:p>
    <w:p w:rsidR="00072746" w:rsidRPr="00072746" w:rsidRDefault="00072746" w:rsidP="00072746">
      <w:pPr>
        <w:rPr>
          <w:rFonts w:ascii="Times New Roman" w:eastAsia="Times New Roman" w:hAnsi="Times New Roman" w:cs="Times New Roman"/>
        </w:rPr>
      </w:pPr>
    </w:p>
    <w:p w:rsidR="00072746" w:rsidRP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72746">
        <w:rPr>
          <w:rFonts w:ascii="Times New Roman" w:eastAsia="Times New Roman" w:hAnsi="Times New Roman" w:cs="Times New Roman"/>
          <w:b/>
          <w:bCs/>
          <w:sz w:val="27"/>
          <w:szCs w:val="27"/>
        </w:rPr>
        <w:t>Hva lærer du</w:t>
      </w:r>
    </w:p>
    <w:p w:rsidR="00072746" w:rsidRPr="00072746" w:rsidRDefault="00072746" w:rsidP="00072746">
      <w:p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Etter å ha fullført emnet har du god kjennskap til følgende temaer: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 xml:space="preserve">indreprodukter, </w:t>
      </w:r>
      <w:proofErr w:type="spellStart"/>
      <w:r w:rsidRPr="00072746">
        <w:rPr>
          <w:rFonts w:ascii="Times New Roman" w:eastAsia="Times New Roman" w:hAnsi="Times New Roman" w:cs="Times New Roman"/>
        </w:rPr>
        <w:t>ortogonalitet</w:t>
      </w:r>
      <w:proofErr w:type="spellEnd"/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minste kvadraters metode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spektralteori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singulærverdidekomposisjon og anvendelser på analyse av store datasett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abstrakte og normerte vektorrom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basis, dimensjon og underrom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eksempler på uendeligdimensjonale normerte vektorrom, slik som mengden av kontinuerlige funksjoner med supremumsnormen</w:t>
      </w:r>
    </w:p>
    <w:p w:rsidR="00072746" w:rsidRP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 xml:space="preserve">indreproduktrom, </w:t>
      </w:r>
      <w:proofErr w:type="spellStart"/>
      <w:r w:rsidRPr="00072746">
        <w:rPr>
          <w:rFonts w:ascii="Times New Roman" w:eastAsia="Times New Roman" w:hAnsi="Times New Roman" w:cs="Times New Roman"/>
        </w:rPr>
        <w:t>hilbertrom</w:t>
      </w:r>
      <w:proofErr w:type="spellEnd"/>
      <w:r w:rsidRPr="00072746">
        <w:rPr>
          <w:rFonts w:ascii="Times New Roman" w:eastAsia="Times New Roman" w:hAnsi="Times New Roman" w:cs="Times New Roman"/>
        </w:rPr>
        <w:t xml:space="preserve"> og grunnleggende teori for disse</w:t>
      </w:r>
    </w:p>
    <w:p w:rsidR="00072746" w:rsidRDefault="00072746" w:rsidP="00072746">
      <w:pPr>
        <w:numPr>
          <w:ilvl w:val="0"/>
          <w:numId w:val="1"/>
        </w:numPr>
        <w:rPr>
          <w:rFonts w:ascii="Times New Roman" w:eastAsia="Times New Roman" w:hAnsi="Times New Roman" w:cs="Times New Roman"/>
        </w:rPr>
      </w:pPr>
      <w:proofErr w:type="spellStart"/>
      <w:r w:rsidRPr="00072746">
        <w:rPr>
          <w:rFonts w:ascii="Times New Roman" w:eastAsia="Times New Roman" w:hAnsi="Times New Roman" w:cs="Times New Roman"/>
        </w:rPr>
        <w:t>fourierrekker</w:t>
      </w:r>
      <w:proofErr w:type="spellEnd"/>
      <w:r w:rsidRPr="00072746">
        <w:rPr>
          <w:rFonts w:ascii="Times New Roman" w:eastAsia="Times New Roman" w:hAnsi="Times New Roman" w:cs="Times New Roman"/>
        </w:rPr>
        <w:t>.</w:t>
      </w:r>
    </w:p>
    <w:p w:rsidR="00072746" w:rsidRPr="00072746" w:rsidRDefault="00072746" w:rsidP="00072746">
      <w:pPr>
        <w:ind w:left="720"/>
        <w:rPr>
          <w:rFonts w:ascii="Times New Roman" w:eastAsia="Times New Roman" w:hAnsi="Times New Roman" w:cs="Times New Roman"/>
        </w:rPr>
      </w:pPr>
    </w:p>
    <w:p w:rsidR="00072746" w:rsidRP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72746">
        <w:rPr>
          <w:rFonts w:ascii="Times New Roman" w:eastAsia="Times New Roman" w:hAnsi="Times New Roman" w:cs="Times New Roman"/>
          <w:b/>
          <w:bCs/>
          <w:sz w:val="27"/>
          <w:szCs w:val="27"/>
        </w:rPr>
        <w:t>Overlappende emner</w:t>
      </w:r>
    </w:p>
    <w:p w:rsidR="00072746" w:rsidRDefault="00072746" w:rsidP="00072746">
      <w:pPr>
        <w:numPr>
          <w:ilvl w:val="0"/>
          <w:numId w:val="2"/>
        </w:num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5 studiepoengs overlapp med MAT1120</w:t>
      </w:r>
    </w:p>
    <w:p w:rsidR="00072746" w:rsidRPr="00072746" w:rsidRDefault="00072746" w:rsidP="00072746">
      <w:pPr>
        <w:ind w:left="720"/>
        <w:rPr>
          <w:rFonts w:ascii="Times New Roman" w:eastAsia="Times New Roman" w:hAnsi="Times New Roman" w:cs="Times New Roman"/>
        </w:rPr>
      </w:pPr>
    </w:p>
    <w:p w:rsidR="00072746" w:rsidRP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72746">
        <w:rPr>
          <w:rFonts w:ascii="Times New Roman" w:eastAsia="Times New Roman" w:hAnsi="Times New Roman" w:cs="Times New Roman"/>
          <w:b/>
          <w:bCs/>
          <w:sz w:val="27"/>
          <w:szCs w:val="27"/>
        </w:rPr>
        <w:t>Undervisning</w:t>
      </w:r>
    </w:p>
    <w:p w:rsidR="00072746" w:rsidRDefault="00072746" w:rsidP="00072746">
      <w:pPr>
        <w:rPr>
          <w:rFonts w:ascii="Times New Roman" w:eastAsia="Times New Roman" w:hAnsi="Times New Roman" w:cs="Times New Roman"/>
        </w:rPr>
      </w:pPr>
      <w:r w:rsidRPr="00072746">
        <w:rPr>
          <w:rFonts w:ascii="Times New Roman" w:eastAsia="Times New Roman" w:hAnsi="Times New Roman" w:cs="Times New Roman"/>
        </w:rPr>
        <w:t>4 timer forelesning/fellesundervisning og 2 timer gruppeundervisning hver uke hele semesteret.</w:t>
      </w:r>
    </w:p>
    <w:p w:rsidR="00072746" w:rsidRPr="00072746" w:rsidRDefault="00072746" w:rsidP="00072746">
      <w:pPr>
        <w:rPr>
          <w:rFonts w:ascii="Times New Roman" w:eastAsia="Times New Roman" w:hAnsi="Times New Roman" w:cs="Times New Roman"/>
        </w:rPr>
      </w:pPr>
    </w:p>
    <w:p w:rsid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72746">
        <w:rPr>
          <w:rFonts w:ascii="Times New Roman" w:eastAsia="Times New Roman" w:hAnsi="Times New Roman" w:cs="Times New Roman"/>
          <w:b/>
          <w:bCs/>
          <w:sz w:val="27"/>
          <w:szCs w:val="27"/>
        </w:rPr>
        <w:t>Eksamen</w:t>
      </w:r>
    </w:p>
    <w:p w:rsidR="00072746" w:rsidRP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bookmarkStart w:id="0" w:name="_GoBack"/>
      <w:bookmarkEnd w:id="0"/>
    </w:p>
    <w:p w:rsidR="00072746" w:rsidRPr="00072746" w:rsidRDefault="00072746" w:rsidP="00072746">
      <w:pPr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72746">
        <w:rPr>
          <w:rFonts w:ascii="Times New Roman" w:eastAsia="Times New Roman" w:hAnsi="Times New Roman" w:cs="Times New Roman"/>
          <w:b/>
          <w:bCs/>
          <w:sz w:val="27"/>
          <w:szCs w:val="27"/>
        </w:rPr>
        <w:t>Hjelpemidler til eksamen</w:t>
      </w:r>
    </w:p>
    <w:p w:rsidR="009653B0" w:rsidRDefault="009653B0" w:rsidP="00072746"/>
    <w:sectPr w:rsidR="009653B0" w:rsidSect="002F0B0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585BA5"/>
    <w:multiLevelType w:val="multilevel"/>
    <w:tmpl w:val="0882A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EE153D"/>
    <w:multiLevelType w:val="multilevel"/>
    <w:tmpl w:val="DAA68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2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746"/>
    <w:rsid w:val="00072746"/>
    <w:rsid w:val="002509B5"/>
    <w:rsid w:val="002F0B04"/>
    <w:rsid w:val="00517015"/>
    <w:rsid w:val="009653B0"/>
    <w:rsid w:val="00DE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6D54DE"/>
  <w14:defaultImageDpi w14:val="32767"/>
  <w15:chartTrackingRefBased/>
  <w15:docId w15:val="{7D58658E-9710-2546-A495-58D4282BB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nb-NO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7274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link w:val="Overskrift3Tegn"/>
    <w:uiPriority w:val="9"/>
    <w:qFormat/>
    <w:rsid w:val="00072746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07274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727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727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692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2024-01-29T13:53:00Z</dcterms:created>
  <dcterms:modified xsi:type="dcterms:W3CDTF">2024-01-29T13:55:00Z</dcterms:modified>
</cp:coreProperties>
</file>