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D85" w:rsidRDefault="003752F9" w:rsidP="0016168F">
      <w:pPr>
        <w:pStyle w:val="Heading2"/>
      </w:pPr>
      <w:r w:rsidRPr="003752F9">
        <w:t xml:space="preserve">Likestillings- og mangfoldsutvalget </w:t>
      </w:r>
      <w:r w:rsidR="00870D85">
        <w:t xml:space="preserve">ved Det matematisk-naturvitenskapelige fakultet </w:t>
      </w:r>
    </w:p>
    <w:p w:rsidR="003752F9" w:rsidRDefault="003752F9" w:rsidP="00870D85"/>
    <w:p w:rsidR="00870D85" w:rsidRDefault="00870D85" w:rsidP="0016168F">
      <w:pPr>
        <w:pStyle w:val="Heading3"/>
      </w:pPr>
      <w:r>
        <w:t xml:space="preserve">Oppnevning og mandat </w:t>
      </w:r>
    </w:p>
    <w:p w:rsidR="00870D85" w:rsidRDefault="00870D85" w:rsidP="00870D85">
      <w:r>
        <w:t>Ansvaret for mangfold</w:t>
      </w:r>
      <w:r w:rsidR="003752F9">
        <w:t>s- og likestillings</w:t>
      </w:r>
      <w:r>
        <w:t xml:space="preserve">arbeidet ved UiO ligger i linja. Ved MN oppnevnes det et </w:t>
      </w:r>
      <w:r w:rsidR="003752F9">
        <w:t>l</w:t>
      </w:r>
      <w:r w:rsidRPr="00870D85">
        <w:t>ik</w:t>
      </w:r>
      <w:r>
        <w:t xml:space="preserve">estillings- og </w:t>
      </w:r>
      <w:r w:rsidR="003752F9">
        <w:t xml:space="preserve">mangfoldsutvalget </w:t>
      </w:r>
      <w:r>
        <w:t>som skal støtte dekanatets arbeid, og dermed være en pådriver for likestillings-</w:t>
      </w:r>
      <w:r w:rsidR="00FB3EAB">
        <w:t xml:space="preserve"> </w:t>
      </w:r>
      <w:r>
        <w:t xml:space="preserve">og mangfoldsarbeidet ved fakultetet. </w:t>
      </w:r>
    </w:p>
    <w:p w:rsidR="00870D85" w:rsidRDefault="00870D85" w:rsidP="007C310C">
      <w:r>
        <w:t xml:space="preserve">Dekanen oppnevner utvalget, som består av instituttlederne som alle velger sin </w:t>
      </w:r>
      <w:r w:rsidR="00747A22">
        <w:t>vara av motsatt kjønn</w:t>
      </w:r>
      <w:r w:rsidR="003752F9">
        <w:t>, samt</w:t>
      </w:r>
      <w:r w:rsidR="00747A22">
        <w:t xml:space="preserve"> </w:t>
      </w:r>
      <w:r w:rsidR="00FB3EAB">
        <w:t>en representant fra arbeidstakerorganisasjonene</w:t>
      </w:r>
      <w:r w:rsidR="004C0500">
        <w:t>, en studentrepresentant</w:t>
      </w:r>
      <w:r w:rsidR="00FB3EAB">
        <w:t xml:space="preserve"> og </w:t>
      </w:r>
      <w:r w:rsidR="00747A22">
        <w:t xml:space="preserve">HR-leder ved fakultetet. </w:t>
      </w:r>
      <w:r>
        <w:t xml:space="preserve"> Oppnevningstiden er for to år. </w:t>
      </w:r>
    </w:p>
    <w:p w:rsidR="00870D85" w:rsidRDefault="00747A22" w:rsidP="00870D85">
      <w:r>
        <w:t>F</w:t>
      </w:r>
      <w:r w:rsidR="00870D85">
        <w:t xml:space="preserve">akultetets likestillingskoordinator </w:t>
      </w:r>
      <w:r w:rsidR="008916B1">
        <w:t>bistår utvalget.</w:t>
      </w:r>
    </w:p>
    <w:p w:rsidR="00DC26B2" w:rsidRDefault="00DC26B2" w:rsidP="0016168F">
      <w:pPr>
        <w:pStyle w:val="Heading3"/>
      </w:pPr>
      <w:r>
        <w:t xml:space="preserve">Utvalgets formål: </w:t>
      </w:r>
    </w:p>
    <w:p w:rsidR="00EF0739" w:rsidRDefault="0002652D" w:rsidP="00870D85">
      <w:r>
        <w:t>U</w:t>
      </w:r>
      <w:r w:rsidR="00DC26B2">
        <w:t xml:space="preserve">tvalget </w:t>
      </w:r>
      <w:r>
        <w:t xml:space="preserve">vil </w:t>
      </w:r>
      <w:r w:rsidR="00DC26B2">
        <w:t>være en pådriver for at MN-fakultetet skal</w:t>
      </w:r>
      <w:r w:rsidR="008916B1">
        <w:t xml:space="preserve"> </w:t>
      </w:r>
      <w:r w:rsidR="008916B1" w:rsidRPr="008916B1">
        <w:t xml:space="preserve">speile samfunnet vi er en del av. Ulikhet i kjønn, alder, kompetanse, kulturell bakgrunn, erfaring, funksjonsevne, seksuell orientering, </w:t>
      </w:r>
      <w:r w:rsidR="001F073E">
        <w:t xml:space="preserve">sosial klasse, </w:t>
      </w:r>
      <w:r w:rsidR="008916B1" w:rsidRPr="008916B1">
        <w:t>etnisitet og livssyn gir oss flere perspektiver og gjør oss sterkere rustet til å løse utford</w:t>
      </w:r>
      <w:r w:rsidR="008916B1">
        <w:t>ringer</w:t>
      </w:r>
      <w:r>
        <w:t xml:space="preserve"> og vil fremme bærekraft, innovasjon og verdiskapning.  I tillegg vil vi framstå som attraktive for å tiltrekke oss og beholde talenter, blant </w:t>
      </w:r>
      <w:r w:rsidR="003752F9">
        <w:t xml:space="preserve">både </w:t>
      </w:r>
      <w:r>
        <w:t xml:space="preserve">studenter og ansatte. </w:t>
      </w:r>
    </w:p>
    <w:p w:rsidR="00870D85" w:rsidRDefault="00870D85" w:rsidP="00870D85">
      <w:r>
        <w:t xml:space="preserve">Utvalget skal </w:t>
      </w:r>
    </w:p>
    <w:p w:rsidR="0016168F" w:rsidRDefault="00870D85" w:rsidP="0016168F">
      <w:pPr>
        <w:pStyle w:val="ListParagraph"/>
        <w:numPr>
          <w:ilvl w:val="0"/>
          <w:numId w:val="6"/>
        </w:numPr>
      </w:pPr>
      <w:r>
        <w:t>utviklingen av fakultetets</w:t>
      </w:r>
      <w:r w:rsidR="007C310C">
        <w:t xml:space="preserve"> handlingsplan for</w:t>
      </w:r>
      <w:r>
        <w:t xml:space="preserve"> </w:t>
      </w:r>
      <w:r w:rsidR="007C310C">
        <w:t>likestilling og mangfold</w:t>
      </w:r>
    </w:p>
    <w:p w:rsidR="0016168F" w:rsidRDefault="00870D85" w:rsidP="00870D85">
      <w:pPr>
        <w:pStyle w:val="ListParagraph"/>
        <w:numPr>
          <w:ilvl w:val="0"/>
          <w:numId w:val="6"/>
        </w:numPr>
      </w:pPr>
      <w:r>
        <w:t>bidra til utviklingen av relevante policies (for eksempel tilsetning og personal)</w:t>
      </w:r>
    </w:p>
    <w:p w:rsidR="0016168F" w:rsidRDefault="00870D85" w:rsidP="00870D85">
      <w:pPr>
        <w:pStyle w:val="ListParagraph"/>
        <w:numPr>
          <w:ilvl w:val="0"/>
          <w:numId w:val="6"/>
        </w:numPr>
      </w:pPr>
      <w:r>
        <w:t xml:space="preserve">følge utviklingen av likestillingsarbeidet ved fakultetet og instituttene via kvantitative måleparametere </w:t>
      </w:r>
    </w:p>
    <w:p w:rsidR="00870D85" w:rsidRDefault="00870D85" w:rsidP="00870D85">
      <w:pPr>
        <w:pStyle w:val="ListParagraph"/>
        <w:numPr>
          <w:ilvl w:val="0"/>
          <w:numId w:val="6"/>
        </w:numPr>
      </w:pPr>
      <w:r>
        <w:t>bidra til oppmerksomhet rundt all likestillings</w:t>
      </w:r>
      <w:r w:rsidR="007C310C">
        <w:t>- og mangfolds</w:t>
      </w:r>
      <w:r>
        <w:t xml:space="preserve">problematikk </w:t>
      </w:r>
    </w:p>
    <w:p w:rsidR="003752F9" w:rsidRDefault="003752F9" w:rsidP="00870D85"/>
    <w:p w:rsidR="00B433F7" w:rsidRDefault="00870D85" w:rsidP="00870D85">
      <w:r>
        <w:t>MN anbefaler at det opprettes ressursgrupper for likestilling ved fakultetets enheter. Disse skal støtte instituttledelsens arbeid, og dermed være en pådriver for likestillings</w:t>
      </w:r>
      <w:r w:rsidR="007C310C">
        <w:t>- og mangfolds</w:t>
      </w:r>
      <w:r>
        <w:t>arbeidet ved instituttene. Instituttenes representant i likestillingsutvalget, dens vararepresentant samt kontorsjefen bør delta.</w:t>
      </w:r>
    </w:p>
    <w:sectPr w:rsidR="00B43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74484"/>
    <w:multiLevelType w:val="hybridMultilevel"/>
    <w:tmpl w:val="855230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D278B"/>
    <w:multiLevelType w:val="hybridMultilevel"/>
    <w:tmpl w:val="61E63156"/>
    <w:lvl w:ilvl="0" w:tplc="2174D9C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983A13"/>
    <w:multiLevelType w:val="hybridMultilevel"/>
    <w:tmpl w:val="65B2DF8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4F11BF"/>
    <w:multiLevelType w:val="hybridMultilevel"/>
    <w:tmpl w:val="98BC10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925C1"/>
    <w:multiLevelType w:val="hybridMultilevel"/>
    <w:tmpl w:val="56A09AF2"/>
    <w:lvl w:ilvl="0" w:tplc="2174D9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0F5E21"/>
    <w:multiLevelType w:val="hybridMultilevel"/>
    <w:tmpl w:val="B01CB2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D85"/>
    <w:rsid w:val="0002652D"/>
    <w:rsid w:val="0016168F"/>
    <w:rsid w:val="001F073E"/>
    <w:rsid w:val="002A43B2"/>
    <w:rsid w:val="003752F9"/>
    <w:rsid w:val="003817CA"/>
    <w:rsid w:val="004C0500"/>
    <w:rsid w:val="006B4A22"/>
    <w:rsid w:val="00747A22"/>
    <w:rsid w:val="007C310C"/>
    <w:rsid w:val="00870D85"/>
    <w:rsid w:val="008916B1"/>
    <w:rsid w:val="00A76011"/>
    <w:rsid w:val="00B433F7"/>
    <w:rsid w:val="00DC26B2"/>
    <w:rsid w:val="00EF0739"/>
    <w:rsid w:val="00FB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AB29"/>
  <w15:chartTrackingRefBased/>
  <w15:docId w15:val="{3B4696E9-A867-4F12-BE5E-D296DB17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2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2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52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0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D8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752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752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752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375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2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4380429505C349A3824CD144CAC2F5" ma:contentTypeVersion="14" ma:contentTypeDescription="Opprett et nytt dokument." ma:contentTypeScope="" ma:versionID="1d4e2e6c156505e249fe9bfa6786d8d8">
  <xsd:schema xmlns:xsd="http://www.w3.org/2001/XMLSchema" xmlns:xs="http://www.w3.org/2001/XMLSchema" xmlns:p="http://schemas.microsoft.com/office/2006/metadata/properties" xmlns:ns3="931e67d8-54f8-4b02-b35f-113bc56ca346" xmlns:ns4="2fe967c2-8f51-4b0b-8546-2ec26e895352" targetNamespace="http://schemas.microsoft.com/office/2006/metadata/properties" ma:root="true" ma:fieldsID="08cd792fb0a5729e69fccebde8407bdb" ns3:_="" ns4:_="">
    <xsd:import namespace="931e67d8-54f8-4b02-b35f-113bc56ca346"/>
    <xsd:import namespace="2fe967c2-8f51-4b0b-8546-2ec26e8953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e67d8-54f8-4b02-b35f-113bc56ca3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967c2-8f51-4b0b-8546-2ec26e8953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DBB5BE-EFF8-43A8-B603-1CE40FC00C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E33B35-7BCC-4A4E-A76C-E33F194F5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1e67d8-54f8-4b02-b35f-113bc56ca346"/>
    <ds:schemaRef ds:uri="2fe967c2-8f51-4b0b-8546-2ec26e895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3E22F9-B8B3-4E6F-A4D7-C38A34ECB1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 Lundhagen Hesselroth</dc:creator>
  <cp:keywords/>
  <dc:description/>
  <cp:lastModifiedBy>Kine Lundhagen Hesselroth</cp:lastModifiedBy>
  <cp:revision>2</cp:revision>
  <dcterms:created xsi:type="dcterms:W3CDTF">2022-06-16T14:38:00Z</dcterms:created>
  <dcterms:modified xsi:type="dcterms:W3CDTF">2022-06-16T14:38:00Z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0x010100154380429505C349A3824CD144CAC2F5</vt:lpwstr>
  </property>
</Properties>
</file>