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301" w:rsidRPr="00CB5FAA" w:rsidRDefault="00211301" w:rsidP="00211301">
      <w:pPr>
        <w:pStyle w:val="Title"/>
      </w:pPr>
      <w:r w:rsidRPr="00CB5FAA">
        <w:t>MN-utdanning:</w:t>
      </w:r>
    </w:p>
    <w:p w:rsidR="00211301" w:rsidRPr="00CB5FAA" w:rsidRDefault="00211301" w:rsidP="00211301">
      <w:pPr>
        <w:pStyle w:val="Title"/>
      </w:pPr>
      <w:r w:rsidRPr="00CB5FAA">
        <w:t>Ferdigstilling av læringsutbytt</w:t>
      </w:r>
      <w:r w:rsidR="00C743FB" w:rsidRPr="00CB5FAA">
        <w:t>ebeskrivelser og emnematrise</w:t>
      </w:r>
    </w:p>
    <w:p w:rsidR="00572F9C" w:rsidRPr="00CB5FAA" w:rsidRDefault="00572F9C" w:rsidP="00572F9C">
      <w:pPr>
        <w:pStyle w:val="Subtitle"/>
      </w:pPr>
      <w:r w:rsidRPr="00CB5FAA">
        <w:t>Knut Mørken</w:t>
      </w:r>
      <w:r w:rsidRPr="00CB5FAA">
        <w:rPr>
          <w:rStyle w:val="FootnoteReference"/>
        </w:rPr>
        <w:footnoteReference w:id="1"/>
      </w:r>
    </w:p>
    <w:p w:rsidR="00572F9C" w:rsidRPr="00CB5FAA" w:rsidRDefault="00572F9C" w:rsidP="00572F9C">
      <w:pPr>
        <w:rPr>
          <w:rStyle w:val="SubtleEmphasis"/>
        </w:rPr>
      </w:pPr>
      <w:r w:rsidRPr="00CB5FAA">
        <w:rPr>
          <w:rStyle w:val="SubtleEmphasis"/>
        </w:rPr>
        <w:t>2. november 2015</w:t>
      </w:r>
    </w:p>
    <w:p w:rsidR="003B20AA" w:rsidRPr="00CB5FAA" w:rsidRDefault="00211301">
      <w:pPr>
        <w:spacing w:line="240" w:lineRule="auto"/>
      </w:pPr>
      <w:r w:rsidRPr="00CB5FAA">
        <w:t>Læringsutbyttebeskrivelser og emne</w:t>
      </w:r>
      <w:r w:rsidR="00C743FB" w:rsidRPr="00CB5FAA">
        <w:t>matrise</w:t>
      </w:r>
      <w:r w:rsidRPr="00CB5FAA">
        <w:t xml:space="preserve"> for nye og omarbeidede bachelor- og masterprogrammer må meldes inn til UiO sentralt innen 1. april 2016 for </w:t>
      </w:r>
      <w:r w:rsidR="003B20AA" w:rsidRPr="00CB5FAA">
        <w:t xml:space="preserve">å kunne </w:t>
      </w:r>
      <w:r w:rsidR="006105C5" w:rsidRPr="00CB5FAA">
        <w:t xml:space="preserve">være </w:t>
      </w:r>
      <w:r w:rsidR="003B20AA" w:rsidRPr="00CB5FAA">
        <w:t>operative fra høsten 2017</w:t>
      </w:r>
      <w:r w:rsidR="00636C3B" w:rsidRPr="00CB5FAA">
        <w:t>, slik programrevisjonen legger opp til</w:t>
      </w:r>
      <w:r w:rsidR="003B20AA" w:rsidRPr="00CB5FAA">
        <w:t xml:space="preserve">. </w:t>
      </w:r>
      <w:r w:rsidR="00636C3B" w:rsidRPr="00CB5FAA">
        <w:t xml:space="preserve">Dette notatet gir en overordnet tidsplan for prosessen fram mot 1. april 2016 med noen forslag til hvordan arbeidet kan gjennomføres, inkludert en mal for læringsutbyttebeskrivelsene på programnivå. </w:t>
      </w:r>
      <w:r w:rsidR="003B20AA" w:rsidRPr="00CB5FAA">
        <w:t>Etter dette skal emnene fylles med</w:t>
      </w:r>
      <w:r w:rsidR="00636C3B" w:rsidRPr="00CB5FAA">
        <w:t xml:space="preserve"> innhold som ivaretar programmene</w:t>
      </w:r>
      <w:r w:rsidR="003B20AA" w:rsidRPr="00CB5FAA">
        <w:t>s læringsutbyttebeskrivelser.</w:t>
      </w:r>
    </w:p>
    <w:p w:rsidR="00166495" w:rsidRPr="00CB5FAA" w:rsidRDefault="00166495" w:rsidP="00166495">
      <w:pPr>
        <w:pStyle w:val="Heading1"/>
      </w:pPr>
      <w:r w:rsidRPr="00CB5FAA">
        <w:t>Tidsplan</w:t>
      </w:r>
    </w:p>
    <w:p w:rsidR="003B20AA" w:rsidRPr="00CB5FAA" w:rsidRDefault="003B20AA">
      <w:pPr>
        <w:spacing w:line="240" w:lineRule="auto"/>
        <w:rPr>
          <w:color w:val="000000" w:themeColor="text1"/>
        </w:rPr>
      </w:pPr>
      <w:r w:rsidRPr="00CB5FAA">
        <w:t xml:space="preserve">Utgangspunktet for denne planen er </w:t>
      </w:r>
      <w:hyperlink r:id="rId9" w:history="1">
        <w:r w:rsidRPr="00CB5FAA">
          <w:rPr>
            <w:rStyle w:val="Hyperlink"/>
          </w:rPr>
          <w:t>tidslinjenotatet</w:t>
        </w:r>
      </w:hyperlink>
      <w:r w:rsidRPr="00CB5FAA">
        <w:t xml:space="preserve"> for </w:t>
      </w:r>
      <w:hyperlink r:id="rId10" w:history="1">
        <w:r w:rsidRPr="00CB5FAA">
          <w:rPr>
            <w:rStyle w:val="Hyperlink"/>
          </w:rPr>
          <w:t>programrevisjonen</w:t>
        </w:r>
      </w:hyperlink>
      <w:r w:rsidRPr="00CB5FAA">
        <w:t>. På noen punkter er prosessen nå på etterskudd. Dette notatet legger en litt</w:t>
      </w:r>
      <w:r w:rsidR="00C743FB" w:rsidRPr="00CB5FAA">
        <w:t xml:space="preserve"> revidert og</w:t>
      </w:r>
      <w:r w:rsidRPr="00CB5FAA">
        <w:t xml:space="preserve"> mer detaljert tidsplan fram mot 1/4-</w:t>
      </w:r>
      <w:r w:rsidRPr="00CB5FAA">
        <w:rPr>
          <w:color w:val="000000" w:themeColor="text1"/>
        </w:rPr>
        <w:t>2016</w:t>
      </w:r>
      <w:r w:rsidR="00C743FB" w:rsidRPr="00CB5FAA">
        <w:rPr>
          <w:color w:val="000000" w:themeColor="text1"/>
        </w:rPr>
        <w:t>, men bare for oppgaver som er eksplisitt nevnt her</w:t>
      </w:r>
      <w:r w:rsidRPr="00CB5FAA">
        <w:rPr>
          <w:color w:val="000000" w:themeColor="text1"/>
        </w:rPr>
        <w:t>.</w:t>
      </w:r>
      <w:r w:rsidR="00C743FB" w:rsidRPr="00CB5FAA">
        <w:rPr>
          <w:color w:val="000000" w:themeColor="text1"/>
        </w:rPr>
        <w:t xml:space="preserve"> Den overordnede tidsplanen i tidsli</w:t>
      </w:r>
      <w:r w:rsidR="00745CE3">
        <w:rPr>
          <w:color w:val="000000" w:themeColor="text1"/>
        </w:rPr>
        <w:t>njenotatet er altså ikke endret.</w:t>
      </w:r>
      <w:bookmarkStart w:id="0" w:name="_GoBack"/>
      <w:bookmarkEnd w:id="0"/>
    </w:p>
    <w:p w:rsidR="003B20AA" w:rsidRPr="00CB5FAA" w:rsidRDefault="003B20AA" w:rsidP="00874CF2">
      <w:pPr>
        <w:spacing w:line="240" w:lineRule="auto"/>
      </w:pPr>
      <w:r w:rsidRPr="00CB5FAA">
        <w:rPr>
          <w:b/>
        </w:rPr>
        <w:t>10. november.</w:t>
      </w:r>
      <w:r w:rsidRPr="00CB5FAA">
        <w:t xml:space="preserve"> Fram mot denne datoen arbeider programkomiteene med å utarbeide utkast til læringsutbyttebeskrivelser for programmene og studieretninger med tilhørende emne</w:t>
      </w:r>
      <w:r w:rsidR="00C743FB" w:rsidRPr="00CB5FAA">
        <w:t>matrise</w:t>
      </w:r>
      <w:r w:rsidRPr="00CB5FAA">
        <w:t>r</w:t>
      </w:r>
      <w:r w:rsidR="00636C3B" w:rsidRPr="00CB5FAA">
        <w:t>.</w:t>
      </w:r>
      <w:r w:rsidRPr="00CB5FAA">
        <w:t xml:space="preserve"> </w:t>
      </w:r>
      <w:r w:rsidR="00636C3B" w:rsidRPr="00CB5FAA">
        <w:t>Disse</w:t>
      </w:r>
      <w:r w:rsidRPr="00CB5FAA">
        <w:t xml:space="preserve"> oversendes fakultetet den 10/11.</w:t>
      </w:r>
    </w:p>
    <w:p w:rsidR="003B20AA" w:rsidRPr="00CB5FAA" w:rsidRDefault="003B20AA" w:rsidP="00874CF2">
      <w:pPr>
        <w:spacing w:line="240" w:lineRule="auto"/>
      </w:pPr>
      <w:r w:rsidRPr="00CB5FAA">
        <w:rPr>
          <w:b/>
        </w:rPr>
        <w:t xml:space="preserve">13. november. </w:t>
      </w:r>
      <w:r w:rsidRPr="00CB5FAA">
        <w:t>De innsendte forslagene sammenlignes og diskuteres på møtet i studieutvalget.</w:t>
      </w:r>
    </w:p>
    <w:p w:rsidR="006105C5" w:rsidRPr="00CB5FAA" w:rsidRDefault="006105C5" w:rsidP="00874CF2">
      <w:pPr>
        <w:spacing w:line="240" w:lineRule="auto"/>
      </w:pPr>
      <w:r w:rsidRPr="00CB5FAA">
        <w:rPr>
          <w:b/>
        </w:rPr>
        <w:t>17. november.</w:t>
      </w:r>
      <w:r w:rsidR="00804DAD" w:rsidRPr="00CB5FAA">
        <w:t xml:space="preserve"> Eventuelle t</w:t>
      </w:r>
      <w:r w:rsidRPr="00CB5FAA">
        <w:t>ilbakemeldinger fra studieutvalget sendes programkomiteene.</w:t>
      </w:r>
    </w:p>
    <w:p w:rsidR="003B20AA" w:rsidRPr="00CB5FAA" w:rsidRDefault="00B337C6" w:rsidP="00874CF2">
      <w:pPr>
        <w:spacing w:line="240" w:lineRule="auto"/>
      </w:pPr>
      <w:r w:rsidRPr="00CB5FAA">
        <w:rPr>
          <w:b/>
        </w:rPr>
        <w:t>25</w:t>
      </w:r>
      <w:r w:rsidR="006C50F6" w:rsidRPr="00CB5FAA">
        <w:rPr>
          <w:b/>
        </w:rPr>
        <w:t xml:space="preserve">. november.  </w:t>
      </w:r>
      <w:r w:rsidR="006C50F6" w:rsidRPr="00CB5FAA">
        <w:t>Reviderte beskrivelser som ivaretar innspillene fra studieutvalget foreligger.</w:t>
      </w:r>
    </w:p>
    <w:p w:rsidR="006C50F6" w:rsidRPr="00CB5FAA" w:rsidRDefault="006C50F6" w:rsidP="00874CF2">
      <w:pPr>
        <w:spacing w:line="240" w:lineRule="auto"/>
        <w:rPr>
          <w:color w:val="000000" w:themeColor="text1"/>
        </w:rPr>
      </w:pPr>
      <w:r w:rsidRPr="00CB5FAA">
        <w:rPr>
          <w:b/>
        </w:rPr>
        <w:t>Desember og januar</w:t>
      </w:r>
      <w:r w:rsidRPr="00CB5FAA">
        <w:rPr>
          <w:b/>
          <w:color w:val="000000" w:themeColor="text1"/>
        </w:rPr>
        <w:t>.</w:t>
      </w:r>
      <w:r w:rsidRPr="00CB5FAA">
        <w:rPr>
          <w:color w:val="000000" w:themeColor="text1"/>
        </w:rPr>
        <w:t xml:space="preserve"> Forankring av forslagene på instituttene </w:t>
      </w:r>
      <w:r w:rsidR="005F32EA" w:rsidRPr="00CB5FAA">
        <w:rPr>
          <w:color w:val="000000" w:themeColor="text1"/>
        </w:rPr>
        <w:t>med tanke på å etablere en felles forståelse for grunntankene i de reviderte programmene som utgangspunkt for arbeidet med emnene. Stadig m</w:t>
      </w:r>
      <w:r w:rsidRPr="00CB5FAA">
        <w:rPr>
          <w:color w:val="000000" w:themeColor="text1"/>
        </w:rPr>
        <w:t>ulighet for justeringer.</w:t>
      </w:r>
    </w:p>
    <w:p w:rsidR="006C50F6" w:rsidRPr="00CB5FAA" w:rsidRDefault="006C50F6" w:rsidP="00874CF2">
      <w:pPr>
        <w:spacing w:line="240" w:lineRule="auto"/>
      </w:pPr>
      <w:r w:rsidRPr="00CB5FAA">
        <w:rPr>
          <w:b/>
        </w:rPr>
        <w:t xml:space="preserve">1. februar. </w:t>
      </w:r>
      <w:r w:rsidRPr="00CB5FAA">
        <w:t>Oversendelse av endelig versjon til fakultetet med påfølgende behandling i studieutvalget og instituttledermøtet.</w:t>
      </w:r>
    </w:p>
    <w:p w:rsidR="006C50F6" w:rsidRPr="00CB5FAA" w:rsidRDefault="006C50F6" w:rsidP="00874CF2">
      <w:pPr>
        <w:spacing w:line="240" w:lineRule="auto"/>
      </w:pPr>
      <w:r w:rsidRPr="00CB5FAA">
        <w:rPr>
          <w:b/>
        </w:rPr>
        <w:t xml:space="preserve">Februar.  </w:t>
      </w:r>
      <w:r w:rsidRPr="00CB5FAA">
        <w:t xml:space="preserve">Mulighet for siste </w:t>
      </w:r>
      <w:r w:rsidR="006105C5" w:rsidRPr="00CB5FAA">
        <w:t>fin</w:t>
      </w:r>
      <w:r w:rsidRPr="00CB5FAA">
        <w:t>justering av forslagene.</w:t>
      </w:r>
    </w:p>
    <w:p w:rsidR="006C50F6" w:rsidRPr="00CB5FAA" w:rsidRDefault="006C50F6" w:rsidP="00874CF2">
      <w:pPr>
        <w:spacing w:line="240" w:lineRule="auto"/>
      </w:pPr>
      <w:r w:rsidRPr="00CB5FAA">
        <w:rPr>
          <w:b/>
        </w:rPr>
        <w:t>1. mars</w:t>
      </w:r>
      <w:r w:rsidRPr="00CB5FAA">
        <w:t>. Endelig innsending til fakultetet.</w:t>
      </w:r>
    </w:p>
    <w:p w:rsidR="006C50F6" w:rsidRPr="00CB5FAA" w:rsidRDefault="00166495" w:rsidP="00166495">
      <w:pPr>
        <w:pStyle w:val="Heading1"/>
      </w:pPr>
      <w:r w:rsidRPr="00CB5FAA">
        <w:t>Hva skal være klart</w:t>
      </w:r>
      <w:r w:rsidR="00804DAD" w:rsidRPr="00CB5FAA">
        <w:t xml:space="preserve"> til 1. mars (1. april)</w:t>
      </w:r>
      <w:r w:rsidRPr="00CB5FAA">
        <w:t>?</w:t>
      </w:r>
    </w:p>
    <w:p w:rsidR="00166495" w:rsidRPr="00CB5FAA" w:rsidRDefault="00166495" w:rsidP="00166495">
      <w:r w:rsidRPr="00CB5FAA">
        <w:t xml:space="preserve">Det er en del materiell som må være klart til 1. april for innsending til UiO sentralt. </w:t>
      </w:r>
      <w:r w:rsidR="00804DAD" w:rsidRPr="00CB5FAA">
        <w:t>Samtidig avklarer dette</w:t>
      </w:r>
      <w:r w:rsidRPr="00CB5FAA">
        <w:t xml:space="preserve"> en del spørsmål </w:t>
      </w:r>
      <w:r w:rsidR="00804DAD" w:rsidRPr="00CB5FAA">
        <w:t xml:space="preserve">før vi </w:t>
      </w:r>
      <w:r w:rsidR="006105C5" w:rsidRPr="00CB5FAA">
        <w:t xml:space="preserve">går i gang med implementasjon av de overordnede tankene i </w:t>
      </w:r>
      <w:r w:rsidR="006105C5" w:rsidRPr="00CB5FAA">
        <w:lastRenderedPageBreak/>
        <w:t xml:space="preserve">emner og fornying </w:t>
      </w:r>
      <w:r w:rsidRPr="00CB5FAA">
        <w:t xml:space="preserve">av undervisningen, inkludert integrasjon av profesjonell kompetanse og </w:t>
      </w:r>
      <w:r w:rsidR="006105C5" w:rsidRPr="00CB5FAA">
        <w:t xml:space="preserve">bruk av </w:t>
      </w:r>
      <w:r w:rsidRPr="00CB5FAA">
        <w:t>studentaktive læringsformer.</w:t>
      </w:r>
      <w:r w:rsidR="00804DAD" w:rsidRPr="00CB5FAA">
        <w:t xml:space="preserve"> Følgende skal være klart:</w:t>
      </w:r>
    </w:p>
    <w:p w:rsidR="006105C5" w:rsidRPr="00CB5FAA" w:rsidRDefault="00166495" w:rsidP="006105C5">
      <w:pPr>
        <w:ind w:left="720"/>
      </w:pPr>
      <w:r w:rsidRPr="00CB5FAA">
        <w:rPr>
          <w:b/>
        </w:rPr>
        <w:t>Læringsutbyttebeskrivelser</w:t>
      </w:r>
      <w:r w:rsidRPr="00CB5FAA">
        <w:t xml:space="preserve"> for bachelor og master. </w:t>
      </w:r>
      <w:proofErr w:type="gramStart"/>
      <w:r w:rsidRPr="00CB5FAA">
        <w:t>Beskrivelsene må være tilpasset sitt respektive ’nivå’</w:t>
      </w:r>
      <w:proofErr w:type="gramEnd"/>
      <w:r w:rsidRPr="00CB5FAA">
        <w:t>.</w:t>
      </w:r>
      <w:r w:rsidR="00737164" w:rsidRPr="00CB5FAA">
        <w:t xml:space="preserve"> </w:t>
      </w:r>
    </w:p>
    <w:p w:rsidR="006105C5" w:rsidRPr="00CB5FAA" w:rsidRDefault="00737164" w:rsidP="006105C5">
      <w:pPr>
        <w:ind w:left="720"/>
      </w:pPr>
      <w:r w:rsidRPr="00CB5FAA">
        <w:rPr>
          <w:b/>
        </w:rPr>
        <w:t>Oppbygningen av hvert program med studieretninger</w:t>
      </w:r>
      <w:r w:rsidRPr="00CB5FAA">
        <w:t xml:space="preserve"> (med læringsutbyttebeskrivelser</w:t>
      </w:r>
      <w:r w:rsidR="00804DAD" w:rsidRPr="00CB5FAA">
        <w:t xml:space="preserve"> på samme format som for programmene</w:t>
      </w:r>
      <w:r w:rsidRPr="00CB5FAA">
        <w:t xml:space="preserve">) og </w:t>
      </w:r>
      <w:r w:rsidR="000D3E75" w:rsidRPr="00CB5FAA">
        <w:rPr>
          <w:b/>
        </w:rPr>
        <w:t>emnematrise</w:t>
      </w:r>
      <w:r w:rsidRPr="00CB5FAA">
        <w:t xml:space="preserve"> for hver studieretning. Emnene beskrives ved hjelp av tittel og kortfattet </w:t>
      </w:r>
      <w:r w:rsidR="00804DAD" w:rsidRPr="00CB5FAA">
        <w:t>innhold</w:t>
      </w:r>
      <w:r w:rsidRPr="00CB5FAA">
        <w:t>.</w:t>
      </w:r>
      <w:r w:rsidR="007603C2" w:rsidRPr="00CB5FAA">
        <w:t xml:space="preserve"> Alle </w:t>
      </w:r>
      <w:hyperlink r:id="rId11" w:history="1">
        <w:r w:rsidR="007603C2" w:rsidRPr="00CB5FAA">
          <w:rPr>
            <w:rStyle w:val="Hyperlink"/>
          </w:rPr>
          <w:t>bachelorprogrammer</w:t>
        </w:r>
      </w:hyperlink>
      <w:r w:rsidR="007603C2" w:rsidRPr="00CB5FAA">
        <w:t xml:space="preserve"> bør ha rom for et «utviklingssemester» i 5. eller 6. semester. Dette er en mulighet til å tilbringe et semester ved et annet universitet eller gjøre noe annet som skiller seg fra det øvrige studieløpet.</w:t>
      </w:r>
    </w:p>
    <w:p w:rsidR="00874CF2" w:rsidRPr="00CB5FAA" w:rsidRDefault="00737164" w:rsidP="00874CF2">
      <w:pPr>
        <w:ind w:left="720"/>
      </w:pPr>
      <w:r w:rsidRPr="00CB5FAA">
        <w:rPr>
          <w:b/>
        </w:rPr>
        <w:t>Opptakskrav</w:t>
      </w:r>
      <w:r w:rsidRPr="00CB5FAA">
        <w:t xml:space="preserve"> for hvert </w:t>
      </w:r>
      <w:r w:rsidR="000D3E75" w:rsidRPr="00CB5FAA">
        <w:t>master</w:t>
      </w:r>
      <w:r w:rsidRPr="00CB5FAA">
        <w:t>program.</w:t>
      </w:r>
    </w:p>
    <w:p w:rsidR="007603C2" w:rsidRPr="00CB5FAA" w:rsidRDefault="007603C2" w:rsidP="00874CF2">
      <w:pPr>
        <w:ind w:left="720"/>
      </w:pPr>
      <w:r w:rsidRPr="00CB5FAA">
        <w:rPr>
          <w:b/>
        </w:rPr>
        <w:t xml:space="preserve">Navn </w:t>
      </w:r>
      <w:r w:rsidRPr="00CB5FAA">
        <w:t>på programmet</w:t>
      </w:r>
      <w:r w:rsidRPr="00CB5FAA">
        <w:rPr>
          <w:b/>
        </w:rPr>
        <w:t>.</w:t>
      </w:r>
    </w:p>
    <w:p w:rsidR="00874CF2" w:rsidRPr="00CB5FAA" w:rsidRDefault="00874CF2" w:rsidP="00874CF2">
      <w:pPr>
        <w:pStyle w:val="Heading1"/>
      </w:pPr>
      <w:r w:rsidRPr="00CB5FAA">
        <w:t>Format</w:t>
      </w:r>
    </w:p>
    <w:p w:rsidR="00874CF2" w:rsidRPr="00CB5FAA" w:rsidRDefault="00874CF2" w:rsidP="00874CF2">
      <w:pPr>
        <w:pStyle w:val="Heading2"/>
      </w:pPr>
      <w:r w:rsidRPr="00CB5FAA">
        <w:t>Programbeskrivelse</w:t>
      </w:r>
    </w:p>
    <w:p w:rsidR="006956D7" w:rsidRDefault="00874CF2" w:rsidP="00874CF2">
      <w:r w:rsidRPr="00CB5FAA">
        <w:t>Målsettingen med programrevisjonen så langt har vært å avklare overordnede tanker og intensjoner for videreutvikling av programmene</w:t>
      </w:r>
      <w:r w:rsidR="00804DAD" w:rsidRPr="00CB5FAA">
        <w:t xml:space="preserve"> med </w:t>
      </w:r>
      <w:hyperlink r:id="rId12" w:history="1">
        <w:r w:rsidR="00804DAD" w:rsidRPr="00CB5FAA">
          <w:rPr>
            <w:rStyle w:val="Hyperlink"/>
          </w:rPr>
          <w:t>grunnlagsnotatet</w:t>
        </w:r>
      </w:hyperlink>
      <w:r w:rsidR="00804DAD" w:rsidRPr="00CB5FAA">
        <w:t xml:space="preserve"> som utgangspunkt</w:t>
      </w:r>
      <w:r w:rsidR="000D3E75" w:rsidRPr="00CB5FAA">
        <w:t>.  Til slik</w:t>
      </w:r>
      <w:r w:rsidRPr="00CB5FAA">
        <w:t xml:space="preserve"> bruk ble det våren 2015 utarbeidet et </w:t>
      </w:r>
      <w:hyperlink r:id="rId13" w:history="1">
        <w:r w:rsidRPr="00CB5FAA">
          <w:rPr>
            <w:rStyle w:val="Hyperlink"/>
          </w:rPr>
          <w:t>«MN-format»</w:t>
        </w:r>
      </w:hyperlink>
      <w:r w:rsidRPr="00CB5FAA">
        <w:t xml:space="preserve"> for beskrivelse av læringsutbyttet for et program. For å overholde </w:t>
      </w:r>
      <w:hyperlink r:id="rId14" w:history="1">
        <w:proofErr w:type="spellStart"/>
        <w:r w:rsidRPr="00CB5FAA">
          <w:rPr>
            <w:rStyle w:val="Hyperlink"/>
          </w:rPr>
          <w:t>NOKUTs</w:t>
        </w:r>
        <w:proofErr w:type="spellEnd"/>
      </w:hyperlink>
      <w:r w:rsidRPr="00CB5FAA">
        <w:t xml:space="preserve"> (Norsk organ for kvalitet i utdanningen) krav må dette formatet justeres litt ved at de 5-7 overordnede punktene må </w:t>
      </w:r>
      <w:r w:rsidR="00DC6781" w:rsidRPr="00CB5FAA">
        <w:t xml:space="preserve">grupperes innenfor de tre kategoriene «kunnskap», «ferdigheter» og «generell kompetanse». I et vedlegg </w:t>
      </w:r>
      <w:r w:rsidR="00804DAD" w:rsidRPr="00CB5FAA">
        <w:t xml:space="preserve">til dette notatet </w:t>
      </w:r>
      <w:r w:rsidR="00DC6781" w:rsidRPr="00CB5FAA">
        <w:t xml:space="preserve">er MN-formatet oppdatert i henhold til dette og </w:t>
      </w:r>
      <w:r w:rsidR="000D3E75" w:rsidRPr="00CB5FAA">
        <w:t>bachelor</w:t>
      </w:r>
      <w:r w:rsidR="00DC6781" w:rsidRPr="00CB5FAA">
        <w:t>program</w:t>
      </w:r>
      <w:r w:rsidR="000D3E75" w:rsidRPr="00CB5FAA">
        <w:t>met i biovitenskap</w:t>
      </w:r>
      <w:r w:rsidR="00DC6781" w:rsidRPr="00CB5FAA">
        <w:t xml:space="preserve"> beskrevet i denne malen.</w:t>
      </w:r>
    </w:p>
    <w:p w:rsidR="00211301" w:rsidRPr="00CB5FAA" w:rsidRDefault="006956D7" w:rsidP="00874CF2">
      <w:r>
        <w:t xml:space="preserve">Kunnskapen som er etablert på bachelornivå er et naturlig utgangspunkt for masterstudiet. Det er derfor ikke naturlig å gjenta alle elementene fra bachelorbeskrivelsen i en relatert masterbeskrivelse. </w:t>
      </w:r>
    </w:p>
    <w:p w:rsidR="00DC6781" w:rsidRPr="00CB5FAA" w:rsidRDefault="00DC6781" w:rsidP="00DC6781">
      <w:pPr>
        <w:pStyle w:val="Heading2"/>
      </w:pPr>
      <w:r w:rsidRPr="00CB5FAA">
        <w:t>Oppbygning av hvert program med studie</w:t>
      </w:r>
      <w:r w:rsidR="006E78E9" w:rsidRPr="00CB5FAA">
        <w:t xml:space="preserve">retninger, </w:t>
      </w:r>
      <w:r w:rsidRPr="00CB5FAA">
        <w:t>emnematriser</w:t>
      </w:r>
      <w:r w:rsidR="006E78E9" w:rsidRPr="00CB5FAA">
        <w:t xml:space="preserve"> og opptakskrav</w:t>
      </w:r>
    </w:p>
    <w:p w:rsidR="00D1241B" w:rsidRPr="00CB5FAA" w:rsidRDefault="005058E7" w:rsidP="00D1241B">
      <w:r w:rsidRPr="00CB5FAA">
        <w:t>Det er et overordnet ønske om at programrevisjonen</w:t>
      </w:r>
      <w:r w:rsidR="00D1241B" w:rsidRPr="00CB5FAA">
        <w:t xml:space="preserve"> </w:t>
      </w:r>
      <w:r w:rsidRPr="00CB5FAA">
        <w:t>skal føre til</w:t>
      </w:r>
      <w:r w:rsidR="00D1241B" w:rsidRPr="00CB5FAA">
        <w:t xml:space="preserve"> større fleksibilitet </w:t>
      </w:r>
      <w:r w:rsidRPr="00CB5FAA">
        <w:t>for studentene innenfor</w:t>
      </w:r>
      <w:r w:rsidR="00D1241B" w:rsidRPr="00CB5FAA">
        <w:t xml:space="preserve"> </w:t>
      </w:r>
      <w:r w:rsidRPr="00CB5FAA">
        <w:t xml:space="preserve">hvert program og i </w:t>
      </w:r>
      <w:hyperlink r:id="rId15" w:history="1">
        <w:r w:rsidRPr="00CB5FAA">
          <w:rPr>
            <w:rStyle w:val="Hyperlink"/>
          </w:rPr>
          <w:t>overgangen fra bachelor til master</w:t>
        </w:r>
      </w:hyperlink>
      <w:r w:rsidRPr="00CB5FAA">
        <w:t>. Det betyr at alle studieretninger bør ha en basis av felles emner i starten. Dessuten bør en studieretning ikke ha for mange obligatoriske emner utover den felles basisen for å gi mulighet for fleksibilitet og tverrfaglighet. I tillegg bør masterprogrammene ha opptakskrav som sikre</w:t>
      </w:r>
      <w:r w:rsidR="006E78E9" w:rsidRPr="00CB5FAA">
        <w:t>r</w:t>
      </w:r>
      <w:r w:rsidR="0070630B" w:rsidRPr="00CB5FAA">
        <w:t xml:space="preserve"> at studenten har tilstrekkelig</w:t>
      </w:r>
      <w:r w:rsidR="006E78E9" w:rsidRPr="00CB5FAA">
        <w:t xml:space="preserve"> bakgrunnskunnskap for å gjennomføre masterstudiet, men ikke nødvendigvis alle varianter av det aktuelle masterstudiet.</w:t>
      </w:r>
      <w:r w:rsidR="00D1241B" w:rsidRPr="00CB5FAA">
        <w:t xml:space="preserve"> </w:t>
      </w:r>
    </w:p>
    <w:p w:rsidR="0070630B" w:rsidRPr="00CB5FAA" w:rsidRDefault="0070630B" w:rsidP="00DC6781">
      <w:r w:rsidRPr="00CB5FAA">
        <w:rPr>
          <w:b/>
        </w:rPr>
        <w:t>Endelig navn</w:t>
      </w:r>
      <w:r w:rsidRPr="00CB5FAA">
        <w:t xml:space="preserve"> på programmet skal være avklart med fakultetet.</w:t>
      </w:r>
    </w:p>
    <w:p w:rsidR="00DC6781" w:rsidRPr="00CB5FAA" w:rsidRDefault="00DC6781" w:rsidP="00DC6781">
      <w:r w:rsidRPr="00CB5FAA">
        <w:rPr>
          <w:b/>
        </w:rPr>
        <w:t>Oppbygningen av programmet</w:t>
      </w:r>
      <w:r w:rsidRPr="00CB5FAA">
        <w:t xml:space="preserve"> beskrives v</w:t>
      </w:r>
      <w:r w:rsidR="006E78E9" w:rsidRPr="00CB5FAA">
        <w:t>ed opplisting av studieretningene</w:t>
      </w:r>
      <w:r w:rsidRPr="00CB5FAA">
        <w:t xml:space="preserve"> med læringsutbyttebeskrivelser på samme format som for programmet. </w:t>
      </w:r>
    </w:p>
    <w:p w:rsidR="00DC6781" w:rsidRPr="00CB5FAA" w:rsidRDefault="00DC6781" w:rsidP="00DC6781">
      <w:r w:rsidRPr="00CB5FAA">
        <w:rPr>
          <w:b/>
        </w:rPr>
        <w:t>Emnematrisen for programmet</w:t>
      </w:r>
      <w:r w:rsidRPr="00CB5FAA">
        <w:t xml:space="preserve"> </w:t>
      </w:r>
      <w:r w:rsidR="00AF0DFD" w:rsidRPr="00CB5FAA">
        <w:t>beskrives ved hjelp av en tabell (fire semestre for master) med eventuelle obligatoriske emner plassert i anbefalt semester.</w:t>
      </w:r>
    </w:p>
    <w:tbl>
      <w:tblPr>
        <w:tblStyle w:val="TableGrid"/>
        <w:tblW w:w="0" w:type="auto"/>
        <w:jc w:val="center"/>
        <w:tblLook w:val="04A0" w:firstRow="1" w:lastRow="0" w:firstColumn="1" w:lastColumn="0" w:noHBand="0" w:noVBand="1"/>
      </w:tblPr>
      <w:tblGrid>
        <w:gridCol w:w="2392"/>
        <w:gridCol w:w="2392"/>
        <w:gridCol w:w="2393"/>
        <w:gridCol w:w="2393"/>
      </w:tblGrid>
      <w:tr w:rsidR="00DC6781" w:rsidRPr="00CB5FAA" w:rsidTr="00AF0DFD">
        <w:trPr>
          <w:jc w:val="center"/>
        </w:trPr>
        <w:tc>
          <w:tcPr>
            <w:tcW w:w="2392" w:type="dxa"/>
          </w:tcPr>
          <w:p w:rsidR="00DC6781" w:rsidRPr="00CB5FAA" w:rsidRDefault="00AF0DFD" w:rsidP="00AF0DFD">
            <w:pPr>
              <w:jc w:val="center"/>
            </w:pPr>
            <w:r w:rsidRPr="00CB5FAA">
              <w:t>Semester 6</w:t>
            </w:r>
          </w:p>
        </w:tc>
        <w:tc>
          <w:tcPr>
            <w:tcW w:w="2392" w:type="dxa"/>
          </w:tcPr>
          <w:p w:rsidR="00DC6781" w:rsidRPr="00CB5FAA" w:rsidRDefault="00DC6781" w:rsidP="00AF0DFD">
            <w:pPr>
              <w:jc w:val="center"/>
            </w:pPr>
          </w:p>
        </w:tc>
        <w:tc>
          <w:tcPr>
            <w:tcW w:w="2393" w:type="dxa"/>
          </w:tcPr>
          <w:p w:rsidR="00DC6781" w:rsidRPr="00CB5FAA" w:rsidRDefault="00DC6781" w:rsidP="00AF0DFD">
            <w:pPr>
              <w:jc w:val="center"/>
            </w:pPr>
          </w:p>
        </w:tc>
        <w:tc>
          <w:tcPr>
            <w:tcW w:w="2393" w:type="dxa"/>
          </w:tcPr>
          <w:p w:rsidR="00DC6781" w:rsidRPr="00CB5FAA" w:rsidRDefault="00DC6781" w:rsidP="00AF0DFD">
            <w:pPr>
              <w:jc w:val="center"/>
            </w:pPr>
          </w:p>
        </w:tc>
      </w:tr>
      <w:tr w:rsidR="00DC6781" w:rsidRPr="00CB5FAA" w:rsidTr="00AF0DFD">
        <w:trPr>
          <w:jc w:val="center"/>
        </w:trPr>
        <w:tc>
          <w:tcPr>
            <w:tcW w:w="2392" w:type="dxa"/>
          </w:tcPr>
          <w:p w:rsidR="00DC6781" w:rsidRPr="00CB5FAA" w:rsidRDefault="00AF0DFD" w:rsidP="00AF0DFD">
            <w:pPr>
              <w:jc w:val="center"/>
            </w:pPr>
            <w:r w:rsidRPr="00CB5FAA">
              <w:t>Semester 5</w:t>
            </w:r>
          </w:p>
        </w:tc>
        <w:tc>
          <w:tcPr>
            <w:tcW w:w="2392" w:type="dxa"/>
          </w:tcPr>
          <w:p w:rsidR="00DC6781" w:rsidRPr="00CB5FAA" w:rsidRDefault="00DC6781" w:rsidP="00AF0DFD">
            <w:pPr>
              <w:jc w:val="center"/>
            </w:pPr>
          </w:p>
        </w:tc>
        <w:tc>
          <w:tcPr>
            <w:tcW w:w="2393" w:type="dxa"/>
          </w:tcPr>
          <w:p w:rsidR="00DC6781" w:rsidRPr="00CB5FAA" w:rsidRDefault="00DC6781" w:rsidP="00AF0DFD">
            <w:pPr>
              <w:jc w:val="center"/>
            </w:pPr>
          </w:p>
        </w:tc>
        <w:tc>
          <w:tcPr>
            <w:tcW w:w="2393" w:type="dxa"/>
          </w:tcPr>
          <w:p w:rsidR="00DC6781" w:rsidRPr="00CB5FAA" w:rsidRDefault="00DC6781" w:rsidP="00AF0DFD">
            <w:pPr>
              <w:jc w:val="center"/>
            </w:pPr>
          </w:p>
        </w:tc>
      </w:tr>
      <w:tr w:rsidR="00DC6781" w:rsidRPr="00CB5FAA" w:rsidTr="00AF0DFD">
        <w:trPr>
          <w:jc w:val="center"/>
        </w:trPr>
        <w:tc>
          <w:tcPr>
            <w:tcW w:w="2392" w:type="dxa"/>
          </w:tcPr>
          <w:p w:rsidR="00DC6781" w:rsidRPr="00CB5FAA" w:rsidRDefault="00AF0DFD" w:rsidP="00AF0DFD">
            <w:pPr>
              <w:jc w:val="center"/>
            </w:pPr>
            <w:r w:rsidRPr="00CB5FAA">
              <w:t>Semester 4</w:t>
            </w:r>
          </w:p>
        </w:tc>
        <w:tc>
          <w:tcPr>
            <w:tcW w:w="2392" w:type="dxa"/>
          </w:tcPr>
          <w:p w:rsidR="00DC6781" w:rsidRPr="00CB5FAA" w:rsidRDefault="00DC6781" w:rsidP="00AF0DFD">
            <w:pPr>
              <w:jc w:val="center"/>
            </w:pPr>
          </w:p>
        </w:tc>
        <w:tc>
          <w:tcPr>
            <w:tcW w:w="2393" w:type="dxa"/>
          </w:tcPr>
          <w:p w:rsidR="00DC6781" w:rsidRPr="00CB5FAA" w:rsidRDefault="00DC6781" w:rsidP="00AF0DFD">
            <w:pPr>
              <w:jc w:val="center"/>
            </w:pPr>
          </w:p>
        </w:tc>
        <w:tc>
          <w:tcPr>
            <w:tcW w:w="2393" w:type="dxa"/>
          </w:tcPr>
          <w:p w:rsidR="00DC6781" w:rsidRPr="00CB5FAA" w:rsidRDefault="00DC6781" w:rsidP="00AF0DFD">
            <w:pPr>
              <w:jc w:val="center"/>
            </w:pPr>
          </w:p>
        </w:tc>
      </w:tr>
      <w:tr w:rsidR="00DC6781" w:rsidRPr="00CB5FAA" w:rsidTr="00AF0DFD">
        <w:trPr>
          <w:jc w:val="center"/>
        </w:trPr>
        <w:tc>
          <w:tcPr>
            <w:tcW w:w="2392" w:type="dxa"/>
          </w:tcPr>
          <w:p w:rsidR="00DC6781" w:rsidRPr="00CB5FAA" w:rsidRDefault="00AF0DFD" w:rsidP="00AF0DFD">
            <w:pPr>
              <w:jc w:val="center"/>
            </w:pPr>
            <w:r w:rsidRPr="00CB5FAA">
              <w:lastRenderedPageBreak/>
              <w:t>Semester 3</w:t>
            </w:r>
          </w:p>
        </w:tc>
        <w:tc>
          <w:tcPr>
            <w:tcW w:w="2392" w:type="dxa"/>
          </w:tcPr>
          <w:p w:rsidR="00DC6781" w:rsidRPr="00CB5FAA" w:rsidRDefault="00DC6781" w:rsidP="00AF0DFD">
            <w:pPr>
              <w:jc w:val="center"/>
            </w:pPr>
          </w:p>
        </w:tc>
        <w:tc>
          <w:tcPr>
            <w:tcW w:w="2393" w:type="dxa"/>
          </w:tcPr>
          <w:p w:rsidR="00DC6781" w:rsidRPr="00CB5FAA" w:rsidRDefault="00DC6781" w:rsidP="00AF0DFD">
            <w:pPr>
              <w:jc w:val="center"/>
            </w:pPr>
          </w:p>
        </w:tc>
        <w:tc>
          <w:tcPr>
            <w:tcW w:w="2393" w:type="dxa"/>
          </w:tcPr>
          <w:p w:rsidR="00DC6781" w:rsidRPr="00CB5FAA" w:rsidRDefault="00DC6781" w:rsidP="00AF0DFD">
            <w:pPr>
              <w:jc w:val="center"/>
            </w:pPr>
          </w:p>
        </w:tc>
      </w:tr>
      <w:tr w:rsidR="00DC6781" w:rsidRPr="00CB5FAA" w:rsidTr="00AF0DFD">
        <w:trPr>
          <w:jc w:val="center"/>
        </w:trPr>
        <w:tc>
          <w:tcPr>
            <w:tcW w:w="2392" w:type="dxa"/>
          </w:tcPr>
          <w:p w:rsidR="00DC6781" w:rsidRPr="00CB5FAA" w:rsidRDefault="00AF0DFD" w:rsidP="00AF0DFD">
            <w:pPr>
              <w:jc w:val="center"/>
            </w:pPr>
            <w:r w:rsidRPr="00CB5FAA">
              <w:t>Semester 2</w:t>
            </w:r>
          </w:p>
        </w:tc>
        <w:tc>
          <w:tcPr>
            <w:tcW w:w="2392" w:type="dxa"/>
          </w:tcPr>
          <w:p w:rsidR="00DC6781" w:rsidRPr="00CB5FAA" w:rsidRDefault="00DC6781" w:rsidP="00AF0DFD">
            <w:pPr>
              <w:jc w:val="center"/>
            </w:pPr>
          </w:p>
        </w:tc>
        <w:tc>
          <w:tcPr>
            <w:tcW w:w="2393" w:type="dxa"/>
          </w:tcPr>
          <w:p w:rsidR="00DC6781" w:rsidRPr="00CB5FAA" w:rsidRDefault="00DC6781" w:rsidP="00AF0DFD">
            <w:pPr>
              <w:jc w:val="center"/>
            </w:pPr>
          </w:p>
        </w:tc>
        <w:tc>
          <w:tcPr>
            <w:tcW w:w="2393" w:type="dxa"/>
          </w:tcPr>
          <w:p w:rsidR="00DC6781" w:rsidRPr="00CB5FAA" w:rsidRDefault="00DC6781" w:rsidP="00AF0DFD">
            <w:pPr>
              <w:jc w:val="center"/>
            </w:pPr>
          </w:p>
        </w:tc>
      </w:tr>
      <w:tr w:rsidR="00DC6781" w:rsidRPr="00CB5FAA" w:rsidTr="00AF0DFD">
        <w:trPr>
          <w:jc w:val="center"/>
        </w:trPr>
        <w:tc>
          <w:tcPr>
            <w:tcW w:w="2392" w:type="dxa"/>
          </w:tcPr>
          <w:p w:rsidR="00DC6781" w:rsidRPr="00CB5FAA" w:rsidRDefault="00AF0DFD" w:rsidP="00AF0DFD">
            <w:pPr>
              <w:jc w:val="center"/>
            </w:pPr>
            <w:r w:rsidRPr="00CB5FAA">
              <w:t>Semester 1</w:t>
            </w:r>
          </w:p>
        </w:tc>
        <w:tc>
          <w:tcPr>
            <w:tcW w:w="2392" w:type="dxa"/>
          </w:tcPr>
          <w:p w:rsidR="00DC6781" w:rsidRPr="00CB5FAA" w:rsidRDefault="00DC6781" w:rsidP="00AF0DFD">
            <w:pPr>
              <w:jc w:val="center"/>
            </w:pPr>
          </w:p>
        </w:tc>
        <w:tc>
          <w:tcPr>
            <w:tcW w:w="2393" w:type="dxa"/>
          </w:tcPr>
          <w:p w:rsidR="00DC6781" w:rsidRPr="00CB5FAA" w:rsidRDefault="00DC6781" w:rsidP="00AF0DFD">
            <w:pPr>
              <w:jc w:val="center"/>
            </w:pPr>
          </w:p>
        </w:tc>
        <w:tc>
          <w:tcPr>
            <w:tcW w:w="2393" w:type="dxa"/>
          </w:tcPr>
          <w:p w:rsidR="00DC6781" w:rsidRPr="00CB5FAA" w:rsidRDefault="00DC6781" w:rsidP="00AF0DFD">
            <w:pPr>
              <w:jc w:val="center"/>
            </w:pPr>
          </w:p>
        </w:tc>
      </w:tr>
    </w:tbl>
    <w:p w:rsidR="006E78E9" w:rsidRPr="00CB5FAA" w:rsidRDefault="006E78E9">
      <w:pPr>
        <w:spacing w:line="240" w:lineRule="auto"/>
        <w:rPr>
          <w:b/>
        </w:rPr>
      </w:pPr>
    </w:p>
    <w:p w:rsidR="006E78E9" w:rsidRPr="00CB5FAA" w:rsidRDefault="006E78E9">
      <w:pPr>
        <w:spacing w:line="240" w:lineRule="auto"/>
      </w:pPr>
      <w:r w:rsidRPr="00CB5FAA">
        <w:rPr>
          <w:b/>
        </w:rPr>
        <w:t xml:space="preserve">Emnematrisen for studieretningen </w:t>
      </w:r>
      <w:r w:rsidRPr="00CB5FAA">
        <w:t>beskrives på samme måte, ved hjelp av en tabell med obligatoriske emner plassert i anbefalt semester.</w:t>
      </w:r>
    </w:p>
    <w:p w:rsidR="006E78E9" w:rsidRPr="00CB5FAA" w:rsidRDefault="006E78E9">
      <w:pPr>
        <w:spacing w:line="240" w:lineRule="auto"/>
      </w:pPr>
      <w:r w:rsidRPr="00CB5FAA">
        <w:rPr>
          <w:b/>
        </w:rPr>
        <w:t xml:space="preserve">Opptakskrav for </w:t>
      </w:r>
      <w:r w:rsidR="000D3E75" w:rsidRPr="00CB5FAA">
        <w:rPr>
          <w:b/>
        </w:rPr>
        <w:t>master</w:t>
      </w:r>
      <w:r w:rsidRPr="00CB5FAA">
        <w:rPr>
          <w:b/>
        </w:rPr>
        <w:t>programmet</w:t>
      </w:r>
      <w:r w:rsidRPr="00CB5FAA">
        <w:t xml:space="preserve"> (og for studieretningen om det er opptak til studieretning) beskrives ved hjelp av en tekst.</w:t>
      </w:r>
    </w:p>
    <w:p w:rsidR="006E78E9" w:rsidRPr="00CB5FAA" w:rsidRDefault="006E78E9" w:rsidP="006E78E9">
      <w:pPr>
        <w:pStyle w:val="Heading1"/>
      </w:pPr>
      <w:r w:rsidRPr="00CB5FAA">
        <w:t>Progresjon fra bachelor til master</w:t>
      </w:r>
    </w:p>
    <w:p w:rsidR="00821721" w:rsidRPr="00CB5FAA" w:rsidRDefault="006E78E9" w:rsidP="006E78E9">
      <w:r w:rsidRPr="00CB5FAA">
        <w:t xml:space="preserve">Det skal være en naturlig progresjon fra bachelornivået til masternivået, og dette må </w:t>
      </w:r>
      <w:r w:rsidR="000D3E75" w:rsidRPr="00CB5FAA">
        <w:t>framkomme</w:t>
      </w:r>
      <w:r w:rsidR="00821721" w:rsidRPr="00CB5FAA">
        <w:t xml:space="preserve"> i beskrivelsene av læringsutbyttet. Kvalifikasjonsrammeverket </w:t>
      </w:r>
      <w:r w:rsidR="0070630B" w:rsidRPr="00CB5FAA">
        <w:t xml:space="preserve">(se vedlegg) </w:t>
      </w:r>
      <w:r w:rsidR="00821721" w:rsidRPr="00CB5FAA">
        <w:t xml:space="preserve">gir rammer for denne nivåinndelingen av utdanningene. Dette er imidlertid en generisk, men samtidig ganske detaljert beskrivelse som ikke alltid er like lett å navigere </w:t>
      </w:r>
      <w:r w:rsidR="006B714D" w:rsidRPr="00CB5FAA">
        <w:t xml:space="preserve">helhetlig </w:t>
      </w:r>
      <w:r w:rsidR="00821721" w:rsidRPr="00CB5FAA">
        <w:t xml:space="preserve">etter. Følgende enkle modell for våre utdanninger på bachelor, master og </w:t>
      </w:r>
      <w:proofErr w:type="spellStart"/>
      <w:r w:rsidR="00821721" w:rsidRPr="00CB5FAA">
        <w:t>ph.d</w:t>
      </w:r>
      <w:proofErr w:type="spellEnd"/>
      <w:r w:rsidR="00821721" w:rsidRPr="00CB5FAA">
        <w:t>-nivå kan være et nyttig supplement.</w:t>
      </w:r>
    </w:p>
    <w:p w:rsidR="008E2D5F" w:rsidRPr="00CB5FAA" w:rsidRDefault="008E2D5F" w:rsidP="008E2D5F">
      <w:pPr>
        <w:pStyle w:val="Heading2"/>
      </w:pPr>
      <w:r w:rsidRPr="00CB5FAA">
        <w:t>En enkel modell for utdanningsinnhold</w:t>
      </w:r>
    </w:p>
    <w:p w:rsidR="006B714D" w:rsidRPr="00CB5FAA" w:rsidRDefault="006B714D" w:rsidP="006B714D">
      <w:r w:rsidRPr="00CB5FAA">
        <w:t xml:space="preserve">Utgangspunktet er at det </w:t>
      </w:r>
      <w:proofErr w:type="gramStart"/>
      <w:r w:rsidRPr="00CB5FAA">
        <w:t>endelig</w:t>
      </w:r>
      <w:proofErr w:type="gramEnd"/>
      <w:r w:rsidRPr="00CB5FAA">
        <w:t xml:space="preserve"> målet for våre utdanninger er å utdanne kandidater som kan utlede ny kunnskap fra etablert kunnskap (teori), eksperimenter, beregninger og andre </w:t>
      </w:r>
      <w:r w:rsidR="0039667F">
        <w:t>kilder/</w:t>
      </w:r>
      <w:r w:rsidR="00116A71">
        <w:t>hjelpemidler</w:t>
      </w:r>
      <w:r w:rsidR="00C4129A" w:rsidRPr="00CB5FAA">
        <w:t>.</w:t>
      </w:r>
      <w:r w:rsidRPr="00CB5FAA">
        <w:t xml:space="preserve"> </w:t>
      </w:r>
      <w:r w:rsidR="00C4129A" w:rsidRPr="00CB5FAA">
        <w:t>En enkel modell for denne prosessen (modellen er generisk og vil dermed måtte tilpasses ulike fagområder</w:t>
      </w:r>
      <w:r w:rsidR="000D3E75" w:rsidRPr="00CB5FAA">
        <w:t>, sikkert med vekslende hell</w:t>
      </w:r>
      <w:r w:rsidR="00C4129A" w:rsidRPr="00CB5FAA">
        <w:t xml:space="preserve">) kan være som følger: </w:t>
      </w:r>
    </w:p>
    <w:p w:rsidR="00C4129A" w:rsidRPr="00CB5FAA" w:rsidRDefault="006B714D" w:rsidP="00C4129A">
      <w:pPr>
        <w:pStyle w:val="ListParagraph"/>
        <w:numPr>
          <w:ilvl w:val="0"/>
          <w:numId w:val="17"/>
        </w:numPr>
      </w:pPr>
      <w:r w:rsidRPr="00CB5FAA">
        <w:t xml:space="preserve">Uformell utforsking </w:t>
      </w:r>
      <w:r w:rsidR="003628ED" w:rsidRPr="00CB5FAA">
        <w:t xml:space="preserve">av et problemkompleks </w:t>
      </w:r>
      <w:r w:rsidRPr="00CB5FAA">
        <w:t xml:space="preserve">ved hjelp av opparbeidet </w:t>
      </w:r>
      <w:r w:rsidR="0070630B" w:rsidRPr="00CB5FAA">
        <w:t xml:space="preserve">basiskunnskap og </w:t>
      </w:r>
      <w:r w:rsidRPr="00CB5FAA">
        <w:t>intuisjon, assistert av tilgjengelige hjelpemidler</w:t>
      </w:r>
      <w:r w:rsidR="00C4129A" w:rsidRPr="00CB5FAA">
        <w:t>.</w:t>
      </w:r>
    </w:p>
    <w:p w:rsidR="00C4129A" w:rsidRPr="00CB5FAA" w:rsidRDefault="006B714D" w:rsidP="00C4129A">
      <w:pPr>
        <w:pStyle w:val="ListParagraph"/>
        <w:numPr>
          <w:ilvl w:val="0"/>
          <w:numId w:val="17"/>
        </w:numPr>
      </w:pPr>
      <w:r w:rsidRPr="00CB5FAA">
        <w:t xml:space="preserve">Formulering av </w:t>
      </w:r>
      <w:r w:rsidR="00E966AE" w:rsidRPr="00CB5FAA">
        <w:t>problemstilling</w:t>
      </w:r>
      <w:r w:rsidR="000C2BE9">
        <w:t xml:space="preserve">, </w:t>
      </w:r>
      <w:r w:rsidR="004A4EBD" w:rsidRPr="00CB5FAA">
        <w:t>modell</w:t>
      </w:r>
      <w:r w:rsidR="00652121" w:rsidRPr="00CB5FAA">
        <w:t xml:space="preserve"> </w:t>
      </w:r>
      <w:r w:rsidR="000C2BE9">
        <w:t xml:space="preserve">eller hypotese </w:t>
      </w:r>
      <w:r w:rsidR="00652121" w:rsidRPr="00CB5FAA">
        <w:t xml:space="preserve">basert på innsikten som opparbeides i </w:t>
      </w:r>
      <w:r w:rsidR="000D3E75" w:rsidRPr="00CB5FAA">
        <w:t xml:space="preserve">punkt </w:t>
      </w:r>
      <w:r w:rsidR="00652121" w:rsidRPr="00CB5FAA">
        <w:t>1.</w:t>
      </w:r>
    </w:p>
    <w:p w:rsidR="006B714D" w:rsidRPr="00CB5FAA" w:rsidRDefault="00652121" w:rsidP="00C4129A">
      <w:pPr>
        <w:pStyle w:val="ListParagraph"/>
        <w:numPr>
          <w:ilvl w:val="0"/>
          <w:numId w:val="17"/>
        </w:numPr>
      </w:pPr>
      <w:r w:rsidRPr="00CB5FAA">
        <w:t>U</w:t>
      </w:r>
      <w:r w:rsidR="001E5C1E" w:rsidRPr="00CB5FAA">
        <w:t xml:space="preserve">tforsking </w:t>
      </w:r>
      <w:r w:rsidRPr="00CB5FAA">
        <w:t xml:space="preserve">og testing </w:t>
      </w:r>
      <w:r w:rsidR="006B714D" w:rsidRPr="00CB5FAA">
        <w:t xml:space="preserve">av </w:t>
      </w:r>
      <w:r w:rsidR="00E966AE" w:rsidRPr="00CB5FAA">
        <w:t>problemstilling</w:t>
      </w:r>
      <w:r w:rsidR="000C2BE9">
        <w:t xml:space="preserve">en, </w:t>
      </w:r>
      <w:r w:rsidR="001E5C1E" w:rsidRPr="00CB5FAA">
        <w:t>modellen</w:t>
      </w:r>
      <w:r w:rsidR="006B714D" w:rsidRPr="00CB5FAA">
        <w:t xml:space="preserve"> </w:t>
      </w:r>
      <w:r w:rsidR="000C2BE9">
        <w:t xml:space="preserve">eller hypotesen </w:t>
      </w:r>
      <w:r w:rsidR="000D3E75" w:rsidRPr="00CB5FAA">
        <w:t xml:space="preserve">i punkt 2 </w:t>
      </w:r>
      <w:r w:rsidR="006B714D" w:rsidRPr="00CB5FAA">
        <w:t xml:space="preserve">ved hjelp av </w:t>
      </w:r>
      <w:r w:rsidR="00E966AE" w:rsidRPr="00CB5FAA">
        <w:t>vitenskap</w:t>
      </w:r>
      <w:r w:rsidR="00CB5FAA" w:rsidRPr="00CB5FAA">
        <w:t>e</w:t>
      </w:r>
      <w:r w:rsidR="00E966AE" w:rsidRPr="00CB5FAA">
        <w:t>lig metode</w:t>
      </w:r>
      <w:r w:rsidR="000D3E75" w:rsidRPr="00CB5FAA">
        <w:t xml:space="preserve"> og faglig intuisjon.</w:t>
      </w:r>
    </w:p>
    <w:p w:rsidR="000D3E75" w:rsidRPr="00CB5FAA" w:rsidRDefault="00116A71" w:rsidP="000D3E75">
      <w:r>
        <w:t xml:space="preserve">Når det her er nevnt problemstilling, modell eller hypotese er dette ment å favne vidt, det kan som sagt være store variasjoner mellom ulike fagområder. </w:t>
      </w:r>
      <w:r w:rsidR="000D3E75" w:rsidRPr="00CB5FAA">
        <w:t xml:space="preserve">I praksis er </w:t>
      </w:r>
      <w:r>
        <w:t xml:space="preserve">heller </w:t>
      </w:r>
      <w:r w:rsidR="000D3E75" w:rsidRPr="00CB5FAA">
        <w:t xml:space="preserve">ikke prosessen sekvensiell slik som antydet her, de fleste forskere beveger seg stadig mellom de ulike elementene i modellen. </w:t>
      </w:r>
    </w:p>
    <w:p w:rsidR="00116A71" w:rsidRDefault="00C4129A" w:rsidP="00C4129A">
      <w:r w:rsidRPr="00CB5FAA">
        <w:t>Mange veiledere forsøker å formulere masteroppgaver som gir kandidatene mulighet til å nå dette nivået i løpet av mastergraden</w:t>
      </w:r>
      <w:r w:rsidR="008E2D5F" w:rsidRPr="00CB5FAA">
        <w:t xml:space="preserve">. </w:t>
      </w:r>
      <w:r w:rsidR="003628ED" w:rsidRPr="00CB5FAA">
        <w:t xml:space="preserve">I praksis vil imidlertid de fleste masterstudenter arbeide </w:t>
      </w:r>
      <w:r w:rsidR="000C2BE9">
        <w:t>med en oppgitt problemstilling, modell eller hypotese i</w:t>
      </w:r>
      <w:r w:rsidR="003628ED" w:rsidRPr="00CB5FAA">
        <w:t xml:space="preserve">nnenfor rammene av punkt 3 i modellen over. </w:t>
      </w:r>
      <w:r w:rsidR="008E2D5F" w:rsidRPr="00CB5FAA">
        <w:t xml:space="preserve">På </w:t>
      </w:r>
      <w:proofErr w:type="spellStart"/>
      <w:r w:rsidR="008E2D5F" w:rsidRPr="00CB5FAA">
        <w:t>ph.d</w:t>
      </w:r>
      <w:proofErr w:type="spellEnd"/>
      <w:r w:rsidR="008E2D5F" w:rsidRPr="00CB5FAA">
        <w:t xml:space="preserve">.-nivå bør </w:t>
      </w:r>
      <w:r w:rsidR="003628ED" w:rsidRPr="00CB5FAA">
        <w:t>det</w:t>
      </w:r>
      <w:r w:rsidR="008E2D5F" w:rsidRPr="00CB5FAA">
        <w:t xml:space="preserve"> være innen rekkevidde for </w:t>
      </w:r>
      <w:r w:rsidR="000D3E75" w:rsidRPr="00CB5FAA">
        <w:t>alle kandidater</w:t>
      </w:r>
      <w:r w:rsidR="003628ED" w:rsidRPr="00CB5FAA">
        <w:t xml:space="preserve"> og arbeide med alle elementer i modellen</w:t>
      </w:r>
      <w:r w:rsidR="008E2D5F" w:rsidRPr="00CB5FAA">
        <w:t xml:space="preserve">. </w:t>
      </w:r>
    </w:p>
    <w:p w:rsidR="00C4129A" w:rsidRPr="00CB5FAA" w:rsidRDefault="008E2D5F" w:rsidP="00C4129A">
      <w:r w:rsidRPr="00CB5FAA">
        <w:t>Det å la en slik modell være utgangspunkt for våre utdanninger illustrerer at utdanni</w:t>
      </w:r>
      <w:r w:rsidR="004B18F3" w:rsidRPr="00CB5FAA">
        <w:t>ngene er «forskningsbaserte». D</w:t>
      </w:r>
      <w:r w:rsidRPr="00CB5FAA">
        <w:t xml:space="preserve">et betyr </w:t>
      </w:r>
      <w:r w:rsidR="004B18F3" w:rsidRPr="00CB5FAA">
        <w:t xml:space="preserve">imidlertid </w:t>
      </w:r>
      <w:r w:rsidRPr="00CB5FAA">
        <w:t xml:space="preserve">ikke at det er et nederlag </w:t>
      </w:r>
      <w:r w:rsidR="004B18F3" w:rsidRPr="00CB5FAA">
        <w:t>å</w:t>
      </w:r>
      <w:r w:rsidR="003628ED" w:rsidRPr="00CB5FAA">
        <w:t xml:space="preserve"> avslutte utdanningen før </w:t>
      </w:r>
      <w:proofErr w:type="spellStart"/>
      <w:r w:rsidR="003628ED" w:rsidRPr="00CB5FAA">
        <w:t>ph.d</w:t>
      </w:r>
      <w:proofErr w:type="spellEnd"/>
      <w:r w:rsidR="003628ED" w:rsidRPr="00CB5FAA">
        <w:t xml:space="preserve"> — </w:t>
      </w:r>
      <w:r w:rsidR="004B18F3" w:rsidRPr="00CB5FAA">
        <w:t xml:space="preserve">kandidaten har uansett </w:t>
      </w:r>
      <w:r w:rsidR="003628ED" w:rsidRPr="00CB5FAA">
        <w:t xml:space="preserve">i større eller mindre grad </w:t>
      </w:r>
      <w:r w:rsidR="004B18F3" w:rsidRPr="00CB5FAA">
        <w:t xml:space="preserve">blitt eksponert </w:t>
      </w:r>
      <w:r w:rsidR="003628ED" w:rsidRPr="00CB5FAA">
        <w:t>for en forskers måte å tenke på</w:t>
      </w:r>
      <w:r w:rsidR="004B18F3" w:rsidRPr="00CB5FAA">
        <w:t xml:space="preserve">. </w:t>
      </w:r>
    </w:p>
    <w:p w:rsidR="00636C3B" w:rsidRPr="00CB5FAA" w:rsidRDefault="00636C3B" w:rsidP="00636C3B">
      <w:pPr>
        <w:pStyle w:val="Heading2"/>
      </w:pPr>
      <w:r w:rsidRPr="00CB5FAA">
        <w:t xml:space="preserve">Beskrivelse av </w:t>
      </w:r>
      <w:r w:rsidR="00CB5FAA">
        <w:t xml:space="preserve">utdanning på </w:t>
      </w:r>
      <w:r w:rsidRPr="00CB5FAA">
        <w:t>bachelor</w:t>
      </w:r>
      <w:r w:rsidR="00CB5FAA">
        <w:t>-</w:t>
      </w:r>
      <w:r w:rsidRPr="00CB5FAA">
        <w:t>, master</w:t>
      </w:r>
      <w:r w:rsidR="00CB5FAA">
        <w:t>-</w:t>
      </w:r>
      <w:r w:rsidRPr="00CB5FAA">
        <w:t xml:space="preserve"> og </w:t>
      </w:r>
      <w:proofErr w:type="spellStart"/>
      <w:r w:rsidRPr="00CB5FAA">
        <w:t>ph.d</w:t>
      </w:r>
      <w:proofErr w:type="spellEnd"/>
      <w:r w:rsidRPr="00CB5FAA">
        <w:t>.</w:t>
      </w:r>
      <w:r w:rsidR="00CB5FAA">
        <w:t>-nivå</w:t>
      </w:r>
    </w:p>
    <w:p w:rsidR="008E2D5F" w:rsidRPr="00CB5FAA" w:rsidRDefault="008E2D5F" w:rsidP="00C4129A">
      <w:r w:rsidRPr="00CB5FAA">
        <w:t xml:space="preserve">Basert på modellen over kan vi gi en grov beskrivelse av målet for utdanning på bachelor, master og </w:t>
      </w:r>
      <w:proofErr w:type="spellStart"/>
      <w:r w:rsidRPr="00CB5FAA">
        <w:t>ph.d</w:t>
      </w:r>
      <w:proofErr w:type="spellEnd"/>
      <w:r w:rsidRPr="00CB5FAA">
        <w:t>.:</w:t>
      </w:r>
    </w:p>
    <w:p w:rsidR="00821721" w:rsidRPr="00CB5FAA" w:rsidRDefault="0013470A" w:rsidP="0013470A">
      <w:pPr>
        <w:ind w:left="720"/>
      </w:pPr>
      <w:r w:rsidRPr="00CB5FAA">
        <w:rPr>
          <w:b/>
        </w:rPr>
        <w:lastRenderedPageBreak/>
        <w:t xml:space="preserve">Bachelor. </w:t>
      </w:r>
      <w:r w:rsidRPr="00CB5FAA">
        <w:t xml:space="preserve">Kandidaten opparbeider seg faglig basis, med </w:t>
      </w:r>
      <w:r w:rsidR="005F32EA" w:rsidRPr="00CB5FAA">
        <w:t xml:space="preserve">både </w:t>
      </w:r>
      <w:r w:rsidRPr="00CB5FAA">
        <w:t xml:space="preserve">tydelig dybde </w:t>
      </w:r>
      <w:r w:rsidR="005F32EA" w:rsidRPr="00CB5FAA">
        <w:t>og bredde</w:t>
      </w:r>
      <w:r w:rsidR="004B18F3" w:rsidRPr="00CB5FAA">
        <w:t>,</w:t>
      </w:r>
      <w:r w:rsidRPr="00CB5FAA">
        <w:t xml:space="preserve"> </w:t>
      </w:r>
      <w:r w:rsidR="00287183" w:rsidRPr="00CB5FAA">
        <w:t xml:space="preserve">blant annet </w:t>
      </w:r>
      <w:r w:rsidRPr="00CB5FAA">
        <w:t>i lys av MN-kvalitetene «Synergi mellom dybde og bredde» og «</w:t>
      </w:r>
      <w:proofErr w:type="spellStart"/>
      <w:r w:rsidRPr="00CB5FAA">
        <w:t>Forskningsnær</w:t>
      </w:r>
      <w:proofErr w:type="spellEnd"/>
      <w:r w:rsidRPr="00CB5FAA">
        <w:t xml:space="preserve"> </w:t>
      </w:r>
      <w:r w:rsidR="004B18F3" w:rsidRPr="00CB5FAA">
        <w:t xml:space="preserve">utdanning», se </w:t>
      </w:r>
      <w:hyperlink r:id="rId16" w:history="1">
        <w:r w:rsidR="004B18F3" w:rsidRPr="00CB5FAA">
          <w:rPr>
            <w:rStyle w:val="Hyperlink"/>
          </w:rPr>
          <w:t>grunnlagsnotatet</w:t>
        </w:r>
      </w:hyperlink>
      <w:r w:rsidR="004B18F3" w:rsidRPr="00CB5FAA">
        <w:t>.</w:t>
      </w:r>
    </w:p>
    <w:p w:rsidR="0013470A" w:rsidRPr="00CB5FAA" w:rsidRDefault="0013470A" w:rsidP="0013470A">
      <w:pPr>
        <w:ind w:left="720"/>
      </w:pPr>
      <w:r w:rsidRPr="00CB5FAA">
        <w:rPr>
          <w:b/>
        </w:rPr>
        <w:t>Master.</w:t>
      </w:r>
      <w:r w:rsidRPr="00CB5FAA">
        <w:t xml:space="preserve"> </w:t>
      </w:r>
      <w:r w:rsidR="00771EF9" w:rsidRPr="00CB5FAA">
        <w:t xml:space="preserve">Kandidaten stadfester og utvider basiskunnskapen og er i stand til </w:t>
      </w:r>
      <w:proofErr w:type="gramStart"/>
      <w:r w:rsidR="00771EF9" w:rsidRPr="00CB5FAA">
        <w:t>å</w:t>
      </w:r>
      <w:proofErr w:type="gramEnd"/>
      <w:r w:rsidR="00771EF9" w:rsidRPr="00CB5FAA">
        <w:t xml:space="preserve"> </w:t>
      </w:r>
      <w:r w:rsidR="00287183" w:rsidRPr="00CB5FAA">
        <w:t>utforske og teste</w:t>
      </w:r>
      <w:r w:rsidR="00771EF9" w:rsidRPr="00CB5FAA">
        <w:t xml:space="preserve"> </w:t>
      </w:r>
      <w:r w:rsidR="00116A71">
        <w:t xml:space="preserve">metoder, </w:t>
      </w:r>
      <w:r w:rsidR="00771EF9" w:rsidRPr="00CB5FAA">
        <w:t xml:space="preserve">hypoteser </w:t>
      </w:r>
      <w:r w:rsidR="00116A71">
        <w:t>eller</w:t>
      </w:r>
      <w:r w:rsidR="00287183" w:rsidRPr="00CB5FAA">
        <w:t xml:space="preserve"> modeller </w:t>
      </w:r>
      <w:r w:rsidR="00771EF9" w:rsidRPr="00CB5FAA">
        <w:t xml:space="preserve">fra forskning og arbeidsliv ved å kombinere elementer fra basiskunnskapen </w:t>
      </w:r>
      <w:r w:rsidR="00287183" w:rsidRPr="00CB5FAA">
        <w:t>ved hjelp av relevant vitenskap</w:t>
      </w:r>
      <w:r w:rsidR="00CB5FAA" w:rsidRPr="00CB5FAA">
        <w:t>e</w:t>
      </w:r>
      <w:r w:rsidR="00287183" w:rsidRPr="00CB5FAA">
        <w:t>lig metode</w:t>
      </w:r>
      <w:r w:rsidR="00771EF9" w:rsidRPr="00CB5FAA">
        <w:t>.</w:t>
      </w:r>
    </w:p>
    <w:p w:rsidR="00771EF9" w:rsidRPr="00CB5FAA" w:rsidRDefault="00771EF9" w:rsidP="0013470A">
      <w:pPr>
        <w:ind w:left="720"/>
      </w:pPr>
      <w:proofErr w:type="spellStart"/>
      <w:r w:rsidRPr="00CB5FAA">
        <w:rPr>
          <w:b/>
        </w:rPr>
        <w:t>Ph.d</w:t>
      </w:r>
      <w:proofErr w:type="spellEnd"/>
      <w:r w:rsidRPr="00CB5FAA">
        <w:rPr>
          <w:b/>
        </w:rPr>
        <w:t xml:space="preserve">. </w:t>
      </w:r>
      <w:r w:rsidRPr="00CB5FAA">
        <w:t xml:space="preserve">Kandidaten kan selv </w:t>
      </w:r>
      <w:r w:rsidR="00287183" w:rsidRPr="00CB5FAA">
        <w:t>utforske</w:t>
      </w:r>
      <w:r w:rsidRPr="00CB5FAA">
        <w:t xml:space="preserve"> </w:t>
      </w:r>
      <w:r w:rsidR="004B18F3" w:rsidRPr="00CB5FAA">
        <w:t xml:space="preserve">omfattende </w:t>
      </w:r>
      <w:r w:rsidRPr="00CB5FAA">
        <w:t xml:space="preserve">problemkompleks </w:t>
      </w:r>
      <w:r w:rsidR="00287183" w:rsidRPr="00CB5FAA">
        <w:t>ved hjelp av faglig intuisjon og relevante hjelpemidler</w:t>
      </w:r>
      <w:r w:rsidRPr="00CB5FAA">
        <w:t xml:space="preserve"> og på bakgrunn av dett</w:t>
      </w:r>
      <w:r w:rsidR="00116A71">
        <w:t xml:space="preserve">e formulere </w:t>
      </w:r>
      <w:proofErr w:type="gramStart"/>
      <w:r w:rsidR="00116A71">
        <w:t xml:space="preserve">problemstillinger, </w:t>
      </w:r>
      <w:r w:rsidRPr="00CB5FAA">
        <w:t xml:space="preserve"> </w:t>
      </w:r>
      <w:r w:rsidR="00287183" w:rsidRPr="00CB5FAA">
        <w:t>modeller</w:t>
      </w:r>
      <w:proofErr w:type="gramEnd"/>
      <w:r w:rsidRPr="00CB5FAA">
        <w:t xml:space="preserve"> </w:t>
      </w:r>
      <w:r w:rsidR="00116A71">
        <w:t xml:space="preserve">og hypoteser </w:t>
      </w:r>
      <w:r w:rsidRPr="00CB5FAA">
        <w:t xml:space="preserve">som </w:t>
      </w:r>
      <w:r w:rsidR="00287183" w:rsidRPr="00CB5FAA">
        <w:t>utforskes og testes videre.</w:t>
      </w:r>
    </w:p>
    <w:p w:rsidR="00771EF9" w:rsidRDefault="00771EF9" w:rsidP="00771EF9">
      <w:r w:rsidRPr="00CB5FAA">
        <w:t xml:space="preserve">Overgangen mellom nivåene er gradvis. Kompetansen </w:t>
      </w:r>
      <w:r w:rsidR="008E2D5F" w:rsidRPr="00CB5FAA">
        <w:t xml:space="preserve">som er nødvendig for å </w:t>
      </w:r>
      <w:r w:rsidR="00287183" w:rsidRPr="00CB5FAA">
        <w:t>teste</w:t>
      </w:r>
      <w:r w:rsidR="008E2D5F" w:rsidRPr="00CB5FAA">
        <w:t xml:space="preserve"> hypoteser</w:t>
      </w:r>
      <w:r w:rsidRPr="00CB5FAA">
        <w:t xml:space="preserve"> </w:t>
      </w:r>
      <w:r w:rsidR="00287183" w:rsidRPr="00CB5FAA">
        <w:t xml:space="preserve">og modeller </w:t>
      </w:r>
      <w:r w:rsidRPr="00CB5FAA">
        <w:t xml:space="preserve">på masternivå må trenes systematisk og </w:t>
      </w:r>
      <w:r w:rsidR="00572F9C" w:rsidRPr="00CB5FAA">
        <w:t>med gradvis progresjon gjennom bachelorstudiet</w:t>
      </w:r>
      <w:r w:rsidR="004B18F3" w:rsidRPr="00CB5FAA">
        <w:t>. M</w:t>
      </w:r>
      <w:r w:rsidRPr="00CB5FAA">
        <w:t>asterstudenter bør også ha mulighet til å gjøre noe intuitiv u</w:t>
      </w:r>
      <w:r w:rsidR="004B18F3" w:rsidRPr="00CB5FAA">
        <w:t xml:space="preserve">ndersøkelse av problemkompleks og på bakgrunn av dette formulere og </w:t>
      </w:r>
      <w:r w:rsidR="00572F9C" w:rsidRPr="00CB5FAA">
        <w:t>teste</w:t>
      </w:r>
      <w:r w:rsidR="004B18F3" w:rsidRPr="00CB5FAA">
        <w:t xml:space="preserve"> hypoteser.</w:t>
      </w:r>
    </w:p>
    <w:p w:rsidR="002679B1" w:rsidRPr="00CB5FAA" w:rsidRDefault="002679B1" w:rsidP="00771EF9">
      <w:r>
        <w:t xml:space="preserve">En viktig del av utdanning på master- og </w:t>
      </w:r>
      <w:proofErr w:type="spellStart"/>
      <w:r>
        <w:t>ph.d</w:t>
      </w:r>
      <w:proofErr w:type="spellEnd"/>
      <w:r>
        <w:t>.-utdanning er skriftlig og muntlig kommunikasjon</w:t>
      </w:r>
      <w:r w:rsidR="006956D7">
        <w:t xml:space="preserve"> av egne forskningsresultater</w:t>
      </w:r>
      <w:r>
        <w:t xml:space="preserve">. </w:t>
      </w:r>
      <w:r w:rsidR="006956D7">
        <w:t>Merk at dette</w:t>
      </w:r>
      <w:r>
        <w:t xml:space="preserve"> er en del av den «integrerte profesjonelle kompetansen», en av de fire MN-kvalitetene</w:t>
      </w:r>
      <w:r w:rsidR="00C45682">
        <w:t xml:space="preserve"> som også skal prege bachelorutdanningene</w:t>
      </w:r>
      <w:r>
        <w:t xml:space="preserve">. Trening i skriftlig og muntlig kommunikasjon er </w:t>
      </w:r>
      <w:r w:rsidR="00C45682">
        <w:t>altså</w:t>
      </w:r>
      <w:r>
        <w:t xml:space="preserve"> ikke forbeholdt de to øverste nivåene.</w:t>
      </w:r>
    </w:p>
    <w:p w:rsidR="004B18F3" w:rsidRPr="00CB5FAA" w:rsidRDefault="00636C3B" w:rsidP="00771EF9">
      <w:r w:rsidRPr="00CB5FAA">
        <w:t xml:space="preserve">I vår utdanningsrevisjon har vi startet med å utarbeide beskrivelser av bachelorprogrammene. For å komme fra en bachelorbeskrivelse til en masterbeskrivelse i et nærliggende fag er det rimelig å stryke punkter som er dekket på bachelornivå og legge til eller endre punkter som hever beskrivelsen til masternivå. I denne prosessen vil også kvalifikasjonsrammeverket </w:t>
      </w:r>
      <w:r w:rsidR="004B18F3" w:rsidRPr="00CB5FAA">
        <w:t xml:space="preserve">(se vedlegget) </w:t>
      </w:r>
      <w:r w:rsidRPr="00CB5FAA">
        <w:t>være nyttig.</w:t>
      </w:r>
    </w:p>
    <w:p w:rsidR="004B18F3" w:rsidRPr="00CB5FAA" w:rsidRDefault="004B18F3">
      <w:pPr>
        <w:spacing w:line="240" w:lineRule="auto"/>
      </w:pPr>
      <w:r w:rsidRPr="00CB5FAA">
        <w:br w:type="page"/>
      </w:r>
    </w:p>
    <w:p w:rsidR="008E2D5F" w:rsidRPr="00CB5FAA" w:rsidRDefault="004B18F3" w:rsidP="004B18F3">
      <w:pPr>
        <w:pStyle w:val="Heading1"/>
      </w:pPr>
      <w:r w:rsidRPr="00CB5FAA">
        <w:lastRenderedPageBreak/>
        <w:t xml:space="preserve">Vedlegg. </w:t>
      </w:r>
      <w:hyperlink r:id="rId17" w:history="1">
        <w:r w:rsidRPr="00CB5FAA">
          <w:rPr>
            <w:rStyle w:val="Hyperlink"/>
          </w:rPr>
          <w:t>Kvalifikasjonsrammeverket for høyere utdanning</w:t>
        </w:r>
      </w:hyperlink>
    </w:p>
    <w:p w:rsidR="00DC6781" w:rsidRPr="00CB5FAA" w:rsidRDefault="00821721" w:rsidP="006E78E9">
      <w:r w:rsidRPr="00CB5FAA">
        <w:rPr>
          <w:noProof/>
        </w:rPr>
        <w:drawing>
          <wp:inline distT="0" distB="0" distL="0" distR="0" wp14:anchorId="5EA8DADD" wp14:editId="0EE14254">
            <wp:extent cx="5987907" cy="419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KR1.pdf"/>
                    <pic:cNvPicPr/>
                  </pic:nvPicPr>
                  <pic:blipFill>
                    <a:blip r:embed="rId18">
                      <a:extLst>
                        <a:ext uri="{28A0092B-C50C-407E-A947-70E740481C1C}">
                          <a14:useLocalDpi xmlns:a14="http://schemas.microsoft.com/office/drawing/2010/main" val="0"/>
                        </a:ext>
                      </a:extLst>
                    </a:blip>
                    <a:stretch>
                      <a:fillRect/>
                    </a:stretch>
                  </pic:blipFill>
                  <pic:spPr>
                    <a:xfrm>
                      <a:off x="0" y="0"/>
                      <a:ext cx="5987907" cy="4197350"/>
                    </a:xfrm>
                    <a:prstGeom prst="rect">
                      <a:avLst/>
                    </a:prstGeom>
                  </pic:spPr>
                </pic:pic>
              </a:graphicData>
            </a:graphic>
          </wp:inline>
        </w:drawing>
      </w:r>
      <w:r w:rsidRPr="00CB5FAA">
        <w:rPr>
          <w:noProof/>
          <w:lang w:eastAsia="en-US"/>
        </w:rPr>
        <w:t xml:space="preserve"> </w:t>
      </w:r>
      <w:r w:rsidRPr="00CB5FAA">
        <w:rPr>
          <w:noProof/>
        </w:rPr>
        <w:drawing>
          <wp:inline distT="0" distB="0" distL="0" distR="0" wp14:anchorId="72BA5586" wp14:editId="716FDAAE">
            <wp:extent cx="5939790" cy="4197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KR1.pdf"/>
                    <pic:cNvPicPr/>
                  </pic:nvPicPr>
                  <pic:blipFill>
                    <a:blip r:embed="rId19">
                      <a:extLst>
                        <a:ext uri="{28A0092B-C50C-407E-A947-70E740481C1C}">
                          <a14:useLocalDpi xmlns:a14="http://schemas.microsoft.com/office/drawing/2010/main" val="0"/>
                        </a:ext>
                      </a:extLst>
                    </a:blip>
                    <a:stretch>
                      <a:fillRect/>
                    </a:stretch>
                  </pic:blipFill>
                  <pic:spPr>
                    <a:xfrm>
                      <a:off x="0" y="0"/>
                      <a:ext cx="5939790" cy="4197350"/>
                    </a:xfrm>
                    <a:prstGeom prst="rect">
                      <a:avLst/>
                    </a:prstGeom>
                  </pic:spPr>
                </pic:pic>
              </a:graphicData>
            </a:graphic>
          </wp:inline>
        </w:drawing>
      </w:r>
      <w:r w:rsidRPr="00CB5FAA">
        <w:t xml:space="preserve"> </w:t>
      </w:r>
      <w:r w:rsidR="00DC6781" w:rsidRPr="00CB5FAA">
        <w:br w:type="page"/>
      </w:r>
    </w:p>
    <w:p w:rsidR="006E78E9" w:rsidRPr="00CB5FAA" w:rsidRDefault="006E78E9">
      <w:pPr>
        <w:spacing w:line="240" w:lineRule="auto"/>
        <w:rPr>
          <w:rFonts w:ascii="Times New Roman" w:hAnsi="Times New Roman" w:cs="Times New Roman"/>
          <w:b/>
          <w:sz w:val="28"/>
          <w:szCs w:val="28"/>
        </w:rPr>
      </w:pPr>
    </w:p>
    <w:p w:rsidR="00F96307" w:rsidRPr="00CB5FAA" w:rsidRDefault="00804DAD" w:rsidP="00F96307">
      <w:pPr>
        <w:pStyle w:val="PlainText"/>
        <w:spacing w:line="276" w:lineRule="auto"/>
        <w:jc w:val="center"/>
        <w:rPr>
          <w:rFonts w:ascii="Times New Roman" w:hAnsi="Times New Roman" w:cs="Times New Roman"/>
          <w:b/>
          <w:sz w:val="28"/>
          <w:szCs w:val="28"/>
        </w:rPr>
      </w:pPr>
      <w:r w:rsidRPr="00CB5FAA">
        <w:rPr>
          <w:rFonts w:ascii="Times New Roman" w:hAnsi="Times New Roman" w:cs="Times New Roman"/>
          <w:b/>
          <w:sz w:val="28"/>
          <w:szCs w:val="28"/>
        </w:rPr>
        <w:t>Revidert f</w:t>
      </w:r>
      <w:r w:rsidR="00F96307" w:rsidRPr="00CB5FAA">
        <w:rPr>
          <w:rFonts w:ascii="Times New Roman" w:hAnsi="Times New Roman" w:cs="Times New Roman"/>
          <w:b/>
          <w:sz w:val="28"/>
          <w:szCs w:val="28"/>
        </w:rPr>
        <w:t>orslag til felles føringer for læringsutbyttebeskrivelsene for bachelorprogrammene ved MN</w:t>
      </w:r>
    </w:p>
    <w:p w:rsidR="00F96307" w:rsidRPr="00CB5FAA" w:rsidRDefault="00F96307" w:rsidP="00F96307">
      <w:pPr>
        <w:pStyle w:val="PlainText"/>
        <w:spacing w:line="276" w:lineRule="auto"/>
        <w:rPr>
          <w:rFonts w:ascii="Times New Roman" w:hAnsi="Times New Roman" w:cs="Times New Roman"/>
          <w:sz w:val="24"/>
          <w:szCs w:val="24"/>
        </w:rPr>
      </w:pPr>
    </w:p>
    <w:p w:rsidR="00F96307" w:rsidRPr="00CB5FAA" w:rsidRDefault="00F96307" w:rsidP="00F96307">
      <w:pPr>
        <w:pStyle w:val="PlainText"/>
        <w:spacing w:after="120" w:line="276" w:lineRule="auto"/>
        <w:rPr>
          <w:rFonts w:ascii="Times New Roman" w:hAnsi="Times New Roman" w:cs="Times New Roman"/>
          <w:sz w:val="24"/>
          <w:szCs w:val="24"/>
        </w:rPr>
      </w:pPr>
      <w:r w:rsidRPr="00CB5FAA">
        <w:rPr>
          <w:rFonts w:ascii="Times New Roman" w:hAnsi="Times New Roman" w:cs="Times New Roman"/>
          <w:sz w:val="24"/>
          <w:szCs w:val="24"/>
        </w:rPr>
        <w:t xml:space="preserve">1. Før læringsutbyttebeskrivelsene står det noen setninger om visjoner for programmet og beskrivelse av helheten i programmet, sammenhengen mellom de påfølgende punktene </w:t>
      </w:r>
    </w:p>
    <w:p w:rsidR="00F96307" w:rsidRPr="00CB5FAA" w:rsidRDefault="00F96307" w:rsidP="00F96307">
      <w:pPr>
        <w:pStyle w:val="PlainText"/>
        <w:spacing w:after="120" w:line="276" w:lineRule="auto"/>
        <w:rPr>
          <w:rFonts w:ascii="Times New Roman" w:hAnsi="Times New Roman" w:cs="Times New Roman"/>
          <w:sz w:val="24"/>
          <w:szCs w:val="24"/>
        </w:rPr>
      </w:pPr>
      <w:r w:rsidRPr="00CB5FAA">
        <w:rPr>
          <w:rFonts w:ascii="Times New Roman" w:hAnsi="Times New Roman" w:cs="Times New Roman"/>
          <w:sz w:val="24"/>
          <w:szCs w:val="24"/>
        </w:rPr>
        <w:t xml:space="preserve">2. Læringsutbyttebeskrivelsene formuleres i 5-7 hovedpunkter som grupperes under overskriftene «Kunnskap», «Ferdigheter» og «Generell kompetanse». Hvert punkt bør ha underpunkter som utdyper og presiserer hovedpunktet.  Underpunktene ligger bak førstesiden, og kommer frem når det klikkes på de forskjellige hovedpunktene. </w:t>
      </w:r>
    </w:p>
    <w:p w:rsidR="00F96307" w:rsidRPr="00CB5FAA" w:rsidRDefault="00F96307" w:rsidP="00F96307">
      <w:pPr>
        <w:pStyle w:val="PlainText"/>
        <w:spacing w:after="120" w:line="276" w:lineRule="auto"/>
        <w:rPr>
          <w:rFonts w:ascii="Times New Roman" w:hAnsi="Times New Roman" w:cs="Times New Roman"/>
          <w:i/>
          <w:sz w:val="24"/>
          <w:szCs w:val="24"/>
        </w:rPr>
      </w:pPr>
      <w:r w:rsidRPr="00CB5FAA">
        <w:rPr>
          <w:rFonts w:ascii="Times New Roman" w:hAnsi="Times New Roman" w:cs="Times New Roman"/>
          <w:i/>
          <w:sz w:val="24"/>
          <w:szCs w:val="24"/>
        </w:rPr>
        <w:t xml:space="preserve">De innledende setningene med visjonen pluss listen over hovedpunktene må få plass på </w:t>
      </w:r>
      <w:r w:rsidR="00116A71">
        <w:rPr>
          <w:rFonts w:ascii="Times New Roman" w:hAnsi="Times New Roman" w:cs="Times New Roman"/>
          <w:i/>
          <w:sz w:val="24"/>
          <w:szCs w:val="24"/>
        </w:rPr>
        <w:t>ett</w:t>
      </w:r>
      <w:r w:rsidRPr="00CB5FAA">
        <w:rPr>
          <w:rFonts w:ascii="Times New Roman" w:hAnsi="Times New Roman" w:cs="Times New Roman"/>
          <w:i/>
          <w:sz w:val="24"/>
          <w:szCs w:val="24"/>
        </w:rPr>
        <w:t xml:space="preserve"> </w:t>
      </w:r>
      <w:r w:rsidR="00116A71">
        <w:rPr>
          <w:rFonts w:ascii="Times New Roman" w:hAnsi="Times New Roman" w:cs="Times New Roman"/>
          <w:i/>
          <w:sz w:val="24"/>
          <w:szCs w:val="24"/>
        </w:rPr>
        <w:t>skjermbilde</w:t>
      </w:r>
      <w:r w:rsidRPr="00CB5FAA">
        <w:rPr>
          <w:rFonts w:ascii="Times New Roman" w:hAnsi="Times New Roman" w:cs="Times New Roman"/>
          <w:i/>
          <w:sz w:val="24"/>
          <w:szCs w:val="24"/>
        </w:rPr>
        <w:t>.</w:t>
      </w:r>
    </w:p>
    <w:p w:rsidR="00F96307" w:rsidRPr="00CB5FAA" w:rsidRDefault="00F96307" w:rsidP="00F96307">
      <w:pPr>
        <w:pStyle w:val="PlainText"/>
        <w:spacing w:after="120" w:line="276" w:lineRule="auto"/>
        <w:rPr>
          <w:rFonts w:ascii="Times New Roman" w:hAnsi="Times New Roman" w:cs="Times New Roman"/>
          <w:sz w:val="24"/>
          <w:szCs w:val="24"/>
        </w:rPr>
      </w:pPr>
      <w:r w:rsidRPr="00CB5FAA">
        <w:rPr>
          <w:rFonts w:ascii="Times New Roman" w:hAnsi="Times New Roman" w:cs="Times New Roman"/>
          <w:sz w:val="24"/>
          <w:szCs w:val="24"/>
        </w:rPr>
        <w:t xml:space="preserve">3. Hovedpunktene faller i tre grupper: </w:t>
      </w:r>
    </w:p>
    <w:p w:rsidR="00F96307" w:rsidRPr="00CB5FAA" w:rsidRDefault="00F96307" w:rsidP="00F96307">
      <w:pPr>
        <w:pStyle w:val="PlainText"/>
        <w:numPr>
          <w:ilvl w:val="0"/>
          <w:numId w:val="1"/>
        </w:numPr>
        <w:spacing w:after="120" w:line="276" w:lineRule="auto"/>
        <w:rPr>
          <w:rFonts w:ascii="Times New Roman" w:hAnsi="Times New Roman" w:cs="Times New Roman"/>
          <w:sz w:val="24"/>
          <w:szCs w:val="24"/>
        </w:rPr>
      </w:pPr>
      <w:r w:rsidRPr="00CB5FAA">
        <w:rPr>
          <w:rFonts w:ascii="Times New Roman" w:hAnsi="Times New Roman" w:cs="Times New Roman"/>
          <w:sz w:val="24"/>
          <w:szCs w:val="24"/>
        </w:rPr>
        <w:t>Først en beskrivelse på et par punkter av hva en ... skal være, både med hensyn til teoretiske kunnskaper og praktiske ferdigheter. Ett av punktene bør inkludere CSE (numeriske beregninger og modellering)</w:t>
      </w:r>
    </w:p>
    <w:p w:rsidR="00F96307" w:rsidRPr="00CB5FAA" w:rsidRDefault="00F96307" w:rsidP="00F96307">
      <w:pPr>
        <w:pStyle w:val="PlainText"/>
        <w:numPr>
          <w:ilvl w:val="0"/>
          <w:numId w:val="1"/>
        </w:numPr>
        <w:spacing w:after="120" w:line="276" w:lineRule="auto"/>
        <w:rPr>
          <w:rFonts w:ascii="Times New Roman" w:hAnsi="Times New Roman" w:cs="Times New Roman"/>
          <w:sz w:val="24"/>
          <w:szCs w:val="24"/>
        </w:rPr>
      </w:pPr>
      <w:r w:rsidRPr="00CB5FAA">
        <w:rPr>
          <w:rFonts w:ascii="Times New Roman" w:hAnsi="Times New Roman" w:cs="Times New Roman"/>
          <w:sz w:val="24"/>
          <w:szCs w:val="24"/>
        </w:rPr>
        <w:t>Deretter 1-2 punkter som understreker at kunnskapen skal være funksjonell, dvs. anvendbar til både å se og løse problemer, og - ved å kombinere kunnskap fra flere områder - at den kan brukes som brekkstang for å oppnå ny og dypere faglig innsikt. De undervisningsformene som kreves av dette punktet, gir også god mulighet for "</w:t>
      </w:r>
      <w:proofErr w:type="spellStart"/>
      <w:r w:rsidRPr="00CB5FAA">
        <w:rPr>
          <w:rFonts w:ascii="Times New Roman" w:hAnsi="Times New Roman" w:cs="Times New Roman"/>
          <w:sz w:val="24"/>
          <w:szCs w:val="24"/>
        </w:rPr>
        <w:t>forskningsnær</w:t>
      </w:r>
      <w:proofErr w:type="spellEnd"/>
      <w:r w:rsidRPr="00CB5FAA">
        <w:rPr>
          <w:rFonts w:ascii="Times New Roman" w:hAnsi="Times New Roman" w:cs="Times New Roman"/>
          <w:sz w:val="24"/>
          <w:szCs w:val="24"/>
        </w:rPr>
        <w:t>" undervisning - som skal være en felles MN-kvalitet.</w:t>
      </w:r>
    </w:p>
    <w:p w:rsidR="00F96307" w:rsidRPr="00CB5FAA" w:rsidRDefault="00F96307" w:rsidP="00F96307">
      <w:pPr>
        <w:pStyle w:val="PlainText"/>
        <w:numPr>
          <w:ilvl w:val="0"/>
          <w:numId w:val="1"/>
        </w:numPr>
        <w:spacing w:after="120" w:line="276" w:lineRule="auto"/>
        <w:rPr>
          <w:rFonts w:ascii="Times New Roman" w:hAnsi="Times New Roman" w:cs="Times New Roman"/>
          <w:sz w:val="24"/>
          <w:szCs w:val="24"/>
        </w:rPr>
      </w:pPr>
      <w:r w:rsidRPr="00CB5FAA">
        <w:rPr>
          <w:rFonts w:ascii="Times New Roman" w:hAnsi="Times New Roman" w:cs="Times New Roman"/>
          <w:sz w:val="24"/>
          <w:szCs w:val="24"/>
        </w:rPr>
        <w:t xml:space="preserve">Til slutt kan listen inneholde en presisering av enkelte generiske aspekter. </w:t>
      </w:r>
    </w:p>
    <w:p w:rsidR="00F96307" w:rsidRPr="00CB5FAA" w:rsidRDefault="00F96307" w:rsidP="00F96307">
      <w:pPr>
        <w:pStyle w:val="PlainText"/>
        <w:spacing w:after="120" w:line="276" w:lineRule="auto"/>
        <w:rPr>
          <w:rFonts w:ascii="Times New Roman" w:hAnsi="Times New Roman" w:cs="Times New Roman"/>
          <w:sz w:val="24"/>
          <w:szCs w:val="24"/>
        </w:rPr>
      </w:pPr>
      <w:r w:rsidRPr="00CB5FAA">
        <w:rPr>
          <w:rFonts w:ascii="Times New Roman" w:hAnsi="Times New Roman" w:cs="Times New Roman"/>
          <w:sz w:val="24"/>
          <w:szCs w:val="24"/>
        </w:rPr>
        <w:t>Generiske ferdigheter vil også være et hovedanliggende for den felles MN-siden. Mye av det som vil stå der, er det imidlertid ikke nødvendig å repetere for de enkelte programmene. Det gjelder for eksempel et punkt om "faglig nysgjerrighet, respekt for vitenskapelige verdier og faglig ydmykhet".  Punktene i læringsutbyttebeskrivelsene bør være mer konkrete og ha direkte implikasjoner for hvordan emnene i programmet undervises. Et punkt om evne til å kommunisere vitenskapelige temaer kan for eksempel med fordel stå i alle programbeskrivelsene, selv om det er en felles MN-kvalitet. Dette punktet vil ha direkte innvirkning på hvordan emnene undervises (muntlig og skriftlige studentpresentasjoner med tilbakemelding), og bør derfor være en forpliktende utbyttebeskrivelse for hvert program.</w:t>
      </w:r>
    </w:p>
    <w:p w:rsidR="00F96307" w:rsidRPr="00CB5FAA" w:rsidRDefault="00F96307" w:rsidP="00F96307">
      <w:pPr>
        <w:pStyle w:val="PlainText"/>
        <w:spacing w:after="120" w:line="276" w:lineRule="auto"/>
        <w:rPr>
          <w:rFonts w:ascii="Times New Roman" w:hAnsi="Times New Roman" w:cs="Times New Roman"/>
          <w:sz w:val="24"/>
          <w:szCs w:val="24"/>
        </w:rPr>
      </w:pPr>
      <w:r w:rsidRPr="00CB5FAA">
        <w:rPr>
          <w:rFonts w:ascii="Times New Roman" w:hAnsi="Times New Roman" w:cs="Times New Roman"/>
          <w:sz w:val="24"/>
          <w:szCs w:val="24"/>
        </w:rPr>
        <w:t xml:space="preserve">De neste sidene viser en tentativ «mal» for læringsutbyttebeskrivelsene, i form av et justert forslag for IBVs utbyttebeskrivelse. Dette forslaget viser en syntese av formatet på læringsutbyttebeskrivelsene som IBV og KI presenterte på Bristolmøtet. </w:t>
      </w:r>
    </w:p>
    <w:p w:rsidR="00F96307" w:rsidRPr="00CB5FAA" w:rsidRDefault="00F96307" w:rsidP="00F96307">
      <w:pPr>
        <w:rPr>
          <w:rFonts w:ascii="Times New Roman" w:hAnsi="Times New Roman" w:cs="Times New Roman"/>
          <w:sz w:val="24"/>
          <w:szCs w:val="24"/>
        </w:rPr>
      </w:pPr>
      <w:r w:rsidRPr="00CB5FAA">
        <w:rPr>
          <w:rFonts w:ascii="Times New Roman" w:hAnsi="Times New Roman" w:cs="Times New Roman"/>
          <w:sz w:val="24"/>
          <w:szCs w:val="24"/>
        </w:rPr>
        <w:br w:type="page"/>
      </w:r>
    </w:p>
    <w:p w:rsidR="00F96307" w:rsidRPr="00CB5FAA" w:rsidRDefault="00F96307" w:rsidP="00F96307">
      <w:pPr>
        <w:pStyle w:val="Subtitle"/>
        <w:spacing w:after="120"/>
        <w:rPr>
          <w:rFonts w:ascii="Times New Roman" w:hAnsi="Times New Roman" w:cs="Times New Roman"/>
          <w:color w:val="0070C0"/>
          <w:sz w:val="28"/>
          <w:szCs w:val="28"/>
        </w:rPr>
      </w:pPr>
      <w:r w:rsidRPr="00CB5FAA">
        <w:rPr>
          <w:rFonts w:ascii="Times New Roman" w:hAnsi="Times New Roman" w:cs="Times New Roman"/>
          <w:color w:val="0070C0"/>
          <w:sz w:val="28"/>
          <w:szCs w:val="28"/>
        </w:rPr>
        <w:lastRenderedPageBreak/>
        <w:t xml:space="preserve">Bachelorprogrammet i biovitenskap </w:t>
      </w:r>
    </w:p>
    <w:p w:rsidR="00F96307" w:rsidRPr="00CB5FAA" w:rsidRDefault="00F96307" w:rsidP="00F96307">
      <w:pPr>
        <w:pStyle w:val="NormalWeb"/>
        <w:shd w:val="clear" w:color="auto" w:fill="FFFFFF"/>
        <w:spacing w:after="120"/>
      </w:pPr>
      <w:r w:rsidRPr="00CB5FAA">
        <w:rPr>
          <w:rFonts w:eastAsia="Times New Roman"/>
          <w:color w:val="2B2B2B"/>
        </w:rPr>
        <w:t xml:space="preserve">Forskningen og undervisningen ved Institutt for biovitenskap (IBV) har som mål å forstå biologiske prosesser og systemer, fra molekyler og celler til populasjoner og økosystemer. Bachelorstudiet ved IBV er derfor for deg som vil lære mer om livets utvikling, sammenhengene i naturen og hvordan celler og organismer fungerer. </w:t>
      </w:r>
      <w:r w:rsidRPr="00CB5FAA">
        <w:t xml:space="preserve">Bachelorprogrammet gir en bred grunnutdannelse med dyp realfaglig forankring, som et felles fundament for spesialisering i ulike retninger på masternivå.  Det er bare i lys av evolusjon at brikkene i livets puslespill kan falle på plass, og evolusjon har en sentral plass i undervisning og forskning ved instituttet. Et annet hovedområde er flyten av informasjon i biologiske systemer, med DNA som bærer av informasjon gjennom generasjoner, og fra DNA til RNA og videre til proteiner inne i enkeltceller. </w:t>
      </w:r>
    </w:p>
    <w:p w:rsidR="00F96307" w:rsidRPr="00CB5FAA" w:rsidRDefault="00F96307" w:rsidP="00F96307">
      <w:pPr>
        <w:pStyle w:val="Subtitle"/>
        <w:spacing w:after="120"/>
        <w:rPr>
          <w:rFonts w:ascii="Times New Roman" w:hAnsi="Times New Roman" w:cs="Times New Roman"/>
          <w:color w:val="0070C0"/>
          <w:sz w:val="28"/>
          <w:szCs w:val="28"/>
        </w:rPr>
      </w:pPr>
      <w:r w:rsidRPr="00CB5FAA">
        <w:rPr>
          <w:rFonts w:ascii="Times New Roman" w:hAnsi="Times New Roman" w:cs="Times New Roman"/>
          <w:color w:val="0070C0"/>
          <w:sz w:val="28"/>
          <w:szCs w:val="28"/>
        </w:rPr>
        <w:t>Beskrivelse av læringsutbytte</w:t>
      </w:r>
    </w:p>
    <w:p w:rsidR="00F96307" w:rsidRPr="00CB5FAA" w:rsidRDefault="00F96307" w:rsidP="00F96307">
      <w:pPr>
        <w:rPr>
          <w:rStyle w:val="SubtleEmphasis"/>
        </w:rPr>
      </w:pPr>
      <w:r w:rsidRPr="00CB5FAA">
        <w:rPr>
          <w:rStyle w:val="SubtleEmphasis"/>
        </w:rPr>
        <w:t>Kunnskaper</w:t>
      </w:r>
    </w:p>
    <w:p w:rsidR="00F96307" w:rsidRPr="00CB5FAA" w:rsidRDefault="00F96307" w:rsidP="00F96307">
      <w:pPr>
        <w:spacing w:after="120"/>
        <w:rPr>
          <w:rFonts w:ascii="Times New Roman" w:hAnsi="Times New Roman" w:cs="Times New Roman"/>
          <w:sz w:val="24"/>
          <w:szCs w:val="24"/>
        </w:rPr>
      </w:pPr>
      <w:r w:rsidRPr="00CB5FAA">
        <w:rPr>
          <w:rFonts w:ascii="Times New Roman" w:hAnsi="Times New Roman" w:cs="Times New Roman"/>
          <w:sz w:val="24"/>
          <w:szCs w:val="24"/>
        </w:rPr>
        <w:t>En kandidat med bachelorgrad i biovitenskap …</w:t>
      </w:r>
    </w:p>
    <w:p w:rsidR="00F96307" w:rsidRPr="00CB5FAA" w:rsidRDefault="00F96307" w:rsidP="00F96307">
      <w:pPr>
        <w:pStyle w:val="NormalWeb"/>
        <w:numPr>
          <w:ilvl w:val="0"/>
          <w:numId w:val="2"/>
        </w:numPr>
        <w:shd w:val="clear" w:color="auto" w:fill="FFFFFF"/>
        <w:spacing w:after="120"/>
        <w:ind w:left="714" w:hanging="357"/>
        <w:rPr>
          <w:color w:val="000000"/>
        </w:rPr>
      </w:pPr>
      <w:r w:rsidRPr="00CB5FAA">
        <w:rPr>
          <w:color w:val="000000"/>
        </w:rPr>
        <w:t>forstår de fysiske, kjemiske og biologiske grunnprinsippene for liv på alle nivåer; fra molekyler til økosystemer – via celler, organismer og populasjoner.</w:t>
      </w:r>
    </w:p>
    <w:p w:rsidR="00F96307" w:rsidRPr="00CB5FAA" w:rsidRDefault="00F96307" w:rsidP="00F96307">
      <w:pPr>
        <w:pStyle w:val="NormalWeb"/>
        <w:shd w:val="clear" w:color="auto" w:fill="FFFFFF"/>
        <w:spacing w:after="120"/>
        <w:ind w:left="708" w:firstLine="6"/>
        <w:rPr>
          <w:i/>
          <w:color w:val="000000"/>
        </w:rPr>
      </w:pPr>
      <w:r w:rsidRPr="00CB5FAA">
        <w:rPr>
          <w:i/>
          <w:color w:val="000000"/>
        </w:rPr>
        <w:t xml:space="preserve">   </w:t>
      </w:r>
      <w:r w:rsidRPr="00CB5FAA">
        <w:rPr>
          <w:i/>
          <w:color w:val="00B0F0"/>
        </w:rPr>
        <w:t>Utdyping og presisering</w:t>
      </w:r>
    </w:p>
    <w:p w:rsidR="00F96307" w:rsidRPr="00CB5FAA" w:rsidRDefault="00F96307" w:rsidP="00F96307">
      <w:pPr>
        <w:pStyle w:val="NormalWeb"/>
        <w:numPr>
          <w:ilvl w:val="0"/>
          <w:numId w:val="2"/>
        </w:numPr>
        <w:shd w:val="clear" w:color="auto" w:fill="FFFFFF"/>
        <w:spacing w:after="120"/>
        <w:ind w:left="714" w:hanging="357"/>
        <w:rPr>
          <w:color w:val="000000"/>
        </w:rPr>
      </w:pPr>
      <w:r w:rsidRPr="00CB5FAA">
        <w:rPr>
          <w:color w:val="000000"/>
        </w:rPr>
        <w:t xml:space="preserve">​forstår evolusjonsprosessenes grunnleggende rolle for livets utvikling, </w:t>
      </w:r>
      <w:r w:rsidRPr="00CB5FAA">
        <w:rPr>
          <w:color w:val="000000"/>
          <w:shd w:val="clear" w:color="auto" w:fill="FFFFFF"/>
        </w:rPr>
        <w:t>mangfoldet av organismer,</w:t>
      </w:r>
      <w:r w:rsidRPr="00CB5FAA">
        <w:rPr>
          <w:color w:val="000000"/>
        </w:rPr>
        <w:t xml:space="preserve"> slektskapet mellom dem og deres miljøtilpasninger</w:t>
      </w:r>
      <w:r w:rsidRPr="00CB5FAA">
        <w:t>.</w:t>
      </w:r>
      <w:r w:rsidRPr="00CB5FAA" w:rsidDel="006E1E9A">
        <w:rPr>
          <w:color w:val="000000"/>
        </w:rPr>
        <w:t xml:space="preserve"> </w:t>
      </w:r>
    </w:p>
    <w:p w:rsidR="00F96307" w:rsidRPr="00CB5FAA" w:rsidRDefault="00F96307" w:rsidP="00F96307">
      <w:pPr>
        <w:pStyle w:val="NormalWeb"/>
        <w:shd w:val="clear" w:color="auto" w:fill="FFFFFF"/>
        <w:spacing w:after="120"/>
        <w:ind w:left="714"/>
        <w:rPr>
          <w:i/>
          <w:color w:val="00B0F0"/>
        </w:rPr>
      </w:pPr>
      <w:r w:rsidRPr="00CB5FAA">
        <w:rPr>
          <w:i/>
          <w:color w:val="00B0F0"/>
        </w:rPr>
        <w:t xml:space="preserve">   Utdyping og presisering</w:t>
      </w:r>
    </w:p>
    <w:p w:rsidR="00F96307" w:rsidRPr="00CB5FAA" w:rsidRDefault="00F96307" w:rsidP="00F96307">
      <w:pPr>
        <w:spacing w:after="120"/>
        <w:rPr>
          <w:rStyle w:val="SubtleEmphasis"/>
        </w:rPr>
      </w:pPr>
      <w:r w:rsidRPr="00CB5FAA">
        <w:rPr>
          <w:rStyle w:val="SubtleEmphasis"/>
        </w:rPr>
        <w:t>Ferdigheter</w:t>
      </w:r>
    </w:p>
    <w:p w:rsidR="00F96307" w:rsidRPr="00CB5FAA" w:rsidRDefault="00F96307" w:rsidP="00F96307">
      <w:pPr>
        <w:spacing w:after="120"/>
        <w:rPr>
          <w:rFonts w:ascii="Times New Roman" w:hAnsi="Times New Roman" w:cs="Times New Roman"/>
          <w:sz w:val="24"/>
          <w:szCs w:val="24"/>
        </w:rPr>
      </w:pPr>
      <w:r w:rsidRPr="00CB5FAA">
        <w:rPr>
          <w:rFonts w:ascii="Times New Roman" w:hAnsi="Times New Roman" w:cs="Times New Roman"/>
          <w:sz w:val="24"/>
          <w:szCs w:val="24"/>
        </w:rPr>
        <w:t>En kandidat med bachelorgrad i biovitenskap …</w:t>
      </w:r>
    </w:p>
    <w:p w:rsidR="00F96307" w:rsidRPr="00CB5FAA" w:rsidRDefault="00F96307" w:rsidP="00F96307">
      <w:pPr>
        <w:pStyle w:val="NormalWeb"/>
        <w:numPr>
          <w:ilvl w:val="0"/>
          <w:numId w:val="2"/>
        </w:numPr>
        <w:shd w:val="clear" w:color="auto" w:fill="FFFFFF"/>
        <w:spacing w:after="120"/>
        <w:ind w:left="714" w:hanging="357"/>
        <w:rPr>
          <w:color w:val="000000"/>
        </w:rPr>
      </w:pPr>
      <w:proofErr w:type="gramStart"/>
      <w:r w:rsidRPr="00CB5FAA">
        <w:rPr>
          <w:color w:val="000000"/>
        </w:rPr>
        <w:t>kan studere biologiske systemer i laboratoriet og i naturen.</w:t>
      </w:r>
      <w:proofErr w:type="gramEnd"/>
    </w:p>
    <w:p w:rsidR="00F96307" w:rsidRPr="00CB5FAA" w:rsidRDefault="00F96307" w:rsidP="00F96307">
      <w:pPr>
        <w:pStyle w:val="NormalWeb"/>
        <w:shd w:val="clear" w:color="auto" w:fill="FFFFFF"/>
        <w:spacing w:after="120"/>
        <w:ind w:left="720"/>
        <w:rPr>
          <w:color w:val="00B0F0"/>
        </w:rPr>
      </w:pPr>
      <w:r w:rsidRPr="00CB5FAA">
        <w:rPr>
          <w:i/>
          <w:color w:val="000000"/>
        </w:rPr>
        <w:t xml:space="preserve">   </w:t>
      </w:r>
      <w:r w:rsidRPr="00CB5FAA">
        <w:rPr>
          <w:i/>
          <w:color w:val="00B0F0"/>
        </w:rPr>
        <w:t>Utdyping og presisering</w:t>
      </w:r>
    </w:p>
    <w:p w:rsidR="00F96307" w:rsidRPr="00CB5FAA" w:rsidRDefault="00F96307" w:rsidP="00F96307">
      <w:pPr>
        <w:pStyle w:val="ListParagraph"/>
        <w:numPr>
          <w:ilvl w:val="0"/>
          <w:numId w:val="2"/>
        </w:numPr>
        <w:textAlignment w:val="baseline"/>
        <w:rPr>
          <w:rFonts w:ascii="Times New Roman" w:hAnsi="Times New Roman" w:cs="Times New Roman"/>
          <w:color w:val="000000"/>
          <w:sz w:val="24"/>
          <w:szCs w:val="24"/>
        </w:rPr>
      </w:pPr>
      <w:r w:rsidRPr="00CB5FAA">
        <w:rPr>
          <w:rFonts w:ascii="Times New Roman" w:hAnsi="Times New Roman" w:cs="Times New Roman"/>
          <w:color w:val="000000"/>
          <w:sz w:val="24"/>
          <w:szCs w:val="24"/>
        </w:rPr>
        <w:t>kan anvende statistiske resonnementer og numeriske beregningsmetoder for å analysere biologiske data​</w:t>
      </w:r>
      <w:r w:rsidRPr="00CB5FAA">
        <w:rPr>
          <w:color w:val="000000"/>
        </w:rPr>
        <w:t xml:space="preserve"> </w:t>
      </w:r>
      <w:r w:rsidRPr="00CB5FAA">
        <w:rPr>
          <w:rFonts w:ascii="Times New Roman" w:eastAsia="Times New Roman" w:hAnsi="Times New Roman" w:cs="Times New Roman"/>
          <w:color w:val="000000"/>
          <w:sz w:val="24"/>
          <w:szCs w:val="24"/>
        </w:rPr>
        <w:t>og modellere biologiske systemer</w:t>
      </w:r>
      <w:r w:rsidRPr="00CB5FAA">
        <w:rPr>
          <w:rFonts w:ascii="Times New Roman" w:hAnsi="Times New Roman" w:cs="Times New Roman"/>
          <w:color w:val="000000"/>
          <w:sz w:val="24"/>
          <w:szCs w:val="24"/>
        </w:rPr>
        <w:t xml:space="preserve">. </w:t>
      </w:r>
    </w:p>
    <w:p w:rsidR="00F96307" w:rsidRPr="00CB5FAA" w:rsidRDefault="00F96307" w:rsidP="00F96307">
      <w:pPr>
        <w:pStyle w:val="NormalWeb"/>
        <w:shd w:val="clear" w:color="auto" w:fill="FFFFFF"/>
        <w:spacing w:after="120"/>
        <w:ind w:firstLine="708"/>
        <w:rPr>
          <w:color w:val="000000"/>
        </w:rPr>
      </w:pPr>
      <w:r w:rsidRPr="00CB5FAA">
        <w:rPr>
          <w:i/>
          <w:color w:val="000000"/>
        </w:rPr>
        <w:t xml:space="preserve">   </w:t>
      </w:r>
      <w:r w:rsidRPr="00CB5FAA">
        <w:rPr>
          <w:i/>
          <w:color w:val="00B0F0"/>
        </w:rPr>
        <w:t>Utdyping og presisering</w:t>
      </w:r>
    </w:p>
    <w:p w:rsidR="00F96307" w:rsidRPr="00CB5FAA" w:rsidRDefault="00F96307" w:rsidP="00F96307">
      <w:pPr>
        <w:pStyle w:val="NormalWeb"/>
        <w:numPr>
          <w:ilvl w:val="0"/>
          <w:numId w:val="2"/>
        </w:numPr>
        <w:shd w:val="clear" w:color="auto" w:fill="FFFFFF"/>
        <w:spacing w:after="120"/>
        <w:ind w:left="714" w:hanging="357"/>
        <w:rPr>
          <w:color w:val="000000"/>
        </w:rPr>
      </w:pPr>
      <w:proofErr w:type="gramStart"/>
      <w:r w:rsidRPr="00CB5FAA">
        <w:rPr>
          <w:color w:val="000000"/>
        </w:rPr>
        <w:t>kan definere relevante faglige problemstillinger og foreslå hvordan disse kan studeres gjennom testbare hypoteser.</w:t>
      </w:r>
      <w:proofErr w:type="gramEnd"/>
    </w:p>
    <w:p w:rsidR="00F96307" w:rsidRPr="00CB5FAA" w:rsidRDefault="00F96307" w:rsidP="00F96307">
      <w:pPr>
        <w:pStyle w:val="NormalWeb"/>
        <w:shd w:val="clear" w:color="auto" w:fill="FFFFFF"/>
        <w:spacing w:after="120"/>
        <w:ind w:left="714"/>
        <w:rPr>
          <w:i/>
          <w:color w:val="00B0F0"/>
        </w:rPr>
      </w:pPr>
      <w:r w:rsidRPr="00CB5FAA">
        <w:rPr>
          <w:i/>
          <w:color w:val="00B0F0"/>
        </w:rPr>
        <w:t xml:space="preserve">   Utdyping og presisering</w:t>
      </w:r>
    </w:p>
    <w:p w:rsidR="00F96307" w:rsidRPr="00CB5FAA" w:rsidRDefault="00F96307" w:rsidP="00F96307">
      <w:pPr>
        <w:spacing w:after="120"/>
        <w:rPr>
          <w:rStyle w:val="SubtleEmphasis"/>
        </w:rPr>
      </w:pPr>
      <w:r w:rsidRPr="00CB5FAA">
        <w:rPr>
          <w:rStyle w:val="SubtleEmphasis"/>
        </w:rPr>
        <w:t>Generell kompetanse</w:t>
      </w:r>
    </w:p>
    <w:p w:rsidR="00F96307" w:rsidRPr="00CB5FAA" w:rsidRDefault="00F96307" w:rsidP="00F96307">
      <w:pPr>
        <w:spacing w:after="120"/>
        <w:rPr>
          <w:rFonts w:ascii="Times New Roman" w:hAnsi="Times New Roman" w:cs="Times New Roman"/>
          <w:sz w:val="24"/>
          <w:szCs w:val="24"/>
        </w:rPr>
      </w:pPr>
      <w:r w:rsidRPr="00CB5FAA">
        <w:rPr>
          <w:rFonts w:ascii="Times New Roman" w:hAnsi="Times New Roman" w:cs="Times New Roman"/>
          <w:sz w:val="24"/>
          <w:szCs w:val="24"/>
        </w:rPr>
        <w:t>En kandidat med bachelorgrad i biovitenskap …</w:t>
      </w:r>
    </w:p>
    <w:p w:rsidR="00F96307" w:rsidRPr="00CB5FAA" w:rsidRDefault="00F96307" w:rsidP="00F96307">
      <w:pPr>
        <w:pStyle w:val="NormalWeb"/>
        <w:numPr>
          <w:ilvl w:val="0"/>
          <w:numId w:val="2"/>
        </w:numPr>
        <w:shd w:val="clear" w:color="auto" w:fill="FFFFFF"/>
        <w:spacing w:after="120"/>
        <w:ind w:left="714" w:hanging="357"/>
        <w:rPr>
          <w:color w:val="000000"/>
        </w:rPr>
      </w:pPr>
      <w:proofErr w:type="gramStart"/>
      <w:r w:rsidRPr="00CB5FAA">
        <w:t>kan kombinere kunnskap fra ulike fagområder for å oppnå ny innsikt.</w:t>
      </w:r>
      <w:proofErr w:type="gramEnd"/>
    </w:p>
    <w:p w:rsidR="00F96307" w:rsidRPr="00CB5FAA" w:rsidRDefault="00F96307" w:rsidP="00F96307">
      <w:pPr>
        <w:pStyle w:val="NormalWeb"/>
        <w:shd w:val="clear" w:color="auto" w:fill="FFFFFF"/>
        <w:spacing w:after="120"/>
        <w:ind w:left="714"/>
        <w:rPr>
          <w:i/>
          <w:color w:val="000000"/>
        </w:rPr>
      </w:pPr>
      <w:r w:rsidRPr="00CB5FAA">
        <w:rPr>
          <w:i/>
          <w:color w:val="000000"/>
        </w:rPr>
        <w:t xml:space="preserve">   </w:t>
      </w:r>
      <w:r w:rsidRPr="00CB5FAA">
        <w:rPr>
          <w:i/>
          <w:color w:val="00B0F0"/>
        </w:rPr>
        <w:t>Utdyping og presisering</w:t>
      </w:r>
    </w:p>
    <w:p w:rsidR="00F96307" w:rsidRPr="00CB5FAA" w:rsidRDefault="00F96307" w:rsidP="00F96307">
      <w:pPr>
        <w:pStyle w:val="NormalWeb"/>
        <w:numPr>
          <w:ilvl w:val="0"/>
          <w:numId w:val="2"/>
        </w:numPr>
        <w:shd w:val="clear" w:color="auto" w:fill="FFFFFF"/>
        <w:spacing w:after="120"/>
        <w:ind w:left="714" w:hanging="357"/>
      </w:pPr>
      <w:r w:rsidRPr="00CB5FAA">
        <w:rPr>
          <w:color w:val="000000"/>
        </w:rPr>
        <w:t xml:space="preserve">kan kommunisere </w:t>
      </w:r>
      <w:proofErr w:type="spellStart"/>
      <w:r w:rsidRPr="00CB5FAA">
        <w:rPr>
          <w:color w:val="000000"/>
        </w:rPr>
        <w:t>biovitenskapelige</w:t>
      </w:r>
      <w:proofErr w:type="spellEnd"/>
      <w:r w:rsidRPr="00CB5FAA">
        <w:rPr>
          <w:color w:val="000000"/>
        </w:rPr>
        <w:t xml:space="preserve"> temaer til fagfeller, eksperter fra andre disipliner og allmennheten. </w:t>
      </w:r>
    </w:p>
    <w:p w:rsidR="00F96307" w:rsidRPr="00CB5FAA" w:rsidRDefault="00F96307" w:rsidP="00F96307">
      <w:pPr>
        <w:pStyle w:val="NormalWeb"/>
        <w:shd w:val="clear" w:color="auto" w:fill="FFFFFF"/>
        <w:spacing w:after="120"/>
        <w:ind w:left="714"/>
        <w:rPr>
          <w:color w:val="00B0F0"/>
        </w:rPr>
      </w:pPr>
      <w:r w:rsidRPr="00CB5FAA">
        <w:rPr>
          <w:i/>
          <w:color w:val="00B0F0"/>
        </w:rPr>
        <w:t xml:space="preserve">   Utdyping og presisering</w:t>
      </w:r>
    </w:p>
    <w:p w:rsidR="00F96307" w:rsidRPr="00CB5FAA" w:rsidRDefault="00F96307" w:rsidP="00F96307">
      <w:pPr>
        <w:rPr>
          <w:rFonts w:ascii="Times New Roman" w:eastAsiaTheme="majorEastAsia" w:hAnsi="Times New Roman" w:cs="Times New Roman"/>
          <w:iCs/>
          <w:color w:val="000000" w:themeColor="text1"/>
          <w:spacing w:val="15"/>
          <w:sz w:val="24"/>
          <w:szCs w:val="24"/>
        </w:rPr>
      </w:pPr>
      <w:r w:rsidRPr="00CB5FAA">
        <w:rPr>
          <w:rFonts w:ascii="Times New Roman" w:eastAsiaTheme="majorEastAsia" w:hAnsi="Times New Roman" w:cs="Times New Roman"/>
          <w:iCs/>
          <w:color w:val="000000" w:themeColor="text1"/>
          <w:spacing w:val="15"/>
          <w:sz w:val="24"/>
          <w:szCs w:val="24"/>
        </w:rPr>
        <w:t>Tilleggsinformasjon om det enkelte punktet kommer frem ved å klikke på «Utdyping og presisering»:</w:t>
      </w:r>
      <w:r w:rsidRPr="00CB5FAA">
        <w:rPr>
          <w:rFonts w:ascii="Times New Roman" w:hAnsi="Times New Roman" w:cs="Times New Roman"/>
          <w:color w:val="000000" w:themeColor="text1"/>
          <w:sz w:val="28"/>
          <w:szCs w:val="28"/>
        </w:rPr>
        <w:br w:type="page"/>
      </w:r>
    </w:p>
    <w:p w:rsidR="00F96307" w:rsidRPr="00CB5FAA" w:rsidRDefault="00F96307" w:rsidP="00F96307">
      <w:pPr>
        <w:pStyle w:val="Subtitle"/>
        <w:spacing w:after="120"/>
        <w:rPr>
          <w:rFonts w:ascii="Times New Roman" w:hAnsi="Times New Roman" w:cs="Times New Roman"/>
          <w:color w:val="0070C0"/>
          <w:sz w:val="28"/>
          <w:szCs w:val="28"/>
        </w:rPr>
      </w:pPr>
      <w:r w:rsidRPr="00CB5FAA">
        <w:rPr>
          <w:rFonts w:ascii="Times New Roman" w:hAnsi="Times New Roman" w:cs="Times New Roman"/>
          <w:color w:val="0070C0"/>
          <w:sz w:val="28"/>
          <w:szCs w:val="28"/>
        </w:rPr>
        <w:lastRenderedPageBreak/>
        <w:t>Beskrivelse av læringsutbytte</w:t>
      </w:r>
    </w:p>
    <w:p w:rsidR="00F96307" w:rsidRPr="00CB5FAA" w:rsidRDefault="00F96307" w:rsidP="00F96307">
      <w:pPr>
        <w:rPr>
          <w:rStyle w:val="SubtleEmphasis"/>
        </w:rPr>
      </w:pPr>
      <w:r w:rsidRPr="00CB5FAA">
        <w:rPr>
          <w:rStyle w:val="SubtleEmphasis"/>
        </w:rPr>
        <w:t>Kunnskaper</w:t>
      </w:r>
    </w:p>
    <w:p w:rsidR="00F96307" w:rsidRPr="00CB5FAA" w:rsidRDefault="00F96307" w:rsidP="00F96307">
      <w:pPr>
        <w:spacing w:after="120"/>
        <w:rPr>
          <w:rFonts w:ascii="Times New Roman" w:hAnsi="Times New Roman" w:cs="Times New Roman"/>
          <w:sz w:val="24"/>
          <w:szCs w:val="24"/>
        </w:rPr>
      </w:pPr>
      <w:r w:rsidRPr="00CB5FAA">
        <w:rPr>
          <w:rFonts w:ascii="Times New Roman" w:hAnsi="Times New Roman" w:cs="Times New Roman"/>
          <w:sz w:val="24"/>
          <w:szCs w:val="24"/>
        </w:rPr>
        <w:t>En kandidat med bachelorgrad i biovitenskap …</w:t>
      </w:r>
    </w:p>
    <w:p w:rsidR="00F96307" w:rsidRPr="00CB5FAA" w:rsidRDefault="00F96307" w:rsidP="00F96307">
      <w:pPr>
        <w:pStyle w:val="NormalWeb"/>
        <w:numPr>
          <w:ilvl w:val="0"/>
          <w:numId w:val="2"/>
        </w:numPr>
        <w:shd w:val="clear" w:color="auto" w:fill="FFFFFF"/>
        <w:spacing w:after="120"/>
        <w:ind w:left="714" w:hanging="357"/>
        <w:rPr>
          <w:color w:val="000000"/>
        </w:rPr>
      </w:pPr>
      <w:r w:rsidRPr="00CB5FAA">
        <w:rPr>
          <w:color w:val="000000"/>
        </w:rPr>
        <w:t>forstår de fysiske, kjemiske og biologiske grunnprinsippene for liv på alle nivåer; fra molekyler til økosystemer – via celler, organismer og populasjoner.</w:t>
      </w:r>
    </w:p>
    <w:p w:rsidR="00F96307" w:rsidRPr="00CB5FAA" w:rsidRDefault="00F96307" w:rsidP="00F96307">
      <w:pPr>
        <w:pStyle w:val="NormalWeb"/>
        <w:shd w:val="clear" w:color="auto" w:fill="FFFFFF"/>
        <w:spacing w:after="120"/>
        <w:ind w:firstLine="708"/>
        <w:rPr>
          <w:i/>
          <w:color w:val="000000"/>
        </w:rPr>
      </w:pPr>
      <w:r w:rsidRPr="00CB5FAA">
        <w:rPr>
          <w:i/>
          <w:color w:val="000000"/>
        </w:rPr>
        <w:t xml:space="preserve">   </w:t>
      </w:r>
      <w:r w:rsidRPr="00CB5FAA">
        <w:rPr>
          <w:i/>
          <w:color w:val="00B0F0"/>
        </w:rPr>
        <w:t>Utdyping og presisering</w:t>
      </w:r>
    </w:p>
    <w:p w:rsidR="00F96307" w:rsidRPr="00CB5FAA" w:rsidRDefault="00F96307" w:rsidP="00F96307">
      <w:pPr>
        <w:pStyle w:val="NormalWeb"/>
        <w:numPr>
          <w:ilvl w:val="0"/>
          <w:numId w:val="3"/>
        </w:numPr>
        <w:shd w:val="clear" w:color="auto" w:fill="FFFFFF"/>
        <w:spacing w:after="120"/>
      </w:pPr>
      <w:r w:rsidRPr="00CB5FAA">
        <w:t>Moderne biologi er solid forankret i de basale realfagene, særlig fysikk og kjemi.</w:t>
      </w:r>
    </w:p>
    <w:p w:rsidR="00F96307" w:rsidRPr="00CB5FAA" w:rsidRDefault="00F96307" w:rsidP="00F96307">
      <w:pPr>
        <w:pStyle w:val="NormalWeb"/>
        <w:numPr>
          <w:ilvl w:val="0"/>
          <w:numId w:val="3"/>
        </w:numPr>
        <w:shd w:val="clear" w:color="auto" w:fill="FFFFFF"/>
        <w:spacing w:after="120"/>
      </w:pPr>
      <w:r w:rsidRPr="00CB5FAA">
        <w:t>Matematiske ferdigheter er nødvendig for forståelsen av fysikk og kjemi, men også for biologiske fagfelt som genetikk og populasjons</w:t>
      </w:r>
      <w:r w:rsidRPr="00CB5FAA">
        <w:softHyphen/>
        <w:t>dynamikk.</w:t>
      </w:r>
    </w:p>
    <w:p w:rsidR="00F96307" w:rsidRPr="00CB5FAA" w:rsidRDefault="00F96307" w:rsidP="00F96307">
      <w:pPr>
        <w:pStyle w:val="NormalWeb"/>
        <w:numPr>
          <w:ilvl w:val="0"/>
          <w:numId w:val="3"/>
        </w:numPr>
        <w:shd w:val="clear" w:color="auto" w:fill="FFFFFF"/>
        <w:spacing w:after="120"/>
        <w:rPr>
          <w:color w:val="000000"/>
        </w:rPr>
      </w:pPr>
      <w:r w:rsidRPr="00CB5FAA">
        <w:t>Liv er organisert i hierarkiske nivåer, slik at det ofte er mulig å forklare et komplekst fenomen på ett organisasjons</w:t>
      </w:r>
      <w:r w:rsidRPr="00CB5FAA">
        <w:softHyphen/>
        <w:t>nivå gjennom enklere mekanismer på et underliggende.</w:t>
      </w:r>
    </w:p>
    <w:p w:rsidR="00F96307" w:rsidRPr="00CB5FAA" w:rsidRDefault="00F96307" w:rsidP="00F96307">
      <w:pPr>
        <w:pStyle w:val="NormalWeb"/>
        <w:numPr>
          <w:ilvl w:val="0"/>
          <w:numId w:val="2"/>
        </w:numPr>
        <w:shd w:val="clear" w:color="auto" w:fill="FFFFFF"/>
        <w:spacing w:after="120"/>
        <w:ind w:left="714" w:hanging="357"/>
        <w:rPr>
          <w:color w:val="000000"/>
        </w:rPr>
      </w:pPr>
      <w:r w:rsidRPr="00CB5FAA">
        <w:rPr>
          <w:color w:val="000000"/>
        </w:rPr>
        <w:t xml:space="preserve">​forstår evolusjonsprosessenes grunnleggende rolle for livets utvikling, </w:t>
      </w:r>
      <w:r w:rsidRPr="00CB5FAA">
        <w:rPr>
          <w:color w:val="000000"/>
          <w:shd w:val="clear" w:color="auto" w:fill="FFFFFF"/>
        </w:rPr>
        <w:t>mangfoldet av organismer,</w:t>
      </w:r>
      <w:r w:rsidRPr="00CB5FAA">
        <w:rPr>
          <w:color w:val="000000"/>
        </w:rPr>
        <w:t xml:space="preserve"> slektskapet mellom dem og deres miljøtilpasninger</w:t>
      </w:r>
      <w:r w:rsidRPr="00CB5FAA">
        <w:t>.</w:t>
      </w:r>
      <w:r w:rsidRPr="00CB5FAA" w:rsidDel="006E1E9A">
        <w:rPr>
          <w:color w:val="000000"/>
        </w:rPr>
        <w:t xml:space="preserve"> </w:t>
      </w:r>
    </w:p>
    <w:p w:rsidR="00F96307" w:rsidRPr="00CB5FAA" w:rsidRDefault="00F96307" w:rsidP="00F96307">
      <w:pPr>
        <w:pStyle w:val="NormalWeb"/>
        <w:shd w:val="clear" w:color="auto" w:fill="FFFFFF"/>
        <w:spacing w:after="120"/>
        <w:ind w:left="714"/>
        <w:rPr>
          <w:i/>
          <w:color w:val="00B0F0"/>
        </w:rPr>
      </w:pPr>
      <w:r w:rsidRPr="00CB5FAA">
        <w:rPr>
          <w:i/>
          <w:color w:val="00B0F0"/>
        </w:rPr>
        <w:t xml:space="preserve">   Utdyping og presisering</w:t>
      </w:r>
    </w:p>
    <w:p w:rsidR="00F96307" w:rsidRPr="00CB5FAA" w:rsidRDefault="00F96307" w:rsidP="00F96307">
      <w:pPr>
        <w:pStyle w:val="NormalWeb"/>
        <w:numPr>
          <w:ilvl w:val="0"/>
          <w:numId w:val="4"/>
        </w:numPr>
        <w:shd w:val="clear" w:color="auto" w:fill="FFFFFF"/>
        <w:spacing w:after="120"/>
      </w:pPr>
      <w:r w:rsidRPr="00CB5FAA">
        <w:t xml:space="preserve">Moderne evolusjonsbiologi forklarer seleksjon og tilpasning gjennom populasjonsgenetiske prinsipper, med DNA som den underliggende bærer av nedarvbar informasjon. </w:t>
      </w:r>
    </w:p>
    <w:p w:rsidR="00F96307" w:rsidRPr="00CB5FAA" w:rsidRDefault="00F96307" w:rsidP="00F96307">
      <w:pPr>
        <w:pStyle w:val="NormalWeb"/>
        <w:numPr>
          <w:ilvl w:val="0"/>
          <w:numId w:val="4"/>
        </w:numPr>
        <w:shd w:val="clear" w:color="auto" w:fill="FFFFFF"/>
        <w:spacing w:after="120"/>
      </w:pPr>
      <w:r w:rsidRPr="00CB5FAA">
        <w:t xml:space="preserve">Studiet gir forståelse av organismers tilpasning til – og virkning på – det fysiske og kjemiske miljøet </w:t>
      </w:r>
    </w:p>
    <w:p w:rsidR="00F96307" w:rsidRPr="00CB5FAA" w:rsidRDefault="00F96307" w:rsidP="00F96307">
      <w:pPr>
        <w:pStyle w:val="NormalWeb"/>
        <w:numPr>
          <w:ilvl w:val="0"/>
          <w:numId w:val="4"/>
        </w:numPr>
        <w:shd w:val="clear" w:color="auto" w:fill="FFFFFF"/>
        <w:spacing w:after="120"/>
      </w:pPr>
      <w:r w:rsidRPr="00CB5FAA">
        <w:t xml:space="preserve">Studiet gir forståelse av vekselvirkningene mellom forskjellige biologiske systemer, for eksempel mellom ulike celler i flercellete organismer, interaksjoner mellom vert og mikrober eller mellom populasjoner i et økosystem. </w:t>
      </w:r>
    </w:p>
    <w:p w:rsidR="00F96307" w:rsidRPr="00CB5FAA" w:rsidRDefault="00F96307" w:rsidP="00F96307">
      <w:pPr>
        <w:spacing w:after="120"/>
        <w:rPr>
          <w:rStyle w:val="SubtleEmphasis"/>
        </w:rPr>
      </w:pPr>
      <w:r w:rsidRPr="00CB5FAA">
        <w:rPr>
          <w:rStyle w:val="SubtleEmphasis"/>
        </w:rPr>
        <w:t>Ferdigheter</w:t>
      </w:r>
    </w:p>
    <w:p w:rsidR="00F96307" w:rsidRPr="00CB5FAA" w:rsidRDefault="00F96307" w:rsidP="00F96307">
      <w:pPr>
        <w:spacing w:after="120"/>
        <w:rPr>
          <w:rFonts w:ascii="Times New Roman" w:hAnsi="Times New Roman" w:cs="Times New Roman"/>
          <w:sz w:val="24"/>
          <w:szCs w:val="24"/>
        </w:rPr>
      </w:pPr>
      <w:r w:rsidRPr="00CB5FAA">
        <w:rPr>
          <w:rFonts w:ascii="Times New Roman" w:hAnsi="Times New Roman" w:cs="Times New Roman"/>
          <w:sz w:val="24"/>
          <w:szCs w:val="24"/>
        </w:rPr>
        <w:t>En kandidat med bachelorgrad i biovitenskap …</w:t>
      </w:r>
    </w:p>
    <w:p w:rsidR="00F96307" w:rsidRPr="00CB5FAA" w:rsidRDefault="00F96307" w:rsidP="00F96307">
      <w:pPr>
        <w:pStyle w:val="NormalWeb"/>
        <w:numPr>
          <w:ilvl w:val="0"/>
          <w:numId w:val="2"/>
        </w:numPr>
        <w:shd w:val="clear" w:color="auto" w:fill="FFFFFF"/>
        <w:spacing w:after="120"/>
        <w:ind w:left="714" w:hanging="357"/>
        <w:rPr>
          <w:color w:val="000000"/>
        </w:rPr>
      </w:pPr>
      <w:proofErr w:type="gramStart"/>
      <w:r w:rsidRPr="00CB5FAA">
        <w:rPr>
          <w:color w:val="000000"/>
        </w:rPr>
        <w:t>kan studere biologiske systemer i laboratoriet og i naturen.</w:t>
      </w:r>
      <w:proofErr w:type="gramEnd"/>
    </w:p>
    <w:p w:rsidR="00F96307" w:rsidRPr="00CB5FAA" w:rsidRDefault="00F96307" w:rsidP="00F96307">
      <w:pPr>
        <w:pStyle w:val="NormalWeb"/>
        <w:shd w:val="clear" w:color="auto" w:fill="FFFFFF"/>
        <w:spacing w:after="120"/>
        <w:ind w:left="720"/>
      </w:pPr>
      <w:r w:rsidRPr="00CB5FAA">
        <w:rPr>
          <w:i/>
          <w:color w:val="000000"/>
        </w:rPr>
        <w:t xml:space="preserve">   </w:t>
      </w:r>
      <w:r w:rsidRPr="00CB5FAA">
        <w:rPr>
          <w:i/>
          <w:color w:val="00B0F0"/>
        </w:rPr>
        <w:t>Utdyping og presisering</w:t>
      </w:r>
    </w:p>
    <w:p w:rsidR="00F96307" w:rsidRPr="00CB5FAA" w:rsidRDefault="00F96307" w:rsidP="00F96307">
      <w:pPr>
        <w:pStyle w:val="NormalWeb"/>
        <w:numPr>
          <w:ilvl w:val="0"/>
          <w:numId w:val="5"/>
        </w:numPr>
        <w:shd w:val="clear" w:color="auto" w:fill="FFFFFF"/>
        <w:spacing w:after="120"/>
      </w:pPr>
      <w:r w:rsidRPr="00CB5FAA">
        <w:t xml:space="preserve">Ferdighetene spenner fra grunnleggende laboratorieteknikker til praktisk feltbiologi, og inkluderer også basal kunnskap om mangfoldet av arter og økosystemer. </w:t>
      </w:r>
    </w:p>
    <w:p w:rsidR="00F96307" w:rsidRPr="00CB5FAA" w:rsidRDefault="00F96307" w:rsidP="00F96307">
      <w:pPr>
        <w:pStyle w:val="NormalWeb"/>
        <w:numPr>
          <w:ilvl w:val="0"/>
          <w:numId w:val="5"/>
        </w:numPr>
        <w:shd w:val="clear" w:color="auto" w:fill="FFFFFF"/>
        <w:spacing w:after="120"/>
      </w:pPr>
      <w:r w:rsidRPr="00CB5FAA">
        <w:t>Risiko</w:t>
      </w:r>
      <w:r w:rsidRPr="00CB5FAA">
        <w:softHyphen/>
        <w:t>vurdering (HMS) er en integrert del av opplæringen, slik at en kan arbeide effektivt og sikkert både i laboratoriet og i felt.</w:t>
      </w:r>
    </w:p>
    <w:p w:rsidR="00F96307" w:rsidRPr="00CB5FAA" w:rsidRDefault="00F96307" w:rsidP="00F96307">
      <w:pPr>
        <w:pStyle w:val="ListParagraph"/>
        <w:numPr>
          <w:ilvl w:val="0"/>
          <w:numId w:val="2"/>
        </w:numPr>
        <w:textAlignment w:val="baseline"/>
        <w:rPr>
          <w:rFonts w:ascii="Times New Roman" w:hAnsi="Times New Roman" w:cs="Times New Roman"/>
          <w:color w:val="000000"/>
          <w:sz w:val="24"/>
          <w:szCs w:val="24"/>
        </w:rPr>
      </w:pPr>
      <w:r w:rsidRPr="00CB5FAA">
        <w:rPr>
          <w:rFonts w:ascii="Times New Roman" w:hAnsi="Times New Roman" w:cs="Times New Roman"/>
          <w:color w:val="000000"/>
          <w:sz w:val="24"/>
          <w:szCs w:val="24"/>
        </w:rPr>
        <w:t>kan anvende statistiske resonnementer og numeriske beregningsmetoder for å analysere biologiske data​</w:t>
      </w:r>
      <w:r w:rsidRPr="00CB5FAA">
        <w:rPr>
          <w:color w:val="000000"/>
        </w:rPr>
        <w:t xml:space="preserve"> </w:t>
      </w:r>
      <w:r w:rsidRPr="00CB5FAA">
        <w:rPr>
          <w:rFonts w:ascii="Times New Roman" w:eastAsia="Times New Roman" w:hAnsi="Times New Roman" w:cs="Times New Roman"/>
          <w:color w:val="000000"/>
          <w:sz w:val="24"/>
          <w:szCs w:val="24"/>
        </w:rPr>
        <w:t>og modellere biologiske systemer</w:t>
      </w:r>
      <w:r w:rsidRPr="00CB5FAA">
        <w:rPr>
          <w:rFonts w:ascii="Times New Roman" w:hAnsi="Times New Roman" w:cs="Times New Roman"/>
          <w:color w:val="000000"/>
          <w:sz w:val="24"/>
          <w:szCs w:val="24"/>
        </w:rPr>
        <w:t xml:space="preserve">. </w:t>
      </w:r>
    </w:p>
    <w:p w:rsidR="00F96307" w:rsidRPr="00CB5FAA" w:rsidRDefault="00F96307" w:rsidP="00F96307">
      <w:pPr>
        <w:pStyle w:val="NormalWeb"/>
        <w:shd w:val="clear" w:color="auto" w:fill="FFFFFF"/>
        <w:spacing w:after="120"/>
        <w:ind w:firstLine="708"/>
        <w:rPr>
          <w:color w:val="000000"/>
        </w:rPr>
      </w:pPr>
      <w:r w:rsidRPr="00CB5FAA">
        <w:rPr>
          <w:i/>
          <w:color w:val="000000"/>
        </w:rPr>
        <w:t xml:space="preserve">   </w:t>
      </w:r>
      <w:r w:rsidRPr="00CB5FAA">
        <w:rPr>
          <w:i/>
          <w:color w:val="00B0F0"/>
        </w:rPr>
        <w:t>Utdyping og presisering</w:t>
      </w:r>
    </w:p>
    <w:p w:rsidR="00F96307" w:rsidRPr="00CB5FAA" w:rsidRDefault="00F96307" w:rsidP="00F96307">
      <w:pPr>
        <w:pStyle w:val="NormalWeb"/>
        <w:numPr>
          <w:ilvl w:val="0"/>
          <w:numId w:val="6"/>
        </w:numPr>
        <w:shd w:val="clear" w:color="auto" w:fill="FFFFFF"/>
        <w:spacing w:after="120"/>
      </w:pPr>
      <w:r w:rsidRPr="00CB5FAA">
        <w:t>Profesjonell behandling av biologiske data forutsetter ferdigheter i statistikk og informatikk. I økende grad benytter biologisk forskning beregningstunge analyse</w:t>
      </w:r>
      <w:r w:rsidRPr="00CB5FAA">
        <w:softHyphen/>
        <w:t>metoder på store data</w:t>
      </w:r>
      <w:r w:rsidRPr="00CB5FAA">
        <w:softHyphen/>
        <w:t>mengder fra sekvensering, bildebehandling, fjernmåling etc.</w:t>
      </w:r>
    </w:p>
    <w:p w:rsidR="00F96307" w:rsidRPr="00CB5FAA" w:rsidRDefault="00F96307" w:rsidP="00F96307">
      <w:pPr>
        <w:pStyle w:val="NormalWeb"/>
        <w:numPr>
          <w:ilvl w:val="0"/>
          <w:numId w:val="6"/>
        </w:numPr>
        <w:shd w:val="clear" w:color="auto" w:fill="FFFFFF"/>
        <w:spacing w:after="120"/>
      </w:pPr>
      <w:r w:rsidRPr="00CB5FAA">
        <w:t xml:space="preserve">Programmering og </w:t>
      </w:r>
      <w:proofErr w:type="spellStart"/>
      <w:r w:rsidRPr="00CB5FAA">
        <w:t>beregnings</w:t>
      </w:r>
      <w:r w:rsidRPr="00CB5FAA">
        <w:softHyphen/>
        <w:t>o</w:t>
      </w:r>
      <w:r w:rsidRPr="00CB5FAA">
        <w:softHyphen/>
        <w:t>rienterte</w:t>
      </w:r>
      <w:proofErr w:type="spellEnd"/>
      <w:r w:rsidRPr="00CB5FAA">
        <w:t xml:space="preserve"> prosjekter er en integrert del av studieløpet.</w:t>
      </w:r>
    </w:p>
    <w:p w:rsidR="00F96307" w:rsidRPr="00CB5FAA" w:rsidRDefault="00F96307" w:rsidP="00F96307">
      <w:pPr>
        <w:rPr>
          <w:rFonts w:ascii="Times New Roman" w:hAnsi="Times New Roman" w:cs="Times New Roman"/>
          <w:sz w:val="24"/>
          <w:szCs w:val="24"/>
        </w:rPr>
      </w:pPr>
    </w:p>
    <w:p w:rsidR="00F96307" w:rsidRPr="00CB5FAA" w:rsidRDefault="00F96307" w:rsidP="00F96307">
      <w:pPr>
        <w:pStyle w:val="NormalWeb"/>
        <w:shd w:val="clear" w:color="auto" w:fill="FFFFFF"/>
        <w:spacing w:after="120"/>
        <w:ind w:left="1429"/>
      </w:pPr>
    </w:p>
    <w:p w:rsidR="00F96307" w:rsidRPr="00CB5FAA" w:rsidRDefault="00F96307" w:rsidP="00F96307">
      <w:pPr>
        <w:pStyle w:val="NormalWeb"/>
        <w:numPr>
          <w:ilvl w:val="0"/>
          <w:numId w:val="2"/>
        </w:numPr>
        <w:shd w:val="clear" w:color="auto" w:fill="FFFFFF"/>
        <w:spacing w:after="120"/>
        <w:ind w:left="714" w:hanging="357"/>
        <w:rPr>
          <w:color w:val="000000"/>
        </w:rPr>
      </w:pPr>
      <w:proofErr w:type="gramStart"/>
      <w:r w:rsidRPr="00CB5FAA">
        <w:rPr>
          <w:color w:val="000000"/>
        </w:rPr>
        <w:t>kan definere relevante faglige problemstillinger og foreslå hvordan disse kan studeres gjennom testbare hypoteser.</w:t>
      </w:r>
      <w:proofErr w:type="gramEnd"/>
    </w:p>
    <w:p w:rsidR="00F96307" w:rsidRPr="00CB5FAA" w:rsidRDefault="00F96307" w:rsidP="00F96307">
      <w:pPr>
        <w:pStyle w:val="NormalWeb"/>
        <w:shd w:val="clear" w:color="auto" w:fill="FFFFFF"/>
        <w:spacing w:after="120"/>
        <w:ind w:left="714"/>
        <w:rPr>
          <w:i/>
          <w:color w:val="000000"/>
        </w:rPr>
      </w:pPr>
      <w:r w:rsidRPr="00CB5FAA">
        <w:rPr>
          <w:i/>
          <w:color w:val="000000"/>
        </w:rPr>
        <w:t xml:space="preserve">   </w:t>
      </w:r>
      <w:r w:rsidRPr="00CB5FAA">
        <w:rPr>
          <w:i/>
          <w:color w:val="00B0F0"/>
        </w:rPr>
        <w:t>Utdyping og presisering</w:t>
      </w:r>
    </w:p>
    <w:p w:rsidR="00F96307" w:rsidRPr="00CB5FAA" w:rsidRDefault="00F96307" w:rsidP="00F96307">
      <w:pPr>
        <w:pStyle w:val="NormalWeb"/>
        <w:numPr>
          <w:ilvl w:val="0"/>
          <w:numId w:val="8"/>
        </w:numPr>
        <w:shd w:val="clear" w:color="auto" w:fill="FFFFFF"/>
        <w:spacing w:after="120"/>
      </w:pPr>
      <w:r w:rsidRPr="00CB5FAA">
        <w:t xml:space="preserve">Studiet gir en helhetsforståelse som gjør en i stand til å sammenstille informasjon fra forskjellige kilder for å beskrive et biologisk fenomen, og til å gjøre prediksjoner som kan undersøkes ved eksperimenter eller observasjonsstudier. </w:t>
      </w:r>
    </w:p>
    <w:p w:rsidR="00F96307" w:rsidRPr="00CB5FAA" w:rsidRDefault="00F96307" w:rsidP="00F96307">
      <w:pPr>
        <w:pStyle w:val="NormalWeb"/>
        <w:numPr>
          <w:ilvl w:val="0"/>
          <w:numId w:val="8"/>
        </w:numPr>
        <w:shd w:val="clear" w:color="auto" w:fill="FFFFFF"/>
        <w:spacing w:after="120"/>
      </w:pPr>
      <w:r w:rsidRPr="00CB5FAA">
        <w:t xml:space="preserve">Fordi evolusjon er uløselig koplet til variasjon, vil det alltid være variasjon i biologiske systemer. Statistikk er derfor et viktig </w:t>
      </w:r>
      <w:proofErr w:type="gramStart"/>
      <w:r w:rsidRPr="00CB5FAA">
        <w:t>verktøy  for</w:t>
      </w:r>
      <w:proofErr w:type="gramEnd"/>
      <w:r w:rsidRPr="00CB5FAA">
        <w:t xml:space="preserve"> undersøkelser av biologisk fenomener. </w:t>
      </w:r>
    </w:p>
    <w:p w:rsidR="00F96307" w:rsidRPr="00CB5FAA" w:rsidRDefault="00F96307" w:rsidP="00F96307">
      <w:pPr>
        <w:pStyle w:val="NormalWeb"/>
        <w:numPr>
          <w:ilvl w:val="0"/>
          <w:numId w:val="8"/>
        </w:numPr>
        <w:shd w:val="clear" w:color="auto" w:fill="FFFFFF"/>
        <w:spacing w:after="120"/>
      </w:pPr>
      <w:r w:rsidRPr="00CB5FAA">
        <w:t>Presentasjon og diskusjon av aktuelle forskningsprosjekter er en integrert del av studiet.</w:t>
      </w:r>
    </w:p>
    <w:p w:rsidR="00F96307" w:rsidRPr="00CB5FAA" w:rsidRDefault="00F96307" w:rsidP="00F96307">
      <w:pPr>
        <w:spacing w:after="120"/>
        <w:rPr>
          <w:i/>
          <w:iCs/>
          <w:color w:val="808080" w:themeColor="text1" w:themeTint="7F"/>
          <w:sz w:val="26"/>
          <w:szCs w:val="28"/>
        </w:rPr>
      </w:pPr>
      <w:r w:rsidRPr="00CB5FAA">
        <w:rPr>
          <w:rStyle w:val="SubtleEmphasis"/>
        </w:rPr>
        <w:t>Generell kompetanse</w:t>
      </w:r>
    </w:p>
    <w:p w:rsidR="00F96307" w:rsidRPr="00CB5FAA" w:rsidRDefault="00F96307" w:rsidP="00F96307">
      <w:pPr>
        <w:spacing w:after="120"/>
        <w:rPr>
          <w:rFonts w:ascii="Times New Roman" w:hAnsi="Times New Roman" w:cs="Times New Roman"/>
          <w:sz w:val="24"/>
          <w:szCs w:val="24"/>
        </w:rPr>
      </w:pPr>
      <w:r w:rsidRPr="00CB5FAA">
        <w:rPr>
          <w:rFonts w:ascii="Times New Roman" w:hAnsi="Times New Roman" w:cs="Times New Roman"/>
          <w:sz w:val="24"/>
          <w:szCs w:val="24"/>
        </w:rPr>
        <w:t>En kandidat med bachelorgrad i biovitenskap …</w:t>
      </w:r>
    </w:p>
    <w:p w:rsidR="00F96307" w:rsidRPr="00CB5FAA" w:rsidRDefault="00F96307" w:rsidP="00F96307">
      <w:pPr>
        <w:pStyle w:val="NormalWeb"/>
        <w:numPr>
          <w:ilvl w:val="0"/>
          <w:numId w:val="2"/>
        </w:numPr>
        <w:shd w:val="clear" w:color="auto" w:fill="FFFFFF"/>
        <w:spacing w:after="120"/>
        <w:ind w:left="714" w:hanging="357"/>
        <w:rPr>
          <w:color w:val="000000"/>
        </w:rPr>
      </w:pPr>
      <w:proofErr w:type="gramStart"/>
      <w:r w:rsidRPr="00CB5FAA">
        <w:t>kan kombinere kunnskap fra ulike fagområder for å oppnå ny innsikt.</w:t>
      </w:r>
      <w:proofErr w:type="gramEnd"/>
    </w:p>
    <w:p w:rsidR="00F96307" w:rsidRPr="00CB5FAA" w:rsidRDefault="00F96307" w:rsidP="00F96307">
      <w:pPr>
        <w:pStyle w:val="NormalWeb"/>
        <w:shd w:val="clear" w:color="auto" w:fill="FFFFFF"/>
        <w:spacing w:after="120"/>
        <w:ind w:left="714"/>
        <w:rPr>
          <w:i/>
          <w:color w:val="000000"/>
        </w:rPr>
      </w:pPr>
      <w:r w:rsidRPr="00CB5FAA">
        <w:rPr>
          <w:i/>
          <w:color w:val="000000"/>
        </w:rPr>
        <w:t xml:space="preserve">   </w:t>
      </w:r>
      <w:r w:rsidRPr="00CB5FAA">
        <w:rPr>
          <w:i/>
          <w:color w:val="00B0F0"/>
        </w:rPr>
        <w:t>Utdyping og presisering</w:t>
      </w:r>
    </w:p>
    <w:p w:rsidR="00F96307" w:rsidRPr="00CB5FAA" w:rsidRDefault="00F96307" w:rsidP="00F96307">
      <w:pPr>
        <w:pStyle w:val="NormalWeb"/>
        <w:numPr>
          <w:ilvl w:val="0"/>
          <w:numId w:val="9"/>
        </w:numPr>
        <w:shd w:val="clear" w:color="auto" w:fill="FFFFFF"/>
        <w:spacing w:after="120"/>
      </w:pPr>
      <w:r w:rsidRPr="00CB5FAA">
        <w:t xml:space="preserve">Systematisk trening i å kombinere kunnskap gir ny og bedre innsikt i eget fagområde. Denne evnen til kunnskapstilegnelse vil gjøre det lettere å holde seg faglig oppdatert samt å sette seg inn i helt nye fagområder. </w:t>
      </w:r>
    </w:p>
    <w:p w:rsidR="00F96307" w:rsidRPr="00CB5FAA" w:rsidRDefault="00F96307" w:rsidP="00F96307">
      <w:pPr>
        <w:pStyle w:val="NormalWeb"/>
        <w:numPr>
          <w:ilvl w:val="0"/>
          <w:numId w:val="2"/>
        </w:numPr>
        <w:shd w:val="clear" w:color="auto" w:fill="FFFFFF"/>
        <w:spacing w:after="120"/>
        <w:ind w:left="714" w:hanging="357"/>
      </w:pPr>
      <w:r w:rsidRPr="00CB5FAA">
        <w:rPr>
          <w:color w:val="000000"/>
        </w:rPr>
        <w:t xml:space="preserve">kan kommunisere </w:t>
      </w:r>
      <w:proofErr w:type="spellStart"/>
      <w:r w:rsidRPr="00CB5FAA">
        <w:rPr>
          <w:color w:val="000000"/>
        </w:rPr>
        <w:t>biovitenskapelige</w:t>
      </w:r>
      <w:proofErr w:type="spellEnd"/>
      <w:r w:rsidRPr="00CB5FAA">
        <w:rPr>
          <w:color w:val="000000"/>
        </w:rPr>
        <w:t xml:space="preserve"> temaer til fagfeller, eksperter fra andre disipliner og allmennheten. </w:t>
      </w:r>
    </w:p>
    <w:p w:rsidR="00F96307" w:rsidRPr="00CB5FAA" w:rsidRDefault="00F96307" w:rsidP="00F96307">
      <w:pPr>
        <w:pStyle w:val="NormalWeb"/>
        <w:shd w:val="clear" w:color="auto" w:fill="FFFFFF"/>
        <w:spacing w:after="120"/>
        <w:ind w:left="714"/>
      </w:pPr>
      <w:r w:rsidRPr="00CB5FAA">
        <w:rPr>
          <w:i/>
          <w:color w:val="000000"/>
        </w:rPr>
        <w:t xml:space="preserve">   </w:t>
      </w:r>
      <w:r w:rsidRPr="00CB5FAA">
        <w:rPr>
          <w:i/>
          <w:color w:val="00B0F0"/>
        </w:rPr>
        <w:t>Utdyping og presisering</w:t>
      </w:r>
    </w:p>
    <w:p w:rsidR="00F96307" w:rsidRPr="00CB5FAA" w:rsidRDefault="00F96307" w:rsidP="00F96307">
      <w:pPr>
        <w:pStyle w:val="NormalWeb"/>
        <w:numPr>
          <w:ilvl w:val="0"/>
          <w:numId w:val="7"/>
        </w:numPr>
        <w:shd w:val="clear" w:color="auto" w:fill="FFFFFF"/>
        <w:spacing w:after="120"/>
      </w:pPr>
      <w:r w:rsidRPr="00CB5FAA">
        <w:t xml:space="preserve">Studiet utvikler faglig intuisjon og helhetsforståelse, slik at en kan diskutere og kommunisere biologifaglige problemstillinger på forskjellige presisjonsnivåer. Trening i presentasjonsteknikk er en integrert del av studiet. </w:t>
      </w:r>
    </w:p>
    <w:p w:rsidR="00F96307" w:rsidRPr="00CB5FAA" w:rsidRDefault="00F96307" w:rsidP="00F96307">
      <w:pPr>
        <w:pStyle w:val="NormalWeb"/>
        <w:numPr>
          <w:ilvl w:val="0"/>
          <w:numId w:val="7"/>
        </w:numPr>
        <w:shd w:val="clear" w:color="auto" w:fill="FFFFFF"/>
        <w:spacing w:after="120"/>
      </w:pPr>
      <w:r w:rsidRPr="00CB5FAA">
        <w:t>Trygghet på egen fagkunnskap og evne til å kommunisere denne er nødvendig for konstruktiv deltagelse i tverrfaglig samarbeid.</w:t>
      </w:r>
    </w:p>
    <w:p w:rsidR="00F96307" w:rsidRPr="00CB5FAA" w:rsidRDefault="00F96307" w:rsidP="00F96307">
      <w:pPr>
        <w:pStyle w:val="NormalWeb"/>
        <w:shd w:val="clear" w:color="auto" w:fill="FFFFFF"/>
        <w:spacing w:after="120"/>
      </w:pPr>
    </w:p>
    <w:p w:rsidR="00F96307" w:rsidRPr="00CB5FAA" w:rsidRDefault="00F96307" w:rsidP="00F96307">
      <w:pPr>
        <w:pStyle w:val="NormalWeb"/>
        <w:shd w:val="clear" w:color="auto" w:fill="FFFFFF"/>
        <w:spacing w:after="120"/>
      </w:pPr>
      <w:r w:rsidRPr="00CB5FAA">
        <w:t>Kjemisk institutt har valgt å ha samme format for underpunktene som for hovedpunktene, for eksempel:</w:t>
      </w:r>
    </w:p>
    <w:p w:rsidR="00F96307" w:rsidRPr="00CB5FAA" w:rsidRDefault="00F96307" w:rsidP="00F96307">
      <w:pPr>
        <w:pStyle w:val="NormalWeb"/>
        <w:shd w:val="clear" w:color="auto" w:fill="FFFFFF"/>
        <w:spacing w:after="120"/>
      </w:pPr>
      <w:r w:rsidRPr="00CB5FAA">
        <w:t xml:space="preserve">En kandidat med bachelorgrad i kjemi/biokjemi… </w:t>
      </w:r>
    </w:p>
    <w:p w:rsidR="00F96307" w:rsidRPr="00CB5FAA" w:rsidRDefault="00F96307" w:rsidP="00F96307">
      <w:pPr>
        <w:pStyle w:val="NormalWeb"/>
        <w:numPr>
          <w:ilvl w:val="0"/>
          <w:numId w:val="10"/>
        </w:numPr>
        <w:shd w:val="clear" w:color="auto" w:fill="FFFFFF"/>
        <w:spacing w:after="120"/>
      </w:pPr>
      <w:r w:rsidRPr="00CB5FAA">
        <w:t>har kunnskap om og forståelse for grunnleggende prinsipper, metoder og teorier innen kjemi og biokjemi.</w:t>
      </w:r>
    </w:p>
    <w:p w:rsidR="00F96307" w:rsidRPr="00CB5FAA" w:rsidRDefault="00F96307" w:rsidP="00F96307">
      <w:pPr>
        <w:pStyle w:val="NormalWeb"/>
        <w:shd w:val="clear" w:color="auto" w:fill="FFFFFF"/>
        <w:spacing w:after="120"/>
        <w:rPr>
          <w:color w:val="00B0F0"/>
        </w:rPr>
      </w:pPr>
      <w:r w:rsidRPr="00CB5FAA">
        <w:t xml:space="preserve">     </w:t>
      </w:r>
      <w:r w:rsidRPr="00CB5FAA">
        <w:tab/>
        <w:t xml:space="preserve">   </w:t>
      </w:r>
      <w:r w:rsidRPr="00CB5FAA">
        <w:rPr>
          <w:color w:val="00B0F0"/>
        </w:rPr>
        <w:t>Dette innebærer at kandidaten…</w:t>
      </w:r>
    </w:p>
    <w:p w:rsidR="00F96307" w:rsidRPr="00CB5FAA" w:rsidRDefault="00F96307" w:rsidP="00F96307">
      <w:pPr>
        <w:pStyle w:val="NormalWeb"/>
        <w:numPr>
          <w:ilvl w:val="1"/>
          <w:numId w:val="11"/>
        </w:numPr>
        <w:shd w:val="clear" w:color="auto" w:fill="FFFFFF"/>
      </w:pPr>
      <w:r w:rsidRPr="00CB5FAA">
        <w:t xml:space="preserve">har solide kunnskaper om grunnstoffers og forbindelsers egenskaper, reaksjoner, sammensetning, struktur og funksjon samt hvordan forbindelser og biologiske molekyler fremstilles, forandres og samvirker med hverandre. </w:t>
      </w:r>
    </w:p>
    <w:p w:rsidR="00F96307" w:rsidRPr="00CB5FAA" w:rsidRDefault="00F96307" w:rsidP="00F96307">
      <w:pPr>
        <w:pStyle w:val="NormalWeb"/>
        <w:numPr>
          <w:ilvl w:val="1"/>
          <w:numId w:val="11"/>
        </w:numPr>
        <w:shd w:val="clear" w:color="auto" w:fill="FFFFFF"/>
      </w:pPr>
      <w:r w:rsidRPr="00CB5FAA">
        <w:t>har solide kunnskaper i matematikk, fysikk, statistikk og informatikk.</w:t>
      </w:r>
    </w:p>
    <w:p w:rsidR="00F96307" w:rsidRPr="00CB5FAA" w:rsidRDefault="00F96307" w:rsidP="00F96307">
      <w:pPr>
        <w:pStyle w:val="NormalWeb"/>
        <w:numPr>
          <w:ilvl w:val="1"/>
          <w:numId w:val="11"/>
        </w:numPr>
        <w:shd w:val="clear" w:color="auto" w:fill="FFFFFF"/>
      </w:pPr>
      <w:r w:rsidRPr="00CB5FAA">
        <w:t>har grunnleggende kunnskap for å kunne analysere, forklare og forstå kjemiske prosesser i laboratoriet, i levende organismer og i naturen.</w:t>
      </w:r>
    </w:p>
    <w:p w:rsidR="00F96307" w:rsidRPr="00CB5FAA" w:rsidRDefault="00F96307" w:rsidP="00F96307">
      <w:pPr>
        <w:pStyle w:val="NormalWeb"/>
        <w:numPr>
          <w:ilvl w:val="1"/>
          <w:numId w:val="11"/>
        </w:numPr>
        <w:shd w:val="clear" w:color="auto" w:fill="FFFFFF"/>
      </w:pPr>
      <w:r w:rsidRPr="00CB5FAA">
        <w:lastRenderedPageBreak/>
        <w:t>har grunnleggende kunnskap om eksperimentelle teknikker og tolkning av resultater, inkludert feilkilder og usikkerhet.</w:t>
      </w:r>
    </w:p>
    <w:p w:rsidR="00F96307" w:rsidRPr="00CB5FAA" w:rsidRDefault="00F96307" w:rsidP="00F96307">
      <w:pPr>
        <w:pStyle w:val="NormalWeb"/>
        <w:shd w:val="clear" w:color="auto" w:fill="FFFFFF"/>
        <w:spacing w:after="120"/>
      </w:pPr>
    </w:p>
    <w:p w:rsidR="00F96307" w:rsidRPr="00CB5FAA" w:rsidRDefault="00F96307" w:rsidP="00F96307">
      <w:pPr>
        <w:pStyle w:val="NormalWeb"/>
        <w:shd w:val="clear" w:color="auto" w:fill="FFFFFF"/>
        <w:spacing w:after="120"/>
      </w:pPr>
      <w:r w:rsidRPr="00CB5FAA">
        <w:t>Det er ikke sikkert at alle programmene må ha samme format på underpunktene.  Men, det er antagelig best om det som skal klikkes på for å få underpunktene frem, er felles. Både «</w:t>
      </w:r>
      <w:r w:rsidRPr="00CB5FAA">
        <w:rPr>
          <w:i/>
          <w:color w:val="00B0F0"/>
        </w:rPr>
        <w:t>Utdyping og presisering</w:t>
      </w:r>
      <w:r w:rsidRPr="00CB5FAA">
        <w:rPr>
          <w:i/>
          <w:color w:val="000000" w:themeColor="text1"/>
        </w:rPr>
        <w:t xml:space="preserve">» </w:t>
      </w:r>
      <w:proofErr w:type="gramStart"/>
      <w:r w:rsidRPr="00CB5FAA">
        <w:rPr>
          <w:color w:val="000000" w:themeColor="text1"/>
        </w:rPr>
        <w:t xml:space="preserve">og   </w:t>
      </w:r>
      <w:r w:rsidRPr="00CB5FAA">
        <w:t>«</w:t>
      </w:r>
      <w:r w:rsidRPr="00CB5FAA">
        <w:rPr>
          <w:color w:val="00B0F0"/>
        </w:rPr>
        <w:t>Dette</w:t>
      </w:r>
      <w:proofErr w:type="gramEnd"/>
      <w:r w:rsidRPr="00CB5FAA">
        <w:rPr>
          <w:color w:val="00B0F0"/>
        </w:rPr>
        <w:t xml:space="preserve"> innebærer at kandidaten…</w:t>
      </w:r>
      <w:r w:rsidRPr="00CB5FAA">
        <w:rPr>
          <w:i/>
          <w:color w:val="000000" w:themeColor="text1"/>
        </w:rPr>
        <w:t xml:space="preserve">» </w:t>
      </w:r>
      <w:r w:rsidRPr="00CB5FAA">
        <w:rPr>
          <w:color w:val="000000" w:themeColor="text1"/>
        </w:rPr>
        <w:t>kan for eksempel erstattes av «</w:t>
      </w:r>
      <w:r w:rsidRPr="00CB5FAA">
        <w:rPr>
          <w:color w:val="00B0F0"/>
        </w:rPr>
        <w:t>Mer…»</w:t>
      </w:r>
      <w:r w:rsidRPr="00CB5FAA">
        <w:rPr>
          <w:color w:val="000000" w:themeColor="text1"/>
        </w:rPr>
        <w:t>.</w:t>
      </w:r>
    </w:p>
    <w:p w:rsidR="00837DAD" w:rsidRPr="00CB5FAA" w:rsidRDefault="00837DAD"/>
    <w:sectPr w:rsidR="00837DAD" w:rsidRPr="00CB5FAA" w:rsidSect="00F96307">
      <w:footerReference w:type="default" r:id="rId20"/>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E7F" w:rsidRDefault="000D6E7F">
      <w:pPr>
        <w:spacing w:after="0" w:line="240" w:lineRule="auto"/>
      </w:pPr>
      <w:r>
        <w:separator/>
      </w:r>
    </w:p>
  </w:endnote>
  <w:endnote w:type="continuationSeparator" w:id="0">
    <w:p w:rsidR="000D6E7F" w:rsidRDefault="000D6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824247"/>
      <w:docPartObj>
        <w:docPartGallery w:val="Page Numbers (Bottom of Page)"/>
        <w:docPartUnique/>
      </w:docPartObj>
    </w:sdtPr>
    <w:sdtEndPr>
      <w:rPr>
        <w:noProof/>
      </w:rPr>
    </w:sdtEndPr>
    <w:sdtContent>
      <w:p w:rsidR="00116A71" w:rsidRDefault="00116A71">
        <w:pPr>
          <w:pStyle w:val="Footer"/>
          <w:jc w:val="right"/>
        </w:pPr>
        <w:r>
          <w:fldChar w:fldCharType="begin"/>
        </w:r>
        <w:r>
          <w:instrText xml:space="preserve"> PAGE   \* MERGEFORMAT </w:instrText>
        </w:r>
        <w:r>
          <w:fldChar w:fldCharType="separate"/>
        </w:r>
        <w:r w:rsidR="00745CE3">
          <w:rPr>
            <w:noProof/>
          </w:rPr>
          <w:t>1</w:t>
        </w:r>
        <w:r>
          <w:rPr>
            <w:noProof/>
          </w:rPr>
          <w:fldChar w:fldCharType="end"/>
        </w:r>
      </w:p>
    </w:sdtContent>
  </w:sdt>
  <w:p w:rsidR="00116A71" w:rsidRDefault="00116A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E7F" w:rsidRDefault="000D6E7F">
      <w:pPr>
        <w:spacing w:after="0" w:line="240" w:lineRule="auto"/>
      </w:pPr>
      <w:r>
        <w:separator/>
      </w:r>
    </w:p>
  </w:footnote>
  <w:footnote w:type="continuationSeparator" w:id="0">
    <w:p w:rsidR="000D6E7F" w:rsidRDefault="000D6E7F">
      <w:pPr>
        <w:spacing w:after="0" w:line="240" w:lineRule="auto"/>
      </w:pPr>
      <w:r>
        <w:continuationSeparator/>
      </w:r>
    </w:p>
  </w:footnote>
  <w:footnote w:id="1">
    <w:p w:rsidR="00116A71" w:rsidRPr="00572F9C" w:rsidRDefault="00116A71">
      <w:pPr>
        <w:pStyle w:val="FootnoteText"/>
      </w:pPr>
      <w:r>
        <w:rPr>
          <w:rStyle w:val="FootnoteReference"/>
        </w:rPr>
        <w:footnoteRef/>
      </w:r>
      <w:r>
        <w:t xml:space="preserve"> Med kommentarer fra studieutvalget ved MN-fakultetet.</w:t>
      </w:r>
      <w:r w:rsidR="0039667F">
        <w:t xml:space="preserve"> En særlig takk til Olav Sand for konstruktive kommentarer.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CF3989"/>
    <w:multiLevelType w:val="hybridMultilevel"/>
    <w:tmpl w:val="D876E886"/>
    <w:lvl w:ilvl="0" w:tplc="04140003">
      <w:start w:val="1"/>
      <w:numFmt w:val="bullet"/>
      <w:lvlText w:val="o"/>
      <w:lvlJc w:val="left"/>
      <w:pPr>
        <w:ind w:left="1425" w:hanging="360"/>
      </w:pPr>
      <w:rPr>
        <w:rFonts w:ascii="Courier New" w:hAnsi="Courier New" w:cs="Courier New"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2">
    <w:nsid w:val="1A212ADF"/>
    <w:multiLevelType w:val="hybridMultilevel"/>
    <w:tmpl w:val="B27A9764"/>
    <w:lvl w:ilvl="0" w:tplc="4104BF64">
      <w:start w:val="1"/>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0F436E"/>
    <w:multiLevelType w:val="hybridMultilevel"/>
    <w:tmpl w:val="3A40180C"/>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4">
    <w:nsid w:val="26787533"/>
    <w:multiLevelType w:val="hybridMultilevel"/>
    <w:tmpl w:val="D102F9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271B6125"/>
    <w:multiLevelType w:val="hybridMultilevel"/>
    <w:tmpl w:val="06A8BFFC"/>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6">
    <w:nsid w:val="31A665D9"/>
    <w:multiLevelType w:val="hybridMultilevel"/>
    <w:tmpl w:val="0534E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BC74CB4"/>
    <w:multiLevelType w:val="hybridMultilevel"/>
    <w:tmpl w:val="FBE41C48"/>
    <w:lvl w:ilvl="0" w:tplc="4104BF6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4852D70"/>
    <w:multiLevelType w:val="hybridMultilevel"/>
    <w:tmpl w:val="C924F856"/>
    <w:lvl w:ilvl="0" w:tplc="04140003">
      <w:start w:val="1"/>
      <w:numFmt w:val="bullet"/>
      <w:lvlText w:val="o"/>
      <w:lvlJc w:val="left"/>
      <w:pPr>
        <w:ind w:left="1429" w:hanging="360"/>
      </w:pPr>
      <w:rPr>
        <w:rFonts w:ascii="Courier New" w:hAnsi="Courier New" w:cs="Courier New"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9">
    <w:nsid w:val="54F7529D"/>
    <w:multiLevelType w:val="hybridMultilevel"/>
    <w:tmpl w:val="55A4F5AE"/>
    <w:lvl w:ilvl="0" w:tplc="04140003">
      <w:start w:val="1"/>
      <w:numFmt w:val="bullet"/>
      <w:lvlText w:val="o"/>
      <w:lvlJc w:val="left"/>
      <w:pPr>
        <w:ind w:left="1429" w:hanging="360"/>
      </w:pPr>
      <w:rPr>
        <w:rFonts w:ascii="Courier New" w:hAnsi="Courier New" w:cs="Courier New"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10">
    <w:nsid w:val="66F047B0"/>
    <w:multiLevelType w:val="hybridMultilevel"/>
    <w:tmpl w:val="EE4C9212"/>
    <w:lvl w:ilvl="0" w:tplc="54C6CB7A">
      <w:start w:val="1"/>
      <w:numFmt w:val="bullet"/>
      <w:lvlText w:val="o"/>
      <w:lvlJc w:val="left"/>
      <w:pPr>
        <w:tabs>
          <w:tab w:val="num" w:pos="720"/>
        </w:tabs>
        <w:ind w:left="720" w:hanging="360"/>
      </w:pPr>
      <w:rPr>
        <w:rFonts w:ascii="Courier New" w:hAnsi="Courier New" w:hint="default"/>
      </w:rPr>
    </w:lvl>
    <w:lvl w:ilvl="1" w:tplc="9214A1E2">
      <w:start w:val="1"/>
      <w:numFmt w:val="bullet"/>
      <w:lvlText w:val="o"/>
      <w:lvlJc w:val="left"/>
      <w:pPr>
        <w:tabs>
          <w:tab w:val="num" w:pos="1440"/>
        </w:tabs>
        <w:ind w:left="1440" w:hanging="360"/>
      </w:pPr>
      <w:rPr>
        <w:rFonts w:ascii="Courier New" w:hAnsi="Courier New" w:hint="default"/>
      </w:rPr>
    </w:lvl>
    <w:lvl w:ilvl="2" w:tplc="F1F83AAE" w:tentative="1">
      <w:start w:val="1"/>
      <w:numFmt w:val="bullet"/>
      <w:lvlText w:val="o"/>
      <w:lvlJc w:val="left"/>
      <w:pPr>
        <w:tabs>
          <w:tab w:val="num" w:pos="2160"/>
        </w:tabs>
        <w:ind w:left="2160" w:hanging="360"/>
      </w:pPr>
      <w:rPr>
        <w:rFonts w:ascii="Courier New" w:hAnsi="Courier New" w:hint="default"/>
      </w:rPr>
    </w:lvl>
    <w:lvl w:ilvl="3" w:tplc="B6BCE108" w:tentative="1">
      <w:start w:val="1"/>
      <w:numFmt w:val="bullet"/>
      <w:lvlText w:val="o"/>
      <w:lvlJc w:val="left"/>
      <w:pPr>
        <w:tabs>
          <w:tab w:val="num" w:pos="2880"/>
        </w:tabs>
        <w:ind w:left="2880" w:hanging="360"/>
      </w:pPr>
      <w:rPr>
        <w:rFonts w:ascii="Courier New" w:hAnsi="Courier New" w:hint="default"/>
      </w:rPr>
    </w:lvl>
    <w:lvl w:ilvl="4" w:tplc="79C4C530" w:tentative="1">
      <w:start w:val="1"/>
      <w:numFmt w:val="bullet"/>
      <w:lvlText w:val="o"/>
      <w:lvlJc w:val="left"/>
      <w:pPr>
        <w:tabs>
          <w:tab w:val="num" w:pos="3600"/>
        </w:tabs>
        <w:ind w:left="3600" w:hanging="360"/>
      </w:pPr>
      <w:rPr>
        <w:rFonts w:ascii="Courier New" w:hAnsi="Courier New" w:hint="default"/>
      </w:rPr>
    </w:lvl>
    <w:lvl w:ilvl="5" w:tplc="3D067E78" w:tentative="1">
      <w:start w:val="1"/>
      <w:numFmt w:val="bullet"/>
      <w:lvlText w:val="o"/>
      <w:lvlJc w:val="left"/>
      <w:pPr>
        <w:tabs>
          <w:tab w:val="num" w:pos="4320"/>
        </w:tabs>
        <w:ind w:left="4320" w:hanging="360"/>
      </w:pPr>
      <w:rPr>
        <w:rFonts w:ascii="Courier New" w:hAnsi="Courier New" w:hint="default"/>
      </w:rPr>
    </w:lvl>
    <w:lvl w:ilvl="6" w:tplc="61489974" w:tentative="1">
      <w:start w:val="1"/>
      <w:numFmt w:val="bullet"/>
      <w:lvlText w:val="o"/>
      <w:lvlJc w:val="left"/>
      <w:pPr>
        <w:tabs>
          <w:tab w:val="num" w:pos="5040"/>
        </w:tabs>
        <w:ind w:left="5040" w:hanging="360"/>
      </w:pPr>
      <w:rPr>
        <w:rFonts w:ascii="Courier New" w:hAnsi="Courier New" w:hint="default"/>
      </w:rPr>
    </w:lvl>
    <w:lvl w:ilvl="7" w:tplc="A6FE0006" w:tentative="1">
      <w:start w:val="1"/>
      <w:numFmt w:val="bullet"/>
      <w:lvlText w:val="o"/>
      <w:lvlJc w:val="left"/>
      <w:pPr>
        <w:tabs>
          <w:tab w:val="num" w:pos="5760"/>
        </w:tabs>
        <w:ind w:left="5760" w:hanging="360"/>
      </w:pPr>
      <w:rPr>
        <w:rFonts w:ascii="Courier New" w:hAnsi="Courier New" w:hint="default"/>
      </w:rPr>
    </w:lvl>
    <w:lvl w:ilvl="8" w:tplc="61B86A8A" w:tentative="1">
      <w:start w:val="1"/>
      <w:numFmt w:val="bullet"/>
      <w:lvlText w:val="o"/>
      <w:lvlJc w:val="left"/>
      <w:pPr>
        <w:tabs>
          <w:tab w:val="num" w:pos="6480"/>
        </w:tabs>
        <w:ind w:left="6480" w:hanging="360"/>
      </w:pPr>
      <w:rPr>
        <w:rFonts w:ascii="Courier New" w:hAnsi="Courier New" w:hint="default"/>
      </w:rPr>
    </w:lvl>
  </w:abstractNum>
  <w:abstractNum w:abstractNumId="11">
    <w:nsid w:val="697626BA"/>
    <w:multiLevelType w:val="hybridMultilevel"/>
    <w:tmpl w:val="BFDE2252"/>
    <w:lvl w:ilvl="0" w:tplc="04140003">
      <w:start w:val="1"/>
      <w:numFmt w:val="bullet"/>
      <w:lvlText w:val="o"/>
      <w:lvlJc w:val="left"/>
      <w:pPr>
        <w:ind w:left="1428" w:hanging="360"/>
      </w:pPr>
      <w:rPr>
        <w:rFonts w:ascii="Courier New" w:hAnsi="Courier New" w:cs="Courier New"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2">
    <w:nsid w:val="6B56076B"/>
    <w:multiLevelType w:val="hybridMultilevel"/>
    <w:tmpl w:val="87FA0714"/>
    <w:lvl w:ilvl="0" w:tplc="04140003">
      <w:start w:val="1"/>
      <w:numFmt w:val="bullet"/>
      <w:lvlText w:val="o"/>
      <w:lvlJc w:val="left"/>
      <w:pPr>
        <w:ind w:left="1429" w:hanging="360"/>
      </w:pPr>
      <w:rPr>
        <w:rFonts w:ascii="Courier New" w:hAnsi="Courier New" w:cs="Courier New"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13">
    <w:nsid w:val="6C21738B"/>
    <w:multiLevelType w:val="hybridMultilevel"/>
    <w:tmpl w:val="D87497D8"/>
    <w:lvl w:ilvl="0" w:tplc="04140003">
      <w:start w:val="1"/>
      <w:numFmt w:val="bullet"/>
      <w:lvlText w:val="o"/>
      <w:lvlJc w:val="left"/>
      <w:pPr>
        <w:ind w:left="1429" w:hanging="360"/>
      </w:pPr>
      <w:rPr>
        <w:rFonts w:ascii="Courier New" w:hAnsi="Courier New" w:cs="Courier New"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14">
    <w:nsid w:val="721A25F9"/>
    <w:multiLevelType w:val="hybridMultilevel"/>
    <w:tmpl w:val="ED80117C"/>
    <w:lvl w:ilvl="0" w:tplc="48AA2946">
      <w:start w:val="1"/>
      <w:numFmt w:val="bullet"/>
      <w:lvlText w:val="•"/>
      <w:lvlJc w:val="left"/>
      <w:pPr>
        <w:tabs>
          <w:tab w:val="num" w:pos="720"/>
        </w:tabs>
        <w:ind w:left="720" w:hanging="360"/>
      </w:pPr>
      <w:rPr>
        <w:rFonts w:ascii="Arial" w:hAnsi="Arial" w:hint="default"/>
      </w:rPr>
    </w:lvl>
    <w:lvl w:ilvl="1" w:tplc="B906D09A" w:tentative="1">
      <w:start w:val="1"/>
      <w:numFmt w:val="bullet"/>
      <w:lvlText w:val="•"/>
      <w:lvlJc w:val="left"/>
      <w:pPr>
        <w:tabs>
          <w:tab w:val="num" w:pos="1440"/>
        </w:tabs>
        <w:ind w:left="1440" w:hanging="360"/>
      </w:pPr>
      <w:rPr>
        <w:rFonts w:ascii="Arial" w:hAnsi="Arial" w:hint="default"/>
      </w:rPr>
    </w:lvl>
    <w:lvl w:ilvl="2" w:tplc="1A0A6178" w:tentative="1">
      <w:start w:val="1"/>
      <w:numFmt w:val="bullet"/>
      <w:lvlText w:val="•"/>
      <w:lvlJc w:val="left"/>
      <w:pPr>
        <w:tabs>
          <w:tab w:val="num" w:pos="2160"/>
        </w:tabs>
        <w:ind w:left="2160" w:hanging="360"/>
      </w:pPr>
      <w:rPr>
        <w:rFonts w:ascii="Arial" w:hAnsi="Arial" w:hint="default"/>
      </w:rPr>
    </w:lvl>
    <w:lvl w:ilvl="3" w:tplc="B688F04C" w:tentative="1">
      <w:start w:val="1"/>
      <w:numFmt w:val="bullet"/>
      <w:lvlText w:val="•"/>
      <w:lvlJc w:val="left"/>
      <w:pPr>
        <w:tabs>
          <w:tab w:val="num" w:pos="2880"/>
        </w:tabs>
        <w:ind w:left="2880" w:hanging="360"/>
      </w:pPr>
      <w:rPr>
        <w:rFonts w:ascii="Arial" w:hAnsi="Arial" w:hint="default"/>
      </w:rPr>
    </w:lvl>
    <w:lvl w:ilvl="4" w:tplc="50FC5C80" w:tentative="1">
      <w:start w:val="1"/>
      <w:numFmt w:val="bullet"/>
      <w:lvlText w:val="•"/>
      <w:lvlJc w:val="left"/>
      <w:pPr>
        <w:tabs>
          <w:tab w:val="num" w:pos="3600"/>
        </w:tabs>
        <w:ind w:left="3600" w:hanging="360"/>
      </w:pPr>
      <w:rPr>
        <w:rFonts w:ascii="Arial" w:hAnsi="Arial" w:hint="default"/>
      </w:rPr>
    </w:lvl>
    <w:lvl w:ilvl="5" w:tplc="14EA964A" w:tentative="1">
      <w:start w:val="1"/>
      <w:numFmt w:val="bullet"/>
      <w:lvlText w:val="•"/>
      <w:lvlJc w:val="left"/>
      <w:pPr>
        <w:tabs>
          <w:tab w:val="num" w:pos="4320"/>
        </w:tabs>
        <w:ind w:left="4320" w:hanging="360"/>
      </w:pPr>
      <w:rPr>
        <w:rFonts w:ascii="Arial" w:hAnsi="Arial" w:hint="default"/>
      </w:rPr>
    </w:lvl>
    <w:lvl w:ilvl="6" w:tplc="21ECCAF8" w:tentative="1">
      <w:start w:val="1"/>
      <w:numFmt w:val="bullet"/>
      <w:lvlText w:val="•"/>
      <w:lvlJc w:val="left"/>
      <w:pPr>
        <w:tabs>
          <w:tab w:val="num" w:pos="5040"/>
        </w:tabs>
        <w:ind w:left="5040" w:hanging="360"/>
      </w:pPr>
      <w:rPr>
        <w:rFonts w:ascii="Arial" w:hAnsi="Arial" w:hint="default"/>
      </w:rPr>
    </w:lvl>
    <w:lvl w:ilvl="7" w:tplc="1312EF44" w:tentative="1">
      <w:start w:val="1"/>
      <w:numFmt w:val="bullet"/>
      <w:lvlText w:val="•"/>
      <w:lvlJc w:val="left"/>
      <w:pPr>
        <w:tabs>
          <w:tab w:val="num" w:pos="5760"/>
        </w:tabs>
        <w:ind w:left="5760" w:hanging="360"/>
      </w:pPr>
      <w:rPr>
        <w:rFonts w:ascii="Arial" w:hAnsi="Arial" w:hint="default"/>
      </w:rPr>
    </w:lvl>
    <w:lvl w:ilvl="8" w:tplc="C1CE8FDC" w:tentative="1">
      <w:start w:val="1"/>
      <w:numFmt w:val="bullet"/>
      <w:lvlText w:val="•"/>
      <w:lvlJc w:val="left"/>
      <w:pPr>
        <w:tabs>
          <w:tab w:val="num" w:pos="6480"/>
        </w:tabs>
        <w:ind w:left="6480" w:hanging="360"/>
      </w:pPr>
      <w:rPr>
        <w:rFonts w:ascii="Arial" w:hAnsi="Arial" w:hint="default"/>
      </w:rPr>
    </w:lvl>
  </w:abstractNum>
  <w:abstractNum w:abstractNumId="15">
    <w:nsid w:val="7A0847DC"/>
    <w:multiLevelType w:val="multilevel"/>
    <w:tmpl w:val="B27A9764"/>
    <w:lvl w:ilvl="0">
      <w:start w:val="1"/>
      <w:numFmt w:val="decimal"/>
      <w:lvlText w:val="%1."/>
      <w:lvlJc w:val="left"/>
      <w:pPr>
        <w:ind w:left="108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E932F93"/>
    <w:multiLevelType w:val="hybridMultilevel"/>
    <w:tmpl w:val="91BA2F70"/>
    <w:lvl w:ilvl="0" w:tplc="0EB0CA2E">
      <w:start w:val="1"/>
      <w:numFmt w:val="decimal"/>
      <w:lvlText w:val="%1."/>
      <w:lvlJc w:val="left"/>
      <w:pPr>
        <w:ind w:left="108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1"/>
  </w:num>
  <w:num w:numId="4">
    <w:abstractNumId w:val="8"/>
  </w:num>
  <w:num w:numId="5">
    <w:abstractNumId w:val="5"/>
  </w:num>
  <w:num w:numId="6">
    <w:abstractNumId w:val="12"/>
  </w:num>
  <w:num w:numId="7">
    <w:abstractNumId w:val="1"/>
  </w:num>
  <w:num w:numId="8">
    <w:abstractNumId w:val="13"/>
  </w:num>
  <w:num w:numId="9">
    <w:abstractNumId w:val="9"/>
  </w:num>
  <w:num w:numId="10">
    <w:abstractNumId w:val="14"/>
  </w:num>
  <w:num w:numId="11">
    <w:abstractNumId w:val="10"/>
  </w:num>
  <w:num w:numId="12">
    <w:abstractNumId w:val="6"/>
  </w:num>
  <w:num w:numId="13">
    <w:abstractNumId w:val="7"/>
  </w:num>
  <w:num w:numId="14">
    <w:abstractNumId w:val="0"/>
  </w:num>
  <w:num w:numId="15">
    <w:abstractNumId w:val="2"/>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307"/>
    <w:rsid w:val="00040521"/>
    <w:rsid w:val="000C2BE9"/>
    <w:rsid w:val="000D3E75"/>
    <w:rsid w:val="000D6E7F"/>
    <w:rsid w:val="00116A71"/>
    <w:rsid w:val="0013470A"/>
    <w:rsid w:val="00166495"/>
    <w:rsid w:val="001E5C1E"/>
    <w:rsid w:val="001F3F7D"/>
    <w:rsid w:val="00211301"/>
    <w:rsid w:val="00241FD8"/>
    <w:rsid w:val="002679B1"/>
    <w:rsid w:val="00287183"/>
    <w:rsid w:val="002D2AC7"/>
    <w:rsid w:val="002E6536"/>
    <w:rsid w:val="003628ED"/>
    <w:rsid w:val="0039667F"/>
    <w:rsid w:val="003B20AA"/>
    <w:rsid w:val="004A4EBD"/>
    <w:rsid w:val="004B18F3"/>
    <w:rsid w:val="005058E7"/>
    <w:rsid w:val="00572F9C"/>
    <w:rsid w:val="005F32EA"/>
    <w:rsid w:val="006105C5"/>
    <w:rsid w:val="00636C3B"/>
    <w:rsid w:val="00652121"/>
    <w:rsid w:val="006956D7"/>
    <w:rsid w:val="006B714D"/>
    <w:rsid w:val="006C50F6"/>
    <w:rsid w:val="006E78E9"/>
    <w:rsid w:val="0070630B"/>
    <w:rsid w:val="00737164"/>
    <w:rsid w:val="00745CE3"/>
    <w:rsid w:val="007603C2"/>
    <w:rsid w:val="00771EF9"/>
    <w:rsid w:val="00804DAD"/>
    <w:rsid w:val="00821721"/>
    <w:rsid w:val="008254FB"/>
    <w:rsid w:val="00837DAD"/>
    <w:rsid w:val="00874CF2"/>
    <w:rsid w:val="008E2D5F"/>
    <w:rsid w:val="00AF0DFD"/>
    <w:rsid w:val="00B337C6"/>
    <w:rsid w:val="00C4129A"/>
    <w:rsid w:val="00C45682"/>
    <w:rsid w:val="00C743FB"/>
    <w:rsid w:val="00CB5FAA"/>
    <w:rsid w:val="00D1241B"/>
    <w:rsid w:val="00DC6781"/>
    <w:rsid w:val="00E966AE"/>
    <w:rsid w:val="00F9630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307"/>
    <w:pPr>
      <w:spacing w:line="276" w:lineRule="auto"/>
    </w:pPr>
    <w:rPr>
      <w:sz w:val="22"/>
      <w:szCs w:val="22"/>
      <w:lang w:val="nb-NO" w:eastAsia="zh-CN"/>
    </w:rPr>
  </w:style>
  <w:style w:type="paragraph" w:styleId="Heading1">
    <w:name w:val="heading 1"/>
    <w:basedOn w:val="Normal"/>
    <w:next w:val="Normal"/>
    <w:link w:val="Heading1Char"/>
    <w:uiPriority w:val="9"/>
    <w:qFormat/>
    <w:rsid w:val="00874CF2"/>
    <w:pPr>
      <w:keepNext/>
      <w:keepLines/>
      <w:spacing w:before="36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16649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F96307"/>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F96307"/>
    <w:rPr>
      <w:rFonts w:ascii="Calibri" w:hAnsi="Calibri"/>
      <w:sz w:val="22"/>
      <w:szCs w:val="21"/>
      <w:lang w:val="nb-NO" w:eastAsia="zh-CN"/>
    </w:rPr>
  </w:style>
  <w:style w:type="paragraph" w:styleId="NormalWeb">
    <w:name w:val="Normal (Web)"/>
    <w:basedOn w:val="Normal"/>
    <w:uiPriority w:val="99"/>
    <w:unhideWhenUsed/>
    <w:rsid w:val="00F96307"/>
    <w:pPr>
      <w:spacing w:after="0" w:line="240" w:lineRule="auto"/>
    </w:pPr>
    <w:rPr>
      <w:rFonts w:ascii="Times New Roman" w:hAnsi="Times New Roman" w:cs="Times New Roman"/>
      <w:sz w:val="24"/>
      <w:szCs w:val="24"/>
    </w:rPr>
  </w:style>
  <w:style w:type="paragraph" w:styleId="Subtitle">
    <w:name w:val="Subtitle"/>
    <w:basedOn w:val="Normal"/>
    <w:next w:val="Normal"/>
    <w:link w:val="SubtitleChar"/>
    <w:uiPriority w:val="11"/>
    <w:qFormat/>
    <w:rsid w:val="00F9630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96307"/>
    <w:rPr>
      <w:rFonts w:asciiTheme="majorHAnsi" w:eastAsiaTheme="majorEastAsia" w:hAnsiTheme="majorHAnsi" w:cstheme="majorBidi"/>
      <w:i/>
      <w:iCs/>
      <w:color w:val="4F81BD" w:themeColor="accent1"/>
      <w:spacing w:val="15"/>
      <w:sz w:val="24"/>
      <w:szCs w:val="24"/>
      <w:lang w:val="nb-NO" w:eastAsia="zh-CN"/>
    </w:rPr>
  </w:style>
  <w:style w:type="paragraph" w:styleId="ListParagraph">
    <w:name w:val="List Paragraph"/>
    <w:basedOn w:val="Normal"/>
    <w:uiPriority w:val="34"/>
    <w:qFormat/>
    <w:rsid w:val="00F96307"/>
    <w:pPr>
      <w:ind w:left="720"/>
      <w:contextualSpacing/>
    </w:pPr>
  </w:style>
  <w:style w:type="paragraph" w:styleId="Footer">
    <w:name w:val="footer"/>
    <w:basedOn w:val="Normal"/>
    <w:link w:val="FooterChar"/>
    <w:uiPriority w:val="99"/>
    <w:unhideWhenUsed/>
    <w:rsid w:val="00F96307"/>
    <w:pPr>
      <w:tabs>
        <w:tab w:val="center" w:pos="4536"/>
        <w:tab w:val="right" w:pos="9072"/>
      </w:tabs>
      <w:spacing w:after="0" w:line="240" w:lineRule="auto"/>
    </w:pPr>
  </w:style>
  <w:style w:type="character" w:customStyle="1" w:styleId="FooterChar">
    <w:name w:val="Footer Char"/>
    <w:basedOn w:val="DefaultParagraphFont"/>
    <w:link w:val="Footer"/>
    <w:uiPriority w:val="99"/>
    <w:rsid w:val="00F96307"/>
    <w:rPr>
      <w:sz w:val="22"/>
      <w:szCs w:val="22"/>
      <w:lang w:val="nb-NO" w:eastAsia="zh-CN"/>
    </w:rPr>
  </w:style>
  <w:style w:type="character" w:styleId="SubtleEmphasis">
    <w:name w:val="Subtle Emphasis"/>
    <w:basedOn w:val="DefaultParagraphFont"/>
    <w:uiPriority w:val="19"/>
    <w:qFormat/>
    <w:rsid w:val="00F96307"/>
    <w:rPr>
      <w:i/>
      <w:iCs/>
      <w:color w:val="808080" w:themeColor="text1" w:themeTint="7F"/>
      <w:sz w:val="26"/>
      <w:szCs w:val="28"/>
    </w:rPr>
  </w:style>
  <w:style w:type="paragraph" w:styleId="Title">
    <w:name w:val="Title"/>
    <w:basedOn w:val="Normal"/>
    <w:next w:val="Normal"/>
    <w:link w:val="TitleChar"/>
    <w:uiPriority w:val="10"/>
    <w:qFormat/>
    <w:rsid w:val="0021130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11301"/>
    <w:rPr>
      <w:rFonts w:asciiTheme="majorHAnsi" w:eastAsiaTheme="majorEastAsia" w:hAnsiTheme="majorHAnsi" w:cstheme="majorBidi"/>
      <w:color w:val="17365D" w:themeColor="text2" w:themeShade="BF"/>
      <w:spacing w:val="5"/>
      <w:kern w:val="28"/>
      <w:sz w:val="52"/>
      <w:szCs w:val="52"/>
      <w:lang w:val="nb-NO" w:eastAsia="zh-CN"/>
    </w:rPr>
  </w:style>
  <w:style w:type="character" w:customStyle="1" w:styleId="Heading1Char">
    <w:name w:val="Heading 1 Char"/>
    <w:basedOn w:val="DefaultParagraphFont"/>
    <w:link w:val="Heading1"/>
    <w:uiPriority w:val="9"/>
    <w:rsid w:val="00874CF2"/>
    <w:rPr>
      <w:rFonts w:asciiTheme="majorHAnsi" w:eastAsiaTheme="majorEastAsia" w:hAnsiTheme="majorHAnsi" w:cstheme="majorBidi"/>
      <w:b/>
      <w:bCs/>
      <w:color w:val="345A8A" w:themeColor="accent1" w:themeShade="B5"/>
      <w:sz w:val="32"/>
      <w:szCs w:val="32"/>
      <w:lang w:val="nb-NO" w:eastAsia="zh-CN"/>
    </w:rPr>
  </w:style>
  <w:style w:type="character" w:customStyle="1" w:styleId="Heading2Char">
    <w:name w:val="Heading 2 Char"/>
    <w:basedOn w:val="DefaultParagraphFont"/>
    <w:link w:val="Heading2"/>
    <w:uiPriority w:val="9"/>
    <w:rsid w:val="00166495"/>
    <w:rPr>
      <w:rFonts w:asciiTheme="majorHAnsi" w:eastAsiaTheme="majorEastAsia" w:hAnsiTheme="majorHAnsi" w:cstheme="majorBidi"/>
      <w:b/>
      <w:bCs/>
      <w:color w:val="4F81BD" w:themeColor="accent1"/>
      <w:sz w:val="26"/>
      <w:szCs w:val="26"/>
      <w:lang w:val="nb-NO" w:eastAsia="zh-CN"/>
    </w:rPr>
  </w:style>
  <w:style w:type="table" w:styleId="TableGrid">
    <w:name w:val="Table Grid"/>
    <w:basedOn w:val="TableNormal"/>
    <w:uiPriority w:val="59"/>
    <w:rsid w:val="00DC678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DC6781"/>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3">
    <w:name w:val="Light Shading Accent 3"/>
    <w:basedOn w:val="TableNormal"/>
    <w:uiPriority w:val="60"/>
    <w:rsid w:val="00DC6781"/>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AF0DFD"/>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82172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1721"/>
    <w:rPr>
      <w:rFonts w:ascii="Lucida Grande" w:hAnsi="Lucida Grande" w:cs="Lucida Grande"/>
      <w:sz w:val="18"/>
      <w:szCs w:val="18"/>
      <w:lang w:val="nb-NO" w:eastAsia="zh-CN"/>
    </w:rPr>
  </w:style>
  <w:style w:type="character" w:styleId="Hyperlink">
    <w:name w:val="Hyperlink"/>
    <w:basedOn w:val="DefaultParagraphFont"/>
    <w:uiPriority w:val="99"/>
    <w:unhideWhenUsed/>
    <w:rsid w:val="007603C2"/>
    <w:rPr>
      <w:color w:val="0000FF" w:themeColor="hyperlink"/>
      <w:u w:val="single"/>
    </w:rPr>
  </w:style>
  <w:style w:type="character" w:styleId="FollowedHyperlink">
    <w:name w:val="FollowedHyperlink"/>
    <w:basedOn w:val="DefaultParagraphFont"/>
    <w:uiPriority w:val="99"/>
    <w:semiHidden/>
    <w:unhideWhenUsed/>
    <w:rsid w:val="00572F9C"/>
    <w:rPr>
      <w:color w:val="800080" w:themeColor="followedHyperlink"/>
      <w:u w:val="single"/>
    </w:rPr>
  </w:style>
  <w:style w:type="paragraph" w:styleId="FootnoteText">
    <w:name w:val="footnote text"/>
    <w:basedOn w:val="Normal"/>
    <w:link w:val="FootnoteTextChar"/>
    <w:uiPriority w:val="99"/>
    <w:unhideWhenUsed/>
    <w:rsid w:val="00572F9C"/>
    <w:pPr>
      <w:spacing w:after="0" w:line="240" w:lineRule="auto"/>
    </w:pPr>
    <w:rPr>
      <w:sz w:val="24"/>
      <w:szCs w:val="24"/>
    </w:rPr>
  </w:style>
  <w:style w:type="character" w:customStyle="1" w:styleId="FootnoteTextChar">
    <w:name w:val="Footnote Text Char"/>
    <w:basedOn w:val="DefaultParagraphFont"/>
    <w:link w:val="FootnoteText"/>
    <w:uiPriority w:val="99"/>
    <w:rsid w:val="00572F9C"/>
    <w:rPr>
      <w:sz w:val="24"/>
      <w:szCs w:val="24"/>
      <w:lang w:val="nb-NO" w:eastAsia="zh-CN"/>
    </w:rPr>
  </w:style>
  <w:style w:type="character" w:styleId="FootnoteReference">
    <w:name w:val="footnote reference"/>
    <w:basedOn w:val="DefaultParagraphFont"/>
    <w:uiPriority w:val="99"/>
    <w:unhideWhenUsed/>
    <w:rsid w:val="00572F9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307"/>
    <w:pPr>
      <w:spacing w:line="276" w:lineRule="auto"/>
    </w:pPr>
    <w:rPr>
      <w:sz w:val="22"/>
      <w:szCs w:val="22"/>
      <w:lang w:val="nb-NO" w:eastAsia="zh-CN"/>
    </w:rPr>
  </w:style>
  <w:style w:type="paragraph" w:styleId="Heading1">
    <w:name w:val="heading 1"/>
    <w:basedOn w:val="Normal"/>
    <w:next w:val="Normal"/>
    <w:link w:val="Heading1Char"/>
    <w:uiPriority w:val="9"/>
    <w:qFormat/>
    <w:rsid w:val="00874CF2"/>
    <w:pPr>
      <w:keepNext/>
      <w:keepLines/>
      <w:spacing w:before="36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16649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F96307"/>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F96307"/>
    <w:rPr>
      <w:rFonts w:ascii="Calibri" w:hAnsi="Calibri"/>
      <w:sz w:val="22"/>
      <w:szCs w:val="21"/>
      <w:lang w:val="nb-NO" w:eastAsia="zh-CN"/>
    </w:rPr>
  </w:style>
  <w:style w:type="paragraph" w:styleId="NormalWeb">
    <w:name w:val="Normal (Web)"/>
    <w:basedOn w:val="Normal"/>
    <w:uiPriority w:val="99"/>
    <w:unhideWhenUsed/>
    <w:rsid w:val="00F96307"/>
    <w:pPr>
      <w:spacing w:after="0" w:line="240" w:lineRule="auto"/>
    </w:pPr>
    <w:rPr>
      <w:rFonts w:ascii="Times New Roman" w:hAnsi="Times New Roman" w:cs="Times New Roman"/>
      <w:sz w:val="24"/>
      <w:szCs w:val="24"/>
    </w:rPr>
  </w:style>
  <w:style w:type="paragraph" w:styleId="Subtitle">
    <w:name w:val="Subtitle"/>
    <w:basedOn w:val="Normal"/>
    <w:next w:val="Normal"/>
    <w:link w:val="SubtitleChar"/>
    <w:uiPriority w:val="11"/>
    <w:qFormat/>
    <w:rsid w:val="00F9630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96307"/>
    <w:rPr>
      <w:rFonts w:asciiTheme="majorHAnsi" w:eastAsiaTheme="majorEastAsia" w:hAnsiTheme="majorHAnsi" w:cstheme="majorBidi"/>
      <w:i/>
      <w:iCs/>
      <w:color w:val="4F81BD" w:themeColor="accent1"/>
      <w:spacing w:val="15"/>
      <w:sz w:val="24"/>
      <w:szCs w:val="24"/>
      <w:lang w:val="nb-NO" w:eastAsia="zh-CN"/>
    </w:rPr>
  </w:style>
  <w:style w:type="paragraph" w:styleId="ListParagraph">
    <w:name w:val="List Paragraph"/>
    <w:basedOn w:val="Normal"/>
    <w:uiPriority w:val="34"/>
    <w:qFormat/>
    <w:rsid w:val="00F96307"/>
    <w:pPr>
      <w:ind w:left="720"/>
      <w:contextualSpacing/>
    </w:pPr>
  </w:style>
  <w:style w:type="paragraph" w:styleId="Footer">
    <w:name w:val="footer"/>
    <w:basedOn w:val="Normal"/>
    <w:link w:val="FooterChar"/>
    <w:uiPriority w:val="99"/>
    <w:unhideWhenUsed/>
    <w:rsid w:val="00F96307"/>
    <w:pPr>
      <w:tabs>
        <w:tab w:val="center" w:pos="4536"/>
        <w:tab w:val="right" w:pos="9072"/>
      </w:tabs>
      <w:spacing w:after="0" w:line="240" w:lineRule="auto"/>
    </w:pPr>
  </w:style>
  <w:style w:type="character" w:customStyle="1" w:styleId="FooterChar">
    <w:name w:val="Footer Char"/>
    <w:basedOn w:val="DefaultParagraphFont"/>
    <w:link w:val="Footer"/>
    <w:uiPriority w:val="99"/>
    <w:rsid w:val="00F96307"/>
    <w:rPr>
      <w:sz w:val="22"/>
      <w:szCs w:val="22"/>
      <w:lang w:val="nb-NO" w:eastAsia="zh-CN"/>
    </w:rPr>
  </w:style>
  <w:style w:type="character" w:styleId="SubtleEmphasis">
    <w:name w:val="Subtle Emphasis"/>
    <w:basedOn w:val="DefaultParagraphFont"/>
    <w:uiPriority w:val="19"/>
    <w:qFormat/>
    <w:rsid w:val="00F96307"/>
    <w:rPr>
      <w:i/>
      <w:iCs/>
      <w:color w:val="808080" w:themeColor="text1" w:themeTint="7F"/>
      <w:sz w:val="26"/>
      <w:szCs w:val="28"/>
    </w:rPr>
  </w:style>
  <w:style w:type="paragraph" w:styleId="Title">
    <w:name w:val="Title"/>
    <w:basedOn w:val="Normal"/>
    <w:next w:val="Normal"/>
    <w:link w:val="TitleChar"/>
    <w:uiPriority w:val="10"/>
    <w:qFormat/>
    <w:rsid w:val="0021130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11301"/>
    <w:rPr>
      <w:rFonts w:asciiTheme="majorHAnsi" w:eastAsiaTheme="majorEastAsia" w:hAnsiTheme="majorHAnsi" w:cstheme="majorBidi"/>
      <w:color w:val="17365D" w:themeColor="text2" w:themeShade="BF"/>
      <w:spacing w:val="5"/>
      <w:kern w:val="28"/>
      <w:sz w:val="52"/>
      <w:szCs w:val="52"/>
      <w:lang w:val="nb-NO" w:eastAsia="zh-CN"/>
    </w:rPr>
  </w:style>
  <w:style w:type="character" w:customStyle="1" w:styleId="Heading1Char">
    <w:name w:val="Heading 1 Char"/>
    <w:basedOn w:val="DefaultParagraphFont"/>
    <w:link w:val="Heading1"/>
    <w:uiPriority w:val="9"/>
    <w:rsid w:val="00874CF2"/>
    <w:rPr>
      <w:rFonts w:asciiTheme="majorHAnsi" w:eastAsiaTheme="majorEastAsia" w:hAnsiTheme="majorHAnsi" w:cstheme="majorBidi"/>
      <w:b/>
      <w:bCs/>
      <w:color w:val="345A8A" w:themeColor="accent1" w:themeShade="B5"/>
      <w:sz w:val="32"/>
      <w:szCs w:val="32"/>
      <w:lang w:val="nb-NO" w:eastAsia="zh-CN"/>
    </w:rPr>
  </w:style>
  <w:style w:type="character" w:customStyle="1" w:styleId="Heading2Char">
    <w:name w:val="Heading 2 Char"/>
    <w:basedOn w:val="DefaultParagraphFont"/>
    <w:link w:val="Heading2"/>
    <w:uiPriority w:val="9"/>
    <w:rsid w:val="00166495"/>
    <w:rPr>
      <w:rFonts w:asciiTheme="majorHAnsi" w:eastAsiaTheme="majorEastAsia" w:hAnsiTheme="majorHAnsi" w:cstheme="majorBidi"/>
      <w:b/>
      <w:bCs/>
      <w:color w:val="4F81BD" w:themeColor="accent1"/>
      <w:sz w:val="26"/>
      <w:szCs w:val="26"/>
      <w:lang w:val="nb-NO" w:eastAsia="zh-CN"/>
    </w:rPr>
  </w:style>
  <w:style w:type="table" w:styleId="TableGrid">
    <w:name w:val="Table Grid"/>
    <w:basedOn w:val="TableNormal"/>
    <w:uiPriority w:val="59"/>
    <w:rsid w:val="00DC678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DC6781"/>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3">
    <w:name w:val="Light Shading Accent 3"/>
    <w:basedOn w:val="TableNormal"/>
    <w:uiPriority w:val="60"/>
    <w:rsid w:val="00DC6781"/>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AF0DFD"/>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82172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1721"/>
    <w:rPr>
      <w:rFonts w:ascii="Lucida Grande" w:hAnsi="Lucida Grande" w:cs="Lucida Grande"/>
      <w:sz w:val="18"/>
      <w:szCs w:val="18"/>
      <w:lang w:val="nb-NO" w:eastAsia="zh-CN"/>
    </w:rPr>
  </w:style>
  <w:style w:type="character" w:styleId="Hyperlink">
    <w:name w:val="Hyperlink"/>
    <w:basedOn w:val="DefaultParagraphFont"/>
    <w:uiPriority w:val="99"/>
    <w:unhideWhenUsed/>
    <w:rsid w:val="007603C2"/>
    <w:rPr>
      <w:color w:val="0000FF" w:themeColor="hyperlink"/>
      <w:u w:val="single"/>
    </w:rPr>
  </w:style>
  <w:style w:type="character" w:styleId="FollowedHyperlink">
    <w:name w:val="FollowedHyperlink"/>
    <w:basedOn w:val="DefaultParagraphFont"/>
    <w:uiPriority w:val="99"/>
    <w:semiHidden/>
    <w:unhideWhenUsed/>
    <w:rsid w:val="00572F9C"/>
    <w:rPr>
      <w:color w:val="800080" w:themeColor="followedHyperlink"/>
      <w:u w:val="single"/>
    </w:rPr>
  </w:style>
  <w:style w:type="paragraph" w:styleId="FootnoteText">
    <w:name w:val="footnote text"/>
    <w:basedOn w:val="Normal"/>
    <w:link w:val="FootnoteTextChar"/>
    <w:uiPriority w:val="99"/>
    <w:unhideWhenUsed/>
    <w:rsid w:val="00572F9C"/>
    <w:pPr>
      <w:spacing w:after="0" w:line="240" w:lineRule="auto"/>
    </w:pPr>
    <w:rPr>
      <w:sz w:val="24"/>
      <w:szCs w:val="24"/>
    </w:rPr>
  </w:style>
  <w:style w:type="character" w:customStyle="1" w:styleId="FootnoteTextChar">
    <w:name w:val="Footnote Text Char"/>
    <w:basedOn w:val="DefaultParagraphFont"/>
    <w:link w:val="FootnoteText"/>
    <w:uiPriority w:val="99"/>
    <w:rsid w:val="00572F9C"/>
    <w:rPr>
      <w:sz w:val="24"/>
      <w:szCs w:val="24"/>
      <w:lang w:val="nb-NO" w:eastAsia="zh-CN"/>
    </w:rPr>
  </w:style>
  <w:style w:type="character" w:styleId="FootnoteReference">
    <w:name w:val="footnote reference"/>
    <w:basedOn w:val="DefaultParagraphFont"/>
    <w:uiPriority w:val="99"/>
    <w:unhideWhenUsed/>
    <w:rsid w:val="00572F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n.uio.no/for-ansatte/organisasjon/fakultetsadministrasjonen/prosjekter/interact/programrevisjonen/felles-foringer-for-leringsutbyttebeskrivelser.pdf" TargetMode="External"/><Relationship Id="rId18" Type="http://schemas.openxmlformats.org/officeDocument/2006/relationships/image" Target="media/image1.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n.uio.no/for-ansatte/organisasjon/fakultetsadministrasjonen/prosjekter/interact/rammedokument.pdf" TargetMode="External"/><Relationship Id="rId17" Type="http://schemas.openxmlformats.org/officeDocument/2006/relationships/hyperlink" Target="https://www.regjeringen.no/globalassets/upload/kd/vedlegg/uh/utbyttebeskrivelser_kvalifikasjonsrammeverk_endelig_mars09.pdf" TargetMode="External"/><Relationship Id="rId2" Type="http://schemas.openxmlformats.org/officeDocument/2006/relationships/numbering" Target="numbering.xml"/><Relationship Id="rId16" Type="http://schemas.openxmlformats.org/officeDocument/2006/relationships/hyperlink" Target="http://www.mn.uio.no/for-ansatte/organisasjon/fakultetsadministrasjonen/prosjekter/interact/rammedokument.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n.uio.no/for-ansatte/organisasjon/fakultetsadministrasjonen/prosjekter/interact/programrevisjonen/struktur-bachelorprogrammene.pdf" TargetMode="External"/><Relationship Id="rId5" Type="http://schemas.openxmlformats.org/officeDocument/2006/relationships/settings" Target="settings.xml"/><Relationship Id="rId15" Type="http://schemas.openxmlformats.org/officeDocument/2006/relationships/hyperlink" Target="http://www.mn.uio.no/for-ansatte/organisasjon/fakultetsadministrasjonen/prosjekter/interact/programrevisjonen/rammer-for-utvikling--av-programportefolje.pdf" TargetMode="External"/><Relationship Id="rId10" Type="http://schemas.openxmlformats.org/officeDocument/2006/relationships/hyperlink" Target="http://www.mn.uio.no/for-ansatte/organisasjon/fakultetsadministrasjonen/prosjekter/interact/" TargetMode="External"/><Relationship Id="rId19"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hyperlink" Target="http://www.mn.uio.no/for-ansatte/organisasjon/fakultetsadministrasjonen/prosjekter/interact/programrevisjonen/tidsplan-interact.pdf" TargetMode="External"/><Relationship Id="rId14" Type="http://schemas.openxmlformats.org/officeDocument/2006/relationships/hyperlink" Target="http://www.nokut.n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CCFC5-59BB-4067-94C3-3AA78A4E2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3198</Words>
  <Characters>16954</Characters>
  <Application>Microsoft Office Word</Application>
  <DocSecurity>4</DocSecurity>
  <Lines>141</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of Oslo</Company>
  <LinksUpToDate>false</LinksUpToDate>
  <CharactersWithSpaces>20112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Mørken</dc:creator>
  <cp:lastModifiedBy>Hanne Sølna</cp:lastModifiedBy>
  <cp:revision>2</cp:revision>
  <dcterms:created xsi:type="dcterms:W3CDTF">2015-11-02T12:01:00Z</dcterms:created>
  <dcterms:modified xsi:type="dcterms:W3CDTF">2015-11-02T12:01:00Z</dcterms:modified>
</cp:coreProperties>
</file>