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64B" w:rsidRPr="000E164B" w:rsidRDefault="00396433" w:rsidP="000E164B">
      <w:pPr>
        <w:pStyle w:val="Title"/>
        <w:rPr>
          <w:sz w:val="44"/>
          <w:szCs w:val="44"/>
        </w:rPr>
      </w:pPr>
      <w:bookmarkStart w:id="0" w:name="_GoBack"/>
      <w:bookmarkEnd w:id="0"/>
      <w:r w:rsidRPr="00396433">
        <w:rPr>
          <w:sz w:val="44"/>
          <w:szCs w:val="44"/>
        </w:rPr>
        <w:t>Bachelorprogrammene: emnematriser og LUB`er desember 2015</w:t>
      </w:r>
    </w:p>
    <w:sdt>
      <w:sdtPr>
        <w:rPr>
          <w:rFonts w:asciiTheme="minorHAnsi" w:eastAsiaTheme="minorEastAsia" w:hAnsiTheme="minorHAnsi" w:cstheme="minorBidi"/>
          <w:b w:val="0"/>
          <w:bCs w:val="0"/>
          <w:color w:val="auto"/>
          <w:sz w:val="22"/>
          <w:szCs w:val="22"/>
          <w:lang w:val="nb-NO" w:eastAsia="zh-CN"/>
        </w:rPr>
        <w:id w:val="-100804424"/>
        <w:docPartObj>
          <w:docPartGallery w:val="Table of Contents"/>
          <w:docPartUnique/>
        </w:docPartObj>
      </w:sdtPr>
      <w:sdtEndPr>
        <w:rPr>
          <w:noProof/>
        </w:rPr>
      </w:sdtEndPr>
      <w:sdtContent>
        <w:p w:rsidR="00C85459" w:rsidRDefault="00C85459">
          <w:pPr>
            <w:pStyle w:val="TOCHeading"/>
          </w:pPr>
          <w:r>
            <w:t>Contents</w:t>
          </w:r>
        </w:p>
        <w:p w:rsidR="005021C8" w:rsidRDefault="00C85459">
          <w:pPr>
            <w:pStyle w:val="TOC1"/>
            <w:tabs>
              <w:tab w:val="right" w:leader="dot" w:pos="9062"/>
            </w:tabs>
            <w:rPr>
              <w:noProof/>
            </w:rPr>
          </w:pPr>
          <w:r>
            <w:fldChar w:fldCharType="begin"/>
          </w:r>
          <w:r>
            <w:instrText xml:space="preserve"> TOC \o "1-3" \h \z \u </w:instrText>
          </w:r>
          <w:r>
            <w:fldChar w:fldCharType="separate"/>
          </w:r>
          <w:hyperlink w:anchor="_Toc437956667" w:history="1">
            <w:r w:rsidR="005021C8" w:rsidRPr="0018655D">
              <w:rPr>
                <w:rStyle w:val="Hyperlink"/>
                <w:noProof/>
              </w:rPr>
              <w:t>Farmasøytisk institutt</w:t>
            </w:r>
            <w:r w:rsidR="005021C8">
              <w:rPr>
                <w:noProof/>
                <w:webHidden/>
              </w:rPr>
              <w:tab/>
            </w:r>
            <w:r w:rsidR="005021C8">
              <w:rPr>
                <w:noProof/>
                <w:webHidden/>
              </w:rPr>
              <w:fldChar w:fldCharType="begin"/>
            </w:r>
            <w:r w:rsidR="005021C8">
              <w:rPr>
                <w:noProof/>
                <w:webHidden/>
              </w:rPr>
              <w:instrText xml:space="preserve"> PAGEREF _Toc437956667 \h </w:instrText>
            </w:r>
            <w:r w:rsidR="005021C8">
              <w:rPr>
                <w:noProof/>
                <w:webHidden/>
              </w:rPr>
            </w:r>
            <w:r w:rsidR="005021C8">
              <w:rPr>
                <w:noProof/>
                <w:webHidden/>
              </w:rPr>
              <w:fldChar w:fldCharType="separate"/>
            </w:r>
            <w:r w:rsidR="005021C8">
              <w:rPr>
                <w:noProof/>
                <w:webHidden/>
              </w:rPr>
              <w:t>1</w:t>
            </w:r>
            <w:r w:rsidR="005021C8">
              <w:rPr>
                <w:noProof/>
                <w:webHidden/>
              </w:rPr>
              <w:fldChar w:fldCharType="end"/>
            </w:r>
          </w:hyperlink>
        </w:p>
        <w:p w:rsidR="005021C8" w:rsidRDefault="006222AD">
          <w:pPr>
            <w:pStyle w:val="TOC2"/>
            <w:tabs>
              <w:tab w:val="right" w:leader="dot" w:pos="9062"/>
            </w:tabs>
            <w:rPr>
              <w:noProof/>
            </w:rPr>
          </w:pPr>
          <w:hyperlink w:anchor="_Toc437956668" w:history="1">
            <w:r w:rsidR="005021C8" w:rsidRPr="0018655D">
              <w:rPr>
                <w:rStyle w:val="Hyperlink"/>
                <w:noProof/>
              </w:rPr>
              <w:t>Masterprogrammet i farmasi</w:t>
            </w:r>
            <w:r w:rsidR="005021C8">
              <w:rPr>
                <w:noProof/>
                <w:webHidden/>
              </w:rPr>
              <w:tab/>
            </w:r>
            <w:r w:rsidR="005021C8">
              <w:rPr>
                <w:noProof/>
                <w:webHidden/>
              </w:rPr>
              <w:fldChar w:fldCharType="begin"/>
            </w:r>
            <w:r w:rsidR="005021C8">
              <w:rPr>
                <w:noProof/>
                <w:webHidden/>
              </w:rPr>
              <w:instrText xml:space="preserve"> PAGEREF _Toc437956668 \h </w:instrText>
            </w:r>
            <w:r w:rsidR="005021C8">
              <w:rPr>
                <w:noProof/>
                <w:webHidden/>
              </w:rPr>
            </w:r>
            <w:r w:rsidR="005021C8">
              <w:rPr>
                <w:noProof/>
                <w:webHidden/>
              </w:rPr>
              <w:fldChar w:fldCharType="separate"/>
            </w:r>
            <w:r w:rsidR="005021C8">
              <w:rPr>
                <w:noProof/>
                <w:webHidden/>
              </w:rPr>
              <w:t>1</w:t>
            </w:r>
            <w:r w:rsidR="005021C8">
              <w:rPr>
                <w:noProof/>
                <w:webHidden/>
              </w:rPr>
              <w:fldChar w:fldCharType="end"/>
            </w:r>
          </w:hyperlink>
        </w:p>
        <w:p w:rsidR="005021C8" w:rsidRDefault="006222AD">
          <w:pPr>
            <w:pStyle w:val="TOC1"/>
            <w:tabs>
              <w:tab w:val="right" w:leader="dot" w:pos="9062"/>
            </w:tabs>
            <w:rPr>
              <w:noProof/>
            </w:rPr>
          </w:pPr>
          <w:hyperlink w:anchor="_Toc437956669" w:history="1">
            <w:r w:rsidR="005021C8" w:rsidRPr="0018655D">
              <w:rPr>
                <w:rStyle w:val="Hyperlink"/>
                <w:noProof/>
              </w:rPr>
              <w:t>Fysisk institutt</w:t>
            </w:r>
            <w:r w:rsidR="005021C8">
              <w:rPr>
                <w:noProof/>
                <w:webHidden/>
              </w:rPr>
              <w:tab/>
            </w:r>
            <w:r w:rsidR="005021C8">
              <w:rPr>
                <w:noProof/>
                <w:webHidden/>
              </w:rPr>
              <w:fldChar w:fldCharType="begin"/>
            </w:r>
            <w:r w:rsidR="005021C8">
              <w:rPr>
                <w:noProof/>
                <w:webHidden/>
              </w:rPr>
              <w:instrText xml:space="preserve"> PAGEREF _Toc437956669 \h </w:instrText>
            </w:r>
            <w:r w:rsidR="005021C8">
              <w:rPr>
                <w:noProof/>
                <w:webHidden/>
              </w:rPr>
            </w:r>
            <w:r w:rsidR="005021C8">
              <w:rPr>
                <w:noProof/>
                <w:webHidden/>
              </w:rPr>
              <w:fldChar w:fldCharType="separate"/>
            </w:r>
            <w:r w:rsidR="005021C8">
              <w:rPr>
                <w:noProof/>
                <w:webHidden/>
              </w:rPr>
              <w:t>6</w:t>
            </w:r>
            <w:r w:rsidR="005021C8">
              <w:rPr>
                <w:noProof/>
                <w:webHidden/>
              </w:rPr>
              <w:fldChar w:fldCharType="end"/>
            </w:r>
          </w:hyperlink>
        </w:p>
        <w:p w:rsidR="005021C8" w:rsidRDefault="006222AD">
          <w:pPr>
            <w:pStyle w:val="TOC2"/>
            <w:tabs>
              <w:tab w:val="right" w:leader="dot" w:pos="9062"/>
            </w:tabs>
            <w:rPr>
              <w:noProof/>
            </w:rPr>
          </w:pPr>
          <w:hyperlink w:anchor="_Toc437956670" w:history="1">
            <w:r w:rsidR="005021C8" w:rsidRPr="0018655D">
              <w:rPr>
                <w:rStyle w:val="Hyperlink"/>
                <w:noProof/>
                <w:lang w:val="nn-NO"/>
              </w:rPr>
              <w:t>Elektronikk, informatikk og teknologi (ELITE)</w:t>
            </w:r>
            <w:r w:rsidR="005021C8">
              <w:rPr>
                <w:noProof/>
                <w:webHidden/>
              </w:rPr>
              <w:tab/>
            </w:r>
            <w:r w:rsidR="005021C8">
              <w:rPr>
                <w:noProof/>
                <w:webHidden/>
              </w:rPr>
              <w:fldChar w:fldCharType="begin"/>
            </w:r>
            <w:r w:rsidR="005021C8">
              <w:rPr>
                <w:noProof/>
                <w:webHidden/>
              </w:rPr>
              <w:instrText xml:space="preserve"> PAGEREF _Toc437956670 \h </w:instrText>
            </w:r>
            <w:r w:rsidR="005021C8">
              <w:rPr>
                <w:noProof/>
                <w:webHidden/>
              </w:rPr>
            </w:r>
            <w:r w:rsidR="005021C8">
              <w:rPr>
                <w:noProof/>
                <w:webHidden/>
              </w:rPr>
              <w:fldChar w:fldCharType="separate"/>
            </w:r>
            <w:r w:rsidR="005021C8">
              <w:rPr>
                <w:noProof/>
                <w:webHidden/>
              </w:rPr>
              <w:t>6</w:t>
            </w:r>
            <w:r w:rsidR="005021C8">
              <w:rPr>
                <w:noProof/>
                <w:webHidden/>
              </w:rPr>
              <w:fldChar w:fldCharType="end"/>
            </w:r>
          </w:hyperlink>
        </w:p>
        <w:p w:rsidR="005021C8" w:rsidRDefault="006222AD">
          <w:pPr>
            <w:pStyle w:val="TOC2"/>
            <w:tabs>
              <w:tab w:val="right" w:leader="dot" w:pos="9062"/>
            </w:tabs>
            <w:rPr>
              <w:noProof/>
            </w:rPr>
          </w:pPr>
          <w:hyperlink w:anchor="_Toc437956671" w:history="1">
            <w:r w:rsidR="005021C8" w:rsidRPr="0018655D">
              <w:rPr>
                <w:rStyle w:val="Hyperlink"/>
                <w:noProof/>
              </w:rPr>
              <w:t>Fysikk og Astronomi-programmet</w:t>
            </w:r>
            <w:r w:rsidR="005021C8">
              <w:rPr>
                <w:noProof/>
                <w:webHidden/>
              </w:rPr>
              <w:tab/>
            </w:r>
            <w:r w:rsidR="005021C8">
              <w:rPr>
                <w:noProof/>
                <w:webHidden/>
              </w:rPr>
              <w:fldChar w:fldCharType="begin"/>
            </w:r>
            <w:r w:rsidR="005021C8">
              <w:rPr>
                <w:noProof/>
                <w:webHidden/>
              </w:rPr>
              <w:instrText xml:space="preserve"> PAGEREF _Toc437956671 \h </w:instrText>
            </w:r>
            <w:r w:rsidR="005021C8">
              <w:rPr>
                <w:noProof/>
                <w:webHidden/>
              </w:rPr>
            </w:r>
            <w:r w:rsidR="005021C8">
              <w:rPr>
                <w:noProof/>
                <w:webHidden/>
              </w:rPr>
              <w:fldChar w:fldCharType="separate"/>
            </w:r>
            <w:r w:rsidR="005021C8">
              <w:rPr>
                <w:noProof/>
                <w:webHidden/>
              </w:rPr>
              <w:t>8</w:t>
            </w:r>
            <w:r w:rsidR="005021C8">
              <w:rPr>
                <w:noProof/>
                <w:webHidden/>
              </w:rPr>
              <w:fldChar w:fldCharType="end"/>
            </w:r>
          </w:hyperlink>
        </w:p>
        <w:p w:rsidR="005021C8" w:rsidRDefault="006222AD">
          <w:pPr>
            <w:pStyle w:val="TOC1"/>
            <w:tabs>
              <w:tab w:val="right" w:leader="dot" w:pos="9062"/>
            </w:tabs>
            <w:rPr>
              <w:noProof/>
            </w:rPr>
          </w:pPr>
          <w:hyperlink w:anchor="_Toc437956672" w:history="1">
            <w:r w:rsidR="005021C8" w:rsidRPr="0018655D">
              <w:rPr>
                <w:rStyle w:val="Hyperlink"/>
                <w:noProof/>
              </w:rPr>
              <w:t>Institutt for geofag</w:t>
            </w:r>
            <w:r w:rsidR="005021C8">
              <w:rPr>
                <w:noProof/>
                <w:webHidden/>
              </w:rPr>
              <w:tab/>
            </w:r>
            <w:r w:rsidR="005021C8">
              <w:rPr>
                <w:noProof/>
                <w:webHidden/>
              </w:rPr>
              <w:fldChar w:fldCharType="begin"/>
            </w:r>
            <w:r w:rsidR="005021C8">
              <w:rPr>
                <w:noProof/>
                <w:webHidden/>
              </w:rPr>
              <w:instrText xml:space="preserve"> PAGEREF _Toc437956672 \h </w:instrText>
            </w:r>
            <w:r w:rsidR="005021C8">
              <w:rPr>
                <w:noProof/>
                <w:webHidden/>
              </w:rPr>
            </w:r>
            <w:r w:rsidR="005021C8">
              <w:rPr>
                <w:noProof/>
                <w:webHidden/>
              </w:rPr>
              <w:fldChar w:fldCharType="separate"/>
            </w:r>
            <w:r w:rsidR="005021C8">
              <w:rPr>
                <w:noProof/>
                <w:webHidden/>
              </w:rPr>
              <w:t>13</w:t>
            </w:r>
            <w:r w:rsidR="005021C8">
              <w:rPr>
                <w:noProof/>
                <w:webHidden/>
              </w:rPr>
              <w:fldChar w:fldCharType="end"/>
            </w:r>
          </w:hyperlink>
        </w:p>
        <w:p w:rsidR="005021C8" w:rsidRDefault="006222AD">
          <w:pPr>
            <w:pStyle w:val="TOC2"/>
            <w:tabs>
              <w:tab w:val="right" w:leader="dot" w:pos="9062"/>
            </w:tabs>
            <w:rPr>
              <w:noProof/>
            </w:rPr>
          </w:pPr>
          <w:hyperlink w:anchor="_Toc437956673" w:history="1">
            <w:r w:rsidR="005021C8" w:rsidRPr="0018655D">
              <w:rPr>
                <w:rStyle w:val="Hyperlink"/>
                <w:noProof/>
              </w:rPr>
              <w:t>Geofysikk og Klimasystemet (GK)</w:t>
            </w:r>
            <w:r w:rsidR="005021C8">
              <w:rPr>
                <w:noProof/>
                <w:webHidden/>
              </w:rPr>
              <w:tab/>
            </w:r>
            <w:r w:rsidR="005021C8">
              <w:rPr>
                <w:noProof/>
                <w:webHidden/>
              </w:rPr>
              <w:fldChar w:fldCharType="begin"/>
            </w:r>
            <w:r w:rsidR="005021C8">
              <w:rPr>
                <w:noProof/>
                <w:webHidden/>
              </w:rPr>
              <w:instrText xml:space="preserve"> PAGEREF _Toc437956673 \h </w:instrText>
            </w:r>
            <w:r w:rsidR="005021C8">
              <w:rPr>
                <w:noProof/>
                <w:webHidden/>
              </w:rPr>
            </w:r>
            <w:r w:rsidR="005021C8">
              <w:rPr>
                <w:noProof/>
                <w:webHidden/>
              </w:rPr>
              <w:fldChar w:fldCharType="separate"/>
            </w:r>
            <w:r w:rsidR="005021C8">
              <w:rPr>
                <w:noProof/>
                <w:webHidden/>
              </w:rPr>
              <w:t>13</w:t>
            </w:r>
            <w:r w:rsidR="005021C8">
              <w:rPr>
                <w:noProof/>
                <w:webHidden/>
              </w:rPr>
              <w:fldChar w:fldCharType="end"/>
            </w:r>
          </w:hyperlink>
        </w:p>
        <w:p w:rsidR="005021C8" w:rsidRDefault="006222AD">
          <w:pPr>
            <w:pStyle w:val="TOC2"/>
            <w:tabs>
              <w:tab w:val="right" w:leader="dot" w:pos="9062"/>
            </w:tabs>
            <w:rPr>
              <w:noProof/>
            </w:rPr>
          </w:pPr>
          <w:hyperlink w:anchor="_Toc437956674" w:history="1">
            <w:r w:rsidR="005021C8" w:rsidRPr="0018655D">
              <w:rPr>
                <w:rStyle w:val="Hyperlink"/>
                <w:noProof/>
              </w:rPr>
              <w:t>Geologi og geografi</w:t>
            </w:r>
            <w:r w:rsidR="005021C8">
              <w:rPr>
                <w:noProof/>
                <w:webHidden/>
              </w:rPr>
              <w:tab/>
            </w:r>
            <w:r w:rsidR="005021C8">
              <w:rPr>
                <w:noProof/>
                <w:webHidden/>
              </w:rPr>
              <w:fldChar w:fldCharType="begin"/>
            </w:r>
            <w:r w:rsidR="005021C8">
              <w:rPr>
                <w:noProof/>
                <w:webHidden/>
              </w:rPr>
              <w:instrText xml:space="preserve"> PAGEREF _Toc437956674 \h </w:instrText>
            </w:r>
            <w:r w:rsidR="005021C8">
              <w:rPr>
                <w:noProof/>
                <w:webHidden/>
              </w:rPr>
            </w:r>
            <w:r w:rsidR="005021C8">
              <w:rPr>
                <w:noProof/>
                <w:webHidden/>
              </w:rPr>
              <w:fldChar w:fldCharType="separate"/>
            </w:r>
            <w:r w:rsidR="005021C8">
              <w:rPr>
                <w:noProof/>
                <w:webHidden/>
              </w:rPr>
              <w:t>17</w:t>
            </w:r>
            <w:r w:rsidR="005021C8">
              <w:rPr>
                <w:noProof/>
                <w:webHidden/>
              </w:rPr>
              <w:fldChar w:fldCharType="end"/>
            </w:r>
          </w:hyperlink>
        </w:p>
        <w:p w:rsidR="005021C8" w:rsidRDefault="006222AD">
          <w:pPr>
            <w:pStyle w:val="TOC1"/>
            <w:tabs>
              <w:tab w:val="right" w:leader="dot" w:pos="9062"/>
            </w:tabs>
            <w:rPr>
              <w:noProof/>
            </w:rPr>
          </w:pPr>
          <w:hyperlink w:anchor="_Toc437956675" w:history="1">
            <w:r w:rsidR="005021C8" w:rsidRPr="0018655D">
              <w:rPr>
                <w:rStyle w:val="Hyperlink"/>
                <w:noProof/>
              </w:rPr>
              <w:t>Kjemisk institutt</w:t>
            </w:r>
            <w:r w:rsidR="005021C8">
              <w:rPr>
                <w:noProof/>
                <w:webHidden/>
              </w:rPr>
              <w:tab/>
            </w:r>
            <w:r w:rsidR="005021C8">
              <w:rPr>
                <w:noProof/>
                <w:webHidden/>
              </w:rPr>
              <w:fldChar w:fldCharType="begin"/>
            </w:r>
            <w:r w:rsidR="005021C8">
              <w:rPr>
                <w:noProof/>
                <w:webHidden/>
              </w:rPr>
              <w:instrText xml:space="preserve"> PAGEREF _Toc437956675 \h </w:instrText>
            </w:r>
            <w:r w:rsidR="005021C8">
              <w:rPr>
                <w:noProof/>
                <w:webHidden/>
              </w:rPr>
            </w:r>
            <w:r w:rsidR="005021C8">
              <w:rPr>
                <w:noProof/>
                <w:webHidden/>
              </w:rPr>
              <w:fldChar w:fldCharType="separate"/>
            </w:r>
            <w:r w:rsidR="005021C8">
              <w:rPr>
                <w:noProof/>
                <w:webHidden/>
              </w:rPr>
              <w:t>20</w:t>
            </w:r>
            <w:r w:rsidR="005021C8">
              <w:rPr>
                <w:noProof/>
                <w:webHidden/>
              </w:rPr>
              <w:fldChar w:fldCharType="end"/>
            </w:r>
          </w:hyperlink>
        </w:p>
        <w:p w:rsidR="005021C8" w:rsidRDefault="006222AD">
          <w:pPr>
            <w:pStyle w:val="TOC2"/>
            <w:tabs>
              <w:tab w:val="right" w:leader="dot" w:pos="9062"/>
            </w:tabs>
            <w:rPr>
              <w:noProof/>
            </w:rPr>
          </w:pPr>
          <w:hyperlink w:anchor="_Toc437956676" w:history="1">
            <w:r w:rsidR="005021C8" w:rsidRPr="0018655D">
              <w:rPr>
                <w:rStyle w:val="Hyperlink"/>
                <w:noProof/>
              </w:rPr>
              <w:t>Bachelorprogrammet i «kjemi og molekylær livsvitenskap»</w:t>
            </w:r>
            <w:r w:rsidR="005021C8">
              <w:rPr>
                <w:noProof/>
                <w:webHidden/>
              </w:rPr>
              <w:tab/>
            </w:r>
            <w:r w:rsidR="005021C8">
              <w:rPr>
                <w:noProof/>
                <w:webHidden/>
              </w:rPr>
              <w:fldChar w:fldCharType="begin"/>
            </w:r>
            <w:r w:rsidR="005021C8">
              <w:rPr>
                <w:noProof/>
                <w:webHidden/>
              </w:rPr>
              <w:instrText xml:space="preserve"> PAGEREF _Toc437956676 \h </w:instrText>
            </w:r>
            <w:r w:rsidR="005021C8">
              <w:rPr>
                <w:noProof/>
                <w:webHidden/>
              </w:rPr>
            </w:r>
            <w:r w:rsidR="005021C8">
              <w:rPr>
                <w:noProof/>
                <w:webHidden/>
              </w:rPr>
              <w:fldChar w:fldCharType="separate"/>
            </w:r>
            <w:r w:rsidR="005021C8">
              <w:rPr>
                <w:noProof/>
                <w:webHidden/>
              </w:rPr>
              <w:t>20</w:t>
            </w:r>
            <w:r w:rsidR="005021C8">
              <w:rPr>
                <w:noProof/>
                <w:webHidden/>
              </w:rPr>
              <w:fldChar w:fldCharType="end"/>
            </w:r>
          </w:hyperlink>
        </w:p>
        <w:p w:rsidR="005021C8" w:rsidRDefault="006222AD">
          <w:pPr>
            <w:pStyle w:val="TOC2"/>
            <w:tabs>
              <w:tab w:val="right" w:leader="dot" w:pos="9062"/>
            </w:tabs>
            <w:rPr>
              <w:noProof/>
            </w:rPr>
          </w:pPr>
          <w:hyperlink w:anchor="_Toc437956677" w:history="1">
            <w:r w:rsidR="005021C8" w:rsidRPr="0018655D">
              <w:rPr>
                <w:rStyle w:val="Hyperlink"/>
                <w:noProof/>
              </w:rPr>
              <w:t>Bachelorprogrammet i energi, materialer og nanovitenskap (MENA)</w:t>
            </w:r>
            <w:r w:rsidR="005021C8">
              <w:rPr>
                <w:noProof/>
                <w:webHidden/>
              </w:rPr>
              <w:tab/>
            </w:r>
            <w:r w:rsidR="005021C8">
              <w:rPr>
                <w:noProof/>
                <w:webHidden/>
              </w:rPr>
              <w:fldChar w:fldCharType="begin"/>
            </w:r>
            <w:r w:rsidR="005021C8">
              <w:rPr>
                <w:noProof/>
                <w:webHidden/>
              </w:rPr>
              <w:instrText xml:space="preserve"> PAGEREF _Toc437956677 \h </w:instrText>
            </w:r>
            <w:r w:rsidR="005021C8">
              <w:rPr>
                <w:noProof/>
                <w:webHidden/>
              </w:rPr>
            </w:r>
            <w:r w:rsidR="005021C8">
              <w:rPr>
                <w:noProof/>
                <w:webHidden/>
              </w:rPr>
              <w:fldChar w:fldCharType="separate"/>
            </w:r>
            <w:r w:rsidR="005021C8">
              <w:rPr>
                <w:noProof/>
                <w:webHidden/>
              </w:rPr>
              <w:t>23</w:t>
            </w:r>
            <w:r w:rsidR="005021C8">
              <w:rPr>
                <w:noProof/>
                <w:webHidden/>
              </w:rPr>
              <w:fldChar w:fldCharType="end"/>
            </w:r>
          </w:hyperlink>
        </w:p>
        <w:p w:rsidR="005021C8" w:rsidRDefault="006222AD">
          <w:pPr>
            <w:pStyle w:val="TOC1"/>
            <w:tabs>
              <w:tab w:val="right" w:leader="dot" w:pos="9062"/>
            </w:tabs>
            <w:rPr>
              <w:noProof/>
            </w:rPr>
          </w:pPr>
          <w:hyperlink w:anchor="_Toc437956678" w:history="1">
            <w:r w:rsidR="005021C8" w:rsidRPr="0018655D">
              <w:rPr>
                <w:rStyle w:val="Hyperlink"/>
                <w:noProof/>
              </w:rPr>
              <w:t>Institutt for biovitenskap</w:t>
            </w:r>
            <w:r w:rsidR="005021C8">
              <w:rPr>
                <w:noProof/>
                <w:webHidden/>
              </w:rPr>
              <w:tab/>
            </w:r>
            <w:r w:rsidR="005021C8">
              <w:rPr>
                <w:noProof/>
                <w:webHidden/>
              </w:rPr>
              <w:fldChar w:fldCharType="begin"/>
            </w:r>
            <w:r w:rsidR="005021C8">
              <w:rPr>
                <w:noProof/>
                <w:webHidden/>
              </w:rPr>
              <w:instrText xml:space="preserve"> PAGEREF _Toc437956678 \h </w:instrText>
            </w:r>
            <w:r w:rsidR="005021C8">
              <w:rPr>
                <w:noProof/>
                <w:webHidden/>
              </w:rPr>
            </w:r>
            <w:r w:rsidR="005021C8">
              <w:rPr>
                <w:noProof/>
                <w:webHidden/>
              </w:rPr>
              <w:fldChar w:fldCharType="separate"/>
            </w:r>
            <w:r w:rsidR="005021C8">
              <w:rPr>
                <w:noProof/>
                <w:webHidden/>
              </w:rPr>
              <w:t>27</w:t>
            </w:r>
            <w:r w:rsidR="005021C8">
              <w:rPr>
                <w:noProof/>
                <w:webHidden/>
              </w:rPr>
              <w:fldChar w:fldCharType="end"/>
            </w:r>
          </w:hyperlink>
        </w:p>
        <w:p w:rsidR="005021C8" w:rsidRDefault="006222AD">
          <w:pPr>
            <w:pStyle w:val="TOC2"/>
            <w:tabs>
              <w:tab w:val="right" w:leader="dot" w:pos="9062"/>
            </w:tabs>
            <w:rPr>
              <w:noProof/>
            </w:rPr>
          </w:pPr>
          <w:hyperlink w:anchor="_Toc437956679" w:history="1">
            <w:r w:rsidR="005021C8" w:rsidRPr="0018655D">
              <w:rPr>
                <w:rStyle w:val="Hyperlink"/>
                <w:noProof/>
              </w:rPr>
              <w:t>Biovitenskap</w:t>
            </w:r>
            <w:r w:rsidR="005021C8">
              <w:rPr>
                <w:noProof/>
                <w:webHidden/>
              </w:rPr>
              <w:tab/>
            </w:r>
            <w:r w:rsidR="005021C8">
              <w:rPr>
                <w:noProof/>
                <w:webHidden/>
              </w:rPr>
              <w:fldChar w:fldCharType="begin"/>
            </w:r>
            <w:r w:rsidR="005021C8">
              <w:rPr>
                <w:noProof/>
                <w:webHidden/>
              </w:rPr>
              <w:instrText xml:space="preserve"> PAGEREF _Toc437956679 \h </w:instrText>
            </w:r>
            <w:r w:rsidR="005021C8">
              <w:rPr>
                <w:noProof/>
                <w:webHidden/>
              </w:rPr>
            </w:r>
            <w:r w:rsidR="005021C8">
              <w:rPr>
                <w:noProof/>
                <w:webHidden/>
              </w:rPr>
              <w:fldChar w:fldCharType="separate"/>
            </w:r>
            <w:r w:rsidR="005021C8">
              <w:rPr>
                <w:noProof/>
                <w:webHidden/>
              </w:rPr>
              <w:t>27</w:t>
            </w:r>
            <w:r w:rsidR="005021C8">
              <w:rPr>
                <w:noProof/>
                <w:webHidden/>
              </w:rPr>
              <w:fldChar w:fldCharType="end"/>
            </w:r>
          </w:hyperlink>
        </w:p>
        <w:p w:rsidR="005021C8" w:rsidRDefault="006222AD">
          <w:pPr>
            <w:pStyle w:val="TOC1"/>
            <w:tabs>
              <w:tab w:val="right" w:leader="dot" w:pos="9062"/>
            </w:tabs>
            <w:rPr>
              <w:noProof/>
            </w:rPr>
          </w:pPr>
          <w:hyperlink w:anchor="_Toc437956680" w:history="1">
            <w:r w:rsidR="005021C8" w:rsidRPr="0018655D">
              <w:rPr>
                <w:rStyle w:val="Hyperlink"/>
                <w:noProof/>
              </w:rPr>
              <w:t>Institutt for informatikk</w:t>
            </w:r>
            <w:r w:rsidR="005021C8">
              <w:rPr>
                <w:noProof/>
                <w:webHidden/>
              </w:rPr>
              <w:tab/>
            </w:r>
            <w:r w:rsidR="005021C8">
              <w:rPr>
                <w:noProof/>
                <w:webHidden/>
              </w:rPr>
              <w:fldChar w:fldCharType="begin"/>
            </w:r>
            <w:r w:rsidR="005021C8">
              <w:rPr>
                <w:noProof/>
                <w:webHidden/>
              </w:rPr>
              <w:instrText xml:space="preserve"> PAGEREF _Toc437956680 \h </w:instrText>
            </w:r>
            <w:r w:rsidR="005021C8">
              <w:rPr>
                <w:noProof/>
                <w:webHidden/>
              </w:rPr>
            </w:r>
            <w:r w:rsidR="005021C8">
              <w:rPr>
                <w:noProof/>
                <w:webHidden/>
              </w:rPr>
              <w:fldChar w:fldCharType="separate"/>
            </w:r>
            <w:r w:rsidR="005021C8">
              <w:rPr>
                <w:noProof/>
                <w:webHidden/>
              </w:rPr>
              <w:t>33</w:t>
            </w:r>
            <w:r w:rsidR="005021C8">
              <w:rPr>
                <w:noProof/>
                <w:webHidden/>
              </w:rPr>
              <w:fldChar w:fldCharType="end"/>
            </w:r>
          </w:hyperlink>
        </w:p>
        <w:p w:rsidR="005021C8" w:rsidRDefault="006222AD">
          <w:pPr>
            <w:pStyle w:val="TOC2"/>
            <w:tabs>
              <w:tab w:val="right" w:leader="dot" w:pos="9062"/>
            </w:tabs>
            <w:rPr>
              <w:noProof/>
            </w:rPr>
          </w:pPr>
          <w:hyperlink w:anchor="_Toc437956681" w:history="1">
            <w:r w:rsidR="005021C8" w:rsidRPr="0018655D">
              <w:rPr>
                <w:rStyle w:val="Hyperlink"/>
                <w:noProof/>
              </w:rPr>
              <w:t>Informatikk: brukerorientert design (I:design)</w:t>
            </w:r>
            <w:r w:rsidR="005021C8">
              <w:rPr>
                <w:noProof/>
                <w:webHidden/>
              </w:rPr>
              <w:tab/>
            </w:r>
            <w:r w:rsidR="005021C8">
              <w:rPr>
                <w:noProof/>
                <w:webHidden/>
              </w:rPr>
              <w:fldChar w:fldCharType="begin"/>
            </w:r>
            <w:r w:rsidR="005021C8">
              <w:rPr>
                <w:noProof/>
                <w:webHidden/>
              </w:rPr>
              <w:instrText xml:space="preserve"> PAGEREF _Toc437956681 \h </w:instrText>
            </w:r>
            <w:r w:rsidR="005021C8">
              <w:rPr>
                <w:noProof/>
                <w:webHidden/>
              </w:rPr>
            </w:r>
            <w:r w:rsidR="005021C8">
              <w:rPr>
                <w:noProof/>
                <w:webHidden/>
              </w:rPr>
              <w:fldChar w:fldCharType="separate"/>
            </w:r>
            <w:r w:rsidR="005021C8">
              <w:rPr>
                <w:noProof/>
                <w:webHidden/>
              </w:rPr>
              <w:t>35</w:t>
            </w:r>
            <w:r w:rsidR="005021C8">
              <w:rPr>
                <w:noProof/>
                <w:webHidden/>
              </w:rPr>
              <w:fldChar w:fldCharType="end"/>
            </w:r>
          </w:hyperlink>
        </w:p>
        <w:p w:rsidR="005021C8" w:rsidRDefault="006222AD">
          <w:pPr>
            <w:pStyle w:val="TOC2"/>
            <w:tabs>
              <w:tab w:val="right" w:leader="dot" w:pos="9062"/>
            </w:tabs>
            <w:rPr>
              <w:noProof/>
            </w:rPr>
          </w:pPr>
          <w:hyperlink w:anchor="_Toc437956682" w:history="1">
            <w:r w:rsidR="005021C8" w:rsidRPr="0018655D">
              <w:rPr>
                <w:rStyle w:val="Hyperlink"/>
                <w:noProof/>
              </w:rPr>
              <w:t>Informatikk: digital økonomi og ledelse (I:digøk)</w:t>
            </w:r>
            <w:r w:rsidR="005021C8">
              <w:rPr>
                <w:noProof/>
                <w:webHidden/>
              </w:rPr>
              <w:tab/>
            </w:r>
            <w:r w:rsidR="005021C8">
              <w:rPr>
                <w:noProof/>
                <w:webHidden/>
              </w:rPr>
              <w:fldChar w:fldCharType="begin"/>
            </w:r>
            <w:r w:rsidR="005021C8">
              <w:rPr>
                <w:noProof/>
                <w:webHidden/>
              </w:rPr>
              <w:instrText xml:space="preserve"> PAGEREF _Toc437956682 \h </w:instrText>
            </w:r>
            <w:r w:rsidR="005021C8">
              <w:rPr>
                <w:noProof/>
                <w:webHidden/>
              </w:rPr>
            </w:r>
            <w:r w:rsidR="005021C8">
              <w:rPr>
                <w:noProof/>
                <w:webHidden/>
              </w:rPr>
              <w:fldChar w:fldCharType="separate"/>
            </w:r>
            <w:r w:rsidR="005021C8">
              <w:rPr>
                <w:noProof/>
                <w:webHidden/>
              </w:rPr>
              <w:t>38</w:t>
            </w:r>
            <w:r w:rsidR="005021C8">
              <w:rPr>
                <w:noProof/>
                <w:webHidden/>
              </w:rPr>
              <w:fldChar w:fldCharType="end"/>
            </w:r>
          </w:hyperlink>
        </w:p>
        <w:p w:rsidR="005021C8" w:rsidRDefault="006222AD">
          <w:pPr>
            <w:pStyle w:val="TOC2"/>
            <w:tabs>
              <w:tab w:val="right" w:leader="dot" w:pos="9062"/>
            </w:tabs>
            <w:rPr>
              <w:noProof/>
            </w:rPr>
          </w:pPr>
          <w:hyperlink w:anchor="_Toc437956683" w:history="1">
            <w:r w:rsidR="005021C8" w:rsidRPr="0018655D">
              <w:rPr>
                <w:rStyle w:val="Hyperlink"/>
                <w:noProof/>
              </w:rPr>
              <w:t>Informatikk: programmering og systemarkitektur (I:prosa)</w:t>
            </w:r>
            <w:r w:rsidR="005021C8">
              <w:rPr>
                <w:noProof/>
                <w:webHidden/>
              </w:rPr>
              <w:tab/>
            </w:r>
            <w:r w:rsidR="005021C8">
              <w:rPr>
                <w:noProof/>
                <w:webHidden/>
              </w:rPr>
              <w:fldChar w:fldCharType="begin"/>
            </w:r>
            <w:r w:rsidR="005021C8">
              <w:rPr>
                <w:noProof/>
                <w:webHidden/>
              </w:rPr>
              <w:instrText xml:space="preserve"> PAGEREF _Toc437956683 \h </w:instrText>
            </w:r>
            <w:r w:rsidR="005021C8">
              <w:rPr>
                <w:noProof/>
                <w:webHidden/>
              </w:rPr>
            </w:r>
            <w:r w:rsidR="005021C8">
              <w:rPr>
                <w:noProof/>
                <w:webHidden/>
              </w:rPr>
              <w:fldChar w:fldCharType="separate"/>
            </w:r>
            <w:r w:rsidR="005021C8">
              <w:rPr>
                <w:noProof/>
                <w:webHidden/>
              </w:rPr>
              <w:t>41</w:t>
            </w:r>
            <w:r w:rsidR="005021C8">
              <w:rPr>
                <w:noProof/>
                <w:webHidden/>
              </w:rPr>
              <w:fldChar w:fldCharType="end"/>
            </w:r>
          </w:hyperlink>
        </w:p>
        <w:p w:rsidR="005021C8" w:rsidRDefault="006222AD">
          <w:pPr>
            <w:pStyle w:val="TOC2"/>
            <w:tabs>
              <w:tab w:val="right" w:leader="dot" w:pos="9062"/>
            </w:tabs>
            <w:rPr>
              <w:noProof/>
            </w:rPr>
          </w:pPr>
          <w:hyperlink w:anchor="_Toc437956684" w:history="1">
            <w:r w:rsidR="005021C8" w:rsidRPr="0018655D">
              <w:rPr>
                <w:rStyle w:val="Hyperlink"/>
                <w:noProof/>
              </w:rPr>
              <w:t>Informatikk: robotikk og intelligente systemer (I:ris)</w:t>
            </w:r>
            <w:r w:rsidR="005021C8">
              <w:rPr>
                <w:noProof/>
                <w:webHidden/>
              </w:rPr>
              <w:tab/>
            </w:r>
            <w:r w:rsidR="005021C8">
              <w:rPr>
                <w:noProof/>
                <w:webHidden/>
              </w:rPr>
              <w:fldChar w:fldCharType="begin"/>
            </w:r>
            <w:r w:rsidR="005021C8">
              <w:rPr>
                <w:noProof/>
                <w:webHidden/>
              </w:rPr>
              <w:instrText xml:space="preserve"> PAGEREF _Toc437956684 \h </w:instrText>
            </w:r>
            <w:r w:rsidR="005021C8">
              <w:rPr>
                <w:noProof/>
                <w:webHidden/>
              </w:rPr>
            </w:r>
            <w:r w:rsidR="005021C8">
              <w:rPr>
                <w:noProof/>
                <w:webHidden/>
              </w:rPr>
              <w:fldChar w:fldCharType="separate"/>
            </w:r>
            <w:r w:rsidR="005021C8">
              <w:rPr>
                <w:noProof/>
                <w:webHidden/>
              </w:rPr>
              <w:t>43</w:t>
            </w:r>
            <w:r w:rsidR="005021C8">
              <w:rPr>
                <w:noProof/>
                <w:webHidden/>
              </w:rPr>
              <w:fldChar w:fldCharType="end"/>
            </w:r>
          </w:hyperlink>
        </w:p>
        <w:p w:rsidR="005021C8" w:rsidRDefault="006222AD">
          <w:pPr>
            <w:pStyle w:val="TOC2"/>
            <w:tabs>
              <w:tab w:val="right" w:leader="dot" w:pos="9062"/>
            </w:tabs>
            <w:rPr>
              <w:noProof/>
            </w:rPr>
          </w:pPr>
          <w:hyperlink w:anchor="_Toc437956685" w:history="1">
            <w:r w:rsidR="005021C8" w:rsidRPr="0018655D">
              <w:rPr>
                <w:rStyle w:val="Hyperlink"/>
                <w:noProof/>
              </w:rPr>
              <w:t>Informatikk: språkteknologi (I:språk)</w:t>
            </w:r>
            <w:r w:rsidR="005021C8">
              <w:rPr>
                <w:noProof/>
                <w:webHidden/>
              </w:rPr>
              <w:tab/>
            </w:r>
            <w:r w:rsidR="005021C8">
              <w:rPr>
                <w:noProof/>
                <w:webHidden/>
              </w:rPr>
              <w:fldChar w:fldCharType="begin"/>
            </w:r>
            <w:r w:rsidR="005021C8">
              <w:rPr>
                <w:noProof/>
                <w:webHidden/>
              </w:rPr>
              <w:instrText xml:space="preserve"> PAGEREF _Toc437956685 \h </w:instrText>
            </w:r>
            <w:r w:rsidR="005021C8">
              <w:rPr>
                <w:noProof/>
                <w:webHidden/>
              </w:rPr>
            </w:r>
            <w:r w:rsidR="005021C8">
              <w:rPr>
                <w:noProof/>
                <w:webHidden/>
              </w:rPr>
              <w:fldChar w:fldCharType="separate"/>
            </w:r>
            <w:r w:rsidR="005021C8">
              <w:rPr>
                <w:noProof/>
                <w:webHidden/>
              </w:rPr>
              <w:t>46</w:t>
            </w:r>
            <w:r w:rsidR="005021C8">
              <w:rPr>
                <w:noProof/>
                <w:webHidden/>
              </w:rPr>
              <w:fldChar w:fldCharType="end"/>
            </w:r>
          </w:hyperlink>
        </w:p>
        <w:p w:rsidR="005021C8" w:rsidRDefault="006222AD">
          <w:pPr>
            <w:pStyle w:val="TOC1"/>
            <w:tabs>
              <w:tab w:val="right" w:leader="dot" w:pos="9062"/>
            </w:tabs>
            <w:rPr>
              <w:noProof/>
            </w:rPr>
          </w:pPr>
          <w:hyperlink w:anchor="_Toc437956686" w:history="1">
            <w:r w:rsidR="005021C8" w:rsidRPr="0018655D">
              <w:rPr>
                <w:rStyle w:val="Hyperlink"/>
                <w:noProof/>
              </w:rPr>
              <w:t>Matematisk institutt</w:t>
            </w:r>
            <w:r w:rsidR="005021C8">
              <w:rPr>
                <w:noProof/>
                <w:webHidden/>
              </w:rPr>
              <w:tab/>
            </w:r>
            <w:r w:rsidR="005021C8">
              <w:rPr>
                <w:noProof/>
                <w:webHidden/>
              </w:rPr>
              <w:fldChar w:fldCharType="begin"/>
            </w:r>
            <w:r w:rsidR="005021C8">
              <w:rPr>
                <w:noProof/>
                <w:webHidden/>
              </w:rPr>
              <w:instrText xml:space="preserve"> PAGEREF _Toc437956686 \h </w:instrText>
            </w:r>
            <w:r w:rsidR="005021C8">
              <w:rPr>
                <w:noProof/>
                <w:webHidden/>
              </w:rPr>
            </w:r>
            <w:r w:rsidR="005021C8">
              <w:rPr>
                <w:noProof/>
                <w:webHidden/>
              </w:rPr>
              <w:fldChar w:fldCharType="separate"/>
            </w:r>
            <w:r w:rsidR="005021C8">
              <w:rPr>
                <w:noProof/>
                <w:webHidden/>
              </w:rPr>
              <w:t>49</w:t>
            </w:r>
            <w:r w:rsidR="005021C8">
              <w:rPr>
                <w:noProof/>
                <w:webHidden/>
              </w:rPr>
              <w:fldChar w:fldCharType="end"/>
            </w:r>
          </w:hyperlink>
        </w:p>
        <w:p w:rsidR="005021C8" w:rsidRDefault="006222AD">
          <w:pPr>
            <w:pStyle w:val="TOC2"/>
            <w:tabs>
              <w:tab w:val="right" w:leader="dot" w:pos="9062"/>
            </w:tabs>
            <w:rPr>
              <w:noProof/>
            </w:rPr>
          </w:pPr>
          <w:hyperlink w:anchor="_Toc437956687" w:history="1">
            <w:r w:rsidR="005021C8" w:rsidRPr="0018655D">
              <w:rPr>
                <w:rStyle w:val="Hyperlink"/>
                <w:noProof/>
              </w:rPr>
              <w:t>Matematikk og økonomi</w:t>
            </w:r>
            <w:r w:rsidR="005021C8">
              <w:rPr>
                <w:noProof/>
                <w:webHidden/>
              </w:rPr>
              <w:tab/>
            </w:r>
            <w:r w:rsidR="005021C8">
              <w:rPr>
                <w:noProof/>
                <w:webHidden/>
              </w:rPr>
              <w:fldChar w:fldCharType="begin"/>
            </w:r>
            <w:r w:rsidR="005021C8">
              <w:rPr>
                <w:noProof/>
                <w:webHidden/>
              </w:rPr>
              <w:instrText xml:space="preserve"> PAGEREF _Toc437956687 \h </w:instrText>
            </w:r>
            <w:r w:rsidR="005021C8">
              <w:rPr>
                <w:noProof/>
                <w:webHidden/>
              </w:rPr>
            </w:r>
            <w:r w:rsidR="005021C8">
              <w:rPr>
                <w:noProof/>
                <w:webHidden/>
              </w:rPr>
              <w:fldChar w:fldCharType="separate"/>
            </w:r>
            <w:r w:rsidR="005021C8">
              <w:rPr>
                <w:noProof/>
                <w:webHidden/>
              </w:rPr>
              <w:t>49</w:t>
            </w:r>
            <w:r w:rsidR="005021C8">
              <w:rPr>
                <w:noProof/>
                <w:webHidden/>
              </w:rPr>
              <w:fldChar w:fldCharType="end"/>
            </w:r>
          </w:hyperlink>
        </w:p>
        <w:p w:rsidR="005021C8" w:rsidRDefault="006222AD">
          <w:pPr>
            <w:pStyle w:val="TOC2"/>
            <w:tabs>
              <w:tab w:val="right" w:leader="dot" w:pos="9062"/>
            </w:tabs>
            <w:rPr>
              <w:noProof/>
            </w:rPr>
          </w:pPr>
          <w:hyperlink w:anchor="_Toc437956688" w:history="1">
            <w:r w:rsidR="005021C8" w:rsidRPr="0018655D">
              <w:rPr>
                <w:rStyle w:val="Hyperlink"/>
                <w:noProof/>
              </w:rPr>
              <w:t>Matematikk med anvendelser</w:t>
            </w:r>
            <w:r w:rsidR="005021C8">
              <w:rPr>
                <w:noProof/>
                <w:webHidden/>
              </w:rPr>
              <w:tab/>
            </w:r>
            <w:r w:rsidR="005021C8">
              <w:rPr>
                <w:noProof/>
                <w:webHidden/>
              </w:rPr>
              <w:fldChar w:fldCharType="begin"/>
            </w:r>
            <w:r w:rsidR="005021C8">
              <w:rPr>
                <w:noProof/>
                <w:webHidden/>
              </w:rPr>
              <w:instrText xml:space="preserve"> PAGEREF _Toc437956688 \h </w:instrText>
            </w:r>
            <w:r w:rsidR="005021C8">
              <w:rPr>
                <w:noProof/>
                <w:webHidden/>
              </w:rPr>
            </w:r>
            <w:r w:rsidR="005021C8">
              <w:rPr>
                <w:noProof/>
                <w:webHidden/>
              </w:rPr>
              <w:fldChar w:fldCharType="separate"/>
            </w:r>
            <w:r w:rsidR="005021C8">
              <w:rPr>
                <w:noProof/>
                <w:webHidden/>
              </w:rPr>
              <w:t>56</w:t>
            </w:r>
            <w:r w:rsidR="005021C8">
              <w:rPr>
                <w:noProof/>
                <w:webHidden/>
              </w:rPr>
              <w:fldChar w:fldCharType="end"/>
            </w:r>
          </w:hyperlink>
        </w:p>
        <w:p w:rsidR="00C85459" w:rsidRDefault="00C85459">
          <w:r>
            <w:rPr>
              <w:b/>
              <w:bCs/>
              <w:noProof/>
            </w:rPr>
            <w:fldChar w:fldCharType="end"/>
          </w:r>
        </w:p>
      </w:sdtContent>
    </w:sdt>
    <w:p w:rsidR="000E164B" w:rsidRPr="00C75443" w:rsidRDefault="000E164B" w:rsidP="000E164B">
      <w:pPr>
        <w:pStyle w:val="Heading1"/>
        <w:rPr>
          <w:sz w:val="32"/>
          <w:szCs w:val="32"/>
        </w:rPr>
      </w:pPr>
      <w:bookmarkStart w:id="1" w:name="_Toc437956667"/>
      <w:r w:rsidRPr="00C75443">
        <w:rPr>
          <w:sz w:val="32"/>
          <w:szCs w:val="32"/>
        </w:rPr>
        <w:t>Farmasøytisk institutt</w:t>
      </w:r>
      <w:bookmarkEnd w:id="1"/>
    </w:p>
    <w:p w:rsidR="00C47520" w:rsidRPr="00C85459" w:rsidRDefault="00C47520" w:rsidP="00C47520">
      <w:pPr>
        <w:pStyle w:val="Heading2"/>
        <w:rPr>
          <w:sz w:val="28"/>
          <w:szCs w:val="28"/>
          <w:lang w:val="nb-NO"/>
        </w:rPr>
      </w:pPr>
      <w:bookmarkStart w:id="2" w:name="_Toc437956668"/>
      <w:r w:rsidRPr="00C85459">
        <w:rPr>
          <w:sz w:val="28"/>
          <w:szCs w:val="28"/>
          <w:lang w:val="nb-NO"/>
        </w:rPr>
        <w:t>Masterprogrammet i farmasi</w:t>
      </w:r>
      <w:bookmarkEnd w:id="2"/>
      <w:r w:rsidRPr="00C85459">
        <w:rPr>
          <w:sz w:val="28"/>
          <w:szCs w:val="28"/>
          <w:lang w:val="nb-NO"/>
        </w:rPr>
        <w:t xml:space="preserve"> </w:t>
      </w:r>
    </w:p>
    <w:p w:rsidR="00C47520" w:rsidRPr="00D216EC" w:rsidRDefault="00C47520" w:rsidP="00C47520">
      <w:pPr>
        <w:spacing w:line="240" w:lineRule="auto"/>
        <w:jc w:val="both"/>
        <w:rPr>
          <w:rFonts w:ascii="Times New Roman" w:hAnsi="Times New Roman" w:cs="Times New Roman"/>
          <w:sz w:val="24"/>
          <w:szCs w:val="24"/>
        </w:rPr>
      </w:pPr>
      <w:r w:rsidRPr="009633DE">
        <w:rPr>
          <w:rFonts w:ascii="Times New Roman" w:hAnsi="Times New Roman" w:cs="Times New Roman"/>
          <w:color w:val="000000" w:themeColor="text1"/>
          <w:sz w:val="24"/>
          <w:szCs w:val="24"/>
        </w:rPr>
        <w:t xml:space="preserve">Farmasi er læren om legemidlers opphav, struktur, </w:t>
      </w:r>
      <w:r>
        <w:rPr>
          <w:rFonts w:ascii="Times New Roman" w:hAnsi="Times New Roman" w:cs="Times New Roman"/>
          <w:color w:val="000000" w:themeColor="text1"/>
          <w:sz w:val="24"/>
          <w:szCs w:val="24"/>
        </w:rPr>
        <w:t>fremstilling</w:t>
      </w:r>
      <w:r w:rsidRPr="009633DE">
        <w:rPr>
          <w:rFonts w:ascii="Times New Roman" w:hAnsi="Times New Roman" w:cs="Times New Roman"/>
          <w:color w:val="000000" w:themeColor="text1"/>
          <w:sz w:val="24"/>
          <w:szCs w:val="24"/>
        </w:rPr>
        <w:t>, effekt og riktig bruk. Farmasøytisk institutt har som mål å utdanne eksperter på legemidler som bidrar til å løse legemiddelrelaterte utfordringer. Masterstudiet i farmasi gir kandidatene bred natur</w:t>
      </w:r>
      <w:r>
        <w:rPr>
          <w:rFonts w:ascii="Times New Roman" w:hAnsi="Times New Roman" w:cs="Times New Roman"/>
          <w:color w:val="000000" w:themeColor="text1"/>
          <w:sz w:val="24"/>
          <w:szCs w:val="24"/>
        </w:rPr>
        <w:t>-</w:t>
      </w:r>
      <w:r w:rsidRPr="009633DE">
        <w:rPr>
          <w:rFonts w:ascii="Times New Roman" w:hAnsi="Times New Roman" w:cs="Times New Roman"/>
          <w:color w:val="000000" w:themeColor="text1"/>
          <w:sz w:val="24"/>
          <w:szCs w:val="24"/>
        </w:rPr>
        <w:t xml:space="preserve">vitenskapelig kompetanse med fokus på legemidler. </w:t>
      </w:r>
      <w:r w:rsidRPr="003B5267">
        <w:rPr>
          <w:rFonts w:ascii="Times New Roman" w:hAnsi="Times New Roman" w:cs="Times New Roman"/>
          <w:sz w:val="24"/>
          <w:szCs w:val="24"/>
        </w:rPr>
        <w:t xml:space="preserve">Studiet er en profesjonsutdanning med en </w:t>
      </w:r>
      <w:r w:rsidRPr="003B5267">
        <w:rPr>
          <w:rFonts w:ascii="Times New Roman" w:hAnsi="Times New Roman" w:cs="Times New Roman"/>
          <w:sz w:val="24"/>
          <w:szCs w:val="24"/>
        </w:rPr>
        <w:lastRenderedPageBreak/>
        <w:t xml:space="preserve">tverrfaglighet innenfor legemiddelvitenskap og helsefag og </w:t>
      </w:r>
      <w:r>
        <w:rPr>
          <w:rFonts w:ascii="Times New Roman" w:hAnsi="Times New Roman" w:cs="Times New Roman"/>
          <w:sz w:val="24"/>
          <w:szCs w:val="24"/>
        </w:rPr>
        <w:t>har</w:t>
      </w:r>
      <w:r w:rsidRPr="003B5267">
        <w:rPr>
          <w:rFonts w:ascii="Times New Roman" w:hAnsi="Times New Roman" w:cs="Times New Roman"/>
          <w:sz w:val="24"/>
          <w:szCs w:val="24"/>
        </w:rPr>
        <w:t xml:space="preserve"> et sterkt fokus på godt læringsmiljø gjennom anvendelse av studentaktive undervisningsformer. En stor del av læringen foregår ved praktiske </w:t>
      </w:r>
      <w:r w:rsidRPr="002B7B38">
        <w:rPr>
          <w:rFonts w:ascii="Times New Roman" w:hAnsi="Times New Roman" w:cs="Times New Roman"/>
          <w:sz w:val="24"/>
          <w:szCs w:val="24"/>
        </w:rPr>
        <w:t>laboratorie</w:t>
      </w:r>
      <w:r w:rsidRPr="003B5267">
        <w:rPr>
          <w:rFonts w:ascii="Times New Roman" w:hAnsi="Times New Roman" w:cs="Times New Roman"/>
          <w:sz w:val="24"/>
          <w:szCs w:val="24"/>
        </w:rPr>
        <w:t>øvelser, ved diskusjoner av pasientkasuistikker og i praksisopphold i apotek eller i sykehus. Varierte og aktive</w:t>
      </w:r>
      <w:r>
        <w:rPr>
          <w:rFonts w:ascii="Times New Roman" w:hAnsi="Times New Roman" w:cs="Times New Roman"/>
          <w:sz w:val="24"/>
          <w:szCs w:val="24"/>
        </w:rPr>
        <w:t>rende</w:t>
      </w:r>
      <w:r w:rsidRPr="003B5267">
        <w:rPr>
          <w:rFonts w:ascii="Times New Roman" w:hAnsi="Times New Roman" w:cs="Times New Roman"/>
          <w:sz w:val="24"/>
          <w:szCs w:val="24"/>
        </w:rPr>
        <w:t xml:space="preserve"> undervisningsformer bidrar til utvikling av samarbeids- og kommunikasjonsferdigheter som er nødvendige i </w:t>
      </w:r>
      <w:r>
        <w:rPr>
          <w:rFonts w:ascii="Times New Roman" w:hAnsi="Times New Roman" w:cs="Times New Roman"/>
          <w:sz w:val="24"/>
          <w:szCs w:val="24"/>
        </w:rPr>
        <w:t xml:space="preserve">kontakt med pasienten og i </w:t>
      </w:r>
      <w:r w:rsidRPr="003B5267">
        <w:rPr>
          <w:rFonts w:ascii="Times New Roman" w:hAnsi="Times New Roman" w:cs="Times New Roman"/>
          <w:sz w:val="24"/>
          <w:szCs w:val="24"/>
        </w:rPr>
        <w:t xml:space="preserve">arbeid i tverrfaglige team i helsevesen, forvaltning og industri. I tillegg har kandidaten en selvstendig masteroppgave med spesialisering innenfor et farmasøytisk fagområde. Dette gjør kandidaten godt rustet til innovasjon og forskning innenfor legemiddelområdet, inkludert utvikling av nye legemidler. </w:t>
      </w:r>
      <w:r w:rsidRPr="009B5C09">
        <w:rPr>
          <w:rFonts w:ascii="Times New Roman" w:hAnsi="Times New Roman" w:cs="Times New Roman"/>
          <w:sz w:val="24"/>
          <w:szCs w:val="24"/>
        </w:rPr>
        <w:t>En Master i farmasi har autorisasjon som helsepersonell (provisorfarmasøyt) med rett til å utlevere legemidler og med plikt til å gi råd/informasjon om legemidlers effekter og korrekt bruk. Kandidaten har også nødvendig grunnlag for å få driftskonsesjon for apotek, for å bli kvalifisert person (QP) for legemiddelproduksjon og for å bli farmasifaglig ansvarlig i grossistvirksomhet.</w:t>
      </w:r>
    </w:p>
    <w:p w:rsidR="00C47520" w:rsidRPr="00D168E2" w:rsidRDefault="00C47520" w:rsidP="00C47520">
      <w:pPr>
        <w:spacing w:line="240" w:lineRule="auto"/>
        <w:jc w:val="both"/>
        <w:rPr>
          <w:rFonts w:asciiTheme="majorHAnsi" w:hAnsiTheme="majorHAnsi" w:cs="Times New Roman"/>
          <w:i/>
          <w:color w:val="4F81BD" w:themeColor="accent1"/>
          <w:sz w:val="24"/>
          <w:szCs w:val="24"/>
        </w:rPr>
      </w:pPr>
      <w:r w:rsidRPr="00D168E2">
        <w:rPr>
          <w:rFonts w:asciiTheme="majorHAnsi" w:hAnsiTheme="majorHAnsi" w:cs="Times New Roman"/>
          <w:i/>
          <w:color w:val="4F81BD" w:themeColor="accent1"/>
          <w:sz w:val="24"/>
          <w:szCs w:val="24"/>
        </w:rPr>
        <w:t>Beskrivelse av læringsutbytte</w:t>
      </w:r>
    </w:p>
    <w:p w:rsidR="00C47520" w:rsidRPr="009B5C09" w:rsidRDefault="00C47520" w:rsidP="00C47520">
      <w:pPr>
        <w:spacing w:line="240" w:lineRule="auto"/>
        <w:jc w:val="both"/>
        <w:rPr>
          <w:rFonts w:asciiTheme="majorHAnsi" w:hAnsiTheme="majorHAnsi" w:cs="Times New Roman"/>
          <w:i/>
          <w:sz w:val="24"/>
          <w:szCs w:val="24"/>
        </w:rPr>
      </w:pPr>
      <w:r w:rsidRPr="009B5C09">
        <w:rPr>
          <w:rFonts w:asciiTheme="majorHAnsi" w:hAnsiTheme="majorHAnsi" w:cs="Times New Roman"/>
          <w:i/>
          <w:sz w:val="24"/>
          <w:szCs w:val="24"/>
        </w:rPr>
        <w:t>Kunnskaper</w:t>
      </w:r>
    </w:p>
    <w:p w:rsidR="00C47520" w:rsidRPr="009120D0" w:rsidRDefault="00C47520" w:rsidP="00C47520">
      <w:pPr>
        <w:spacing w:line="240" w:lineRule="auto"/>
        <w:jc w:val="both"/>
        <w:rPr>
          <w:rFonts w:ascii="Times New Roman" w:hAnsi="Times New Roman" w:cs="Times New Roman"/>
          <w:sz w:val="24"/>
          <w:szCs w:val="24"/>
        </w:rPr>
      </w:pPr>
      <w:r w:rsidRPr="009120D0">
        <w:rPr>
          <w:rFonts w:ascii="Times New Roman" w:hAnsi="Times New Roman" w:cs="Times New Roman"/>
          <w:sz w:val="24"/>
          <w:szCs w:val="24"/>
        </w:rPr>
        <w:t>En kand</w:t>
      </w:r>
      <w:r>
        <w:rPr>
          <w:rFonts w:ascii="Times New Roman" w:hAnsi="Times New Roman" w:cs="Times New Roman"/>
          <w:sz w:val="24"/>
          <w:szCs w:val="24"/>
        </w:rPr>
        <w:t xml:space="preserve">idat som er master i farmasi… </w:t>
      </w:r>
    </w:p>
    <w:p w:rsidR="00C47520" w:rsidRPr="00C47520" w:rsidRDefault="00C47520" w:rsidP="00C47520">
      <w:pPr>
        <w:pStyle w:val="ListParagraph"/>
        <w:numPr>
          <w:ilvl w:val="0"/>
          <w:numId w:val="19"/>
        </w:numPr>
        <w:spacing w:after="200" w:line="240" w:lineRule="auto"/>
        <w:jc w:val="both"/>
        <w:rPr>
          <w:rFonts w:ascii="Times New Roman" w:hAnsi="Times New Roman" w:cs="Times New Roman"/>
          <w:sz w:val="24"/>
          <w:szCs w:val="24"/>
          <w:lang w:val="nb-NO"/>
        </w:rPr>
      </w:pPr>
      <w:r w:rsidRPr="00C47520">
        <w:rPr>
          <w:rFonts w:ascii="Times New Roman" w:hAnsi="Times New Roman" w:cs="Times New Roman"/>
          <w:sz w:val="24"/>
          <w:szCs w:val="24"/>
          <w:lang w:val="nb-NO"/>
        </w:rPr>
        <w:t xml:space="preserve">er legemiddelekspert med inngående kunnskap om sentrale virkestoffers opphav, syntese, isolering, strukturoppklaring og struktur-aktivitetsforhold, og om </w:t>
      </w:r>
      <w:r w:rsidRPr="00C47520">
        <w:rPr>
          <w:rFonts w:ascii="Times New Roman" w:eastAsia="Calibri" w:hAnsi="Times New Roman" w:cs="Times New Roman"/>
          <w:sz w:val="24"/>
          <w:szCs w:val="24"/>
          <w:lang w:val="nb-NO"/>
        </w:rPr>
        <w:t>legemidlers fremstilling, kvalitetskrav, effekter, farmakokinetikk, bruk og plass i forebygging og behandling av sykdom ut fra et individ- og samfunnsperspektiv (autorisert helsepersonell)</w:t>
      </w:r>
    </w:p>
    <w:p w:rsidR="00C47520" w:rsidRPr="00C47520" w:rsidRDefault="00C47520" w:rsidP="00C47520">
      <w:pPr>
        <w:pStyle w:val="ListParagraph"/>
        <w:spacing w:line="240" w:lineRule="auto"/>
        <w:jc w:val="both"/>
        <w:rPr>
          <w:rFonts w:ascii="Times New Roman" w:hAnsi="Times New Roman" w:cs="Times New Roman"/>
          <w:sz w:val="24"/>
          <w:szCs w:val="24"/>
          <w:lang w:val="nb-NO"/>
        </w:rPr>
      </w:pPr>
    </w:p>
    <w:p w:rsidR="00C47520" w:rsidRDefault="00C47520" w:rsidP="00C47520">
      <w:pPr>
        <w:pStyle w:val="ListParagraph"/>
        <w:spacing w:line="240" w:lineRule="auto"/>
        <w:jc w:val="both"/>
        <w:rPr>
          <w:rFonts w:ascii="Times New Roman" w:hAnsi="Times New Roman" w:cs="Times New Roman"/>
          <w:i/>
          <w:sz w:val="24"/>
          <w:szCs w:val="24"/>
        </w:rPr>
      </w:pPr>
      <w:r w:rsidRPr="009120D0">
        <w:rPr>
          <w:rFonts w:ascii="Times New Roman" w:hAnsi="Times New Roman" w:cs="Times New Roman"/>
          <w:i/>
          <w:sz w:val="24"/>
          <w:szCs w:val="24"/>
        </w:rPr>
        <w:t>Utdyping og presisering</w:t>
      </w:r>
    </w:p>
    <w:p w:rsidR="00C47520" w:rsidRPr="00A0079F" w:rsidRDefault="00C47520" w:rsidP="00C47520">
      <w:pPr>
        <w:pStyle w:val="ListParagraph"/>
        <w:numPr>
          <w:ilvl w:val="0"/>
          <w:numId w:val="21"/>
        </w:numPr>
        <w:spacing w:after="200" w:line="240" w:lineRule="auto"/>
        <w:jc w:val="both"/>
        <w:rPr>
          <w:rFonts w:ascii="Times New Roman" w:hAnsi="Times New Roman" w:cs="Times New Roman"/>
          <w:sz w:val="24"/>
          <w:szCs w:val="24"/>
        </w:rPr>
      </w:pPr>
      <w:r w:rsidRPr="00A0079F">
        <w:rPr>
          <w:rFonts w:ascii="Times New Roman" w:hAnsi="Times New Roman" w:cs="Times New Roman"/>
          <w:sz w:val="24"/>
          <w:szCs w:val="24"/>
        </w:rPr>
        <w:t xml:space="preserve">For å bli ekspert på legemidler er det viktig å ha et solid fundament innen kjemi, biologi, farmakologi, farmakoterapi, legemiddelteknologi, samfunnsfarmasi og andre fagområder beskrevet i EUs direktiv om profesjonsutdanningen (2005/36/EC; 2013/55/EU). Utdanningen bygger på gjeldende lover og forskrifter (Legemiddelloven, Samhandlingsreformen, Legemiddelmeldingen mm.). </w:t>
      </w:r>
    </w:p>
    <w:p w:rsidR="00C47520" w:rsidRPr="00C47520" w:rsidRDefault="00C47520" w:rsidP="00C47520">
      <w:pPr>
        <w:pStyle w:val="ListParagraph"/>
        <w:numPr>
          <w:ilvl w:val="0"/>
          <w:numId w:val="21"/>
        </w:numPr>
        <w:spacing w:after="200" w:line="240" w:lineRule="auto"/>
        <w:jc w:val="both"/>
        <w:rPr>
          <w:rFonts w:ascii="Times New Roman" w:hAnsi="Times New Roman" w:cs="Times New Roman"/>
          <w:sz w:val="24"/>
          <w:szCs w:val="24"/>
          <w:lang w:val="nb-NO"/>
        </w:rPr>
      </w:pPr>
      <w:r w:rsidRPr="00A0079F">
        <w:rPr>
          <w:rFonts w:ascii="Times New Roman" w:hAnsi="Times New Roman" w:cs="Times New Roman"/>
          <w:sz w:val="24"/>
          <w:szCs w:val="24"/>
        </w:rPr>
        <w:t xml:space="preserve">Legemiddelperspektivet er sentralt gjennom hele masterprogrammet. Kandidaten får kunnskap om legemidler til behandling av ulike sykdommer på individ- og samfunnsnivå. </w:t>
      </w:r>
      <w:r w:rsidRPr="00C47520">
        <w:rPr>
          <w:rFonts w:ascii="Times New Roman" w:hAnsi="Times New Roman" w:cs="Times New Roman"/>
          <w:sz w:val="24"/>
          <w:szCs w:val="24"/>
          <w:lang w:val="nb-NO"/>
        </w:rPr>
        <w:t xml:space="preserve">Kunnskap om bivirknings- og interaksjonsproblematikk ved lege-middelbruk er viktig med hensyn til en stadig voksende og aldrende befolkning, der polyfarmasi er en utfordring. </w:t>
      </w:r>
    </w:p>
    <w:p w:rsidR="00C47520" w:rsidRPr="00C47520" w:rsidRDefault="00C47520" w:rsidP="00C47520">
      <w:pPr>
        <w:pStyle w:val="ListParagraph"/>
        <w:numPr>
          <w:ilvl w:val="0"/>
          <w:numId w:val="21"/>
        </w:numPr>
        <w:spacing w:after="200" w:line="240" w:lineRule="auto"/>
        <w:jc w:val="both"/>
        <w:rPr>
          <w:rFonts w:ascii="Times New Roman" w:hAnsi="Times New Roman" w:cs="Times New Roman"/>
          <w:sz w:val="24"/>
          <w:szCs w:val="24"/>
          <w:lang w:val="nb-NO"/>
        </w:rPr>
      </w:pPr>
      <w:r w:rsidRPr="00C47520">
        <w:rPr>
          <w:rFonts w:ascii="Times New Roman" w:eastAsia="Calibri" w:hAnsi="Times New Roman" w:cs="Times New Roman"/>
          <w:sz w:val="24"/>
          <w:szCs w:val="24"/>
          <w:lang w:val="nb-NO"/>
        </w:rPr>
        <w:t>Masterstudiet i farmasi gir bred kunnskap om humanfysiologi og sykdoms-utvikling, som er nødvendig for å kunne vurdere avansert legemiddelterapi og legemiddelhåndtering i samhandling med annet helsepersonell og pasient.</w:t>
      </w:r>
    </w:p>
    <w:p w:rsidR="00C47520" w:rsidRPr="00061193" w:rsidRDefault="00C47520" w:rsidP="00C47520">
      <w:pPr>
        <w:pStyle w:val="ListParagraph"/>
        <w:numPr>
          <w:ilvl w:val="0"/>
          <w:numId w:val="21"/>
        </w:numPr>
        <w:spacing w:after="200" w:line="240" w:lineRule="auto"/>
        <w:jc w:val="both"/>
        <w:rPr>
          <w:rFonts w:ascii="Times New Roman" w:hAnsi="Times New Roman" w:cs="Times New Roman"/>
          <w:sz w:val="24"/>
          <w:szCs w:val="24"/>
        </w:rPr>
      </w:pPr>
      <w:r>
        <w:rPr>
          <w:rFonts w:ascii="Times New Roman" w:eastAsia="Calibri" w:hAnsi="Times New Roman" w:cs="Times New Roman"/>
          <w:sz w:val="24"/>
          <w:szCs w:val="24"/>
        </w:rPr>
        <w:t>Kandidaten har b</w:t>
      </w:r>
      <w:r w:rsidRPr="009120D0">
        <w:rPr>
          <w:rFonts w:ascii="Times New Roman" w:eastAsia="Calibri" w:hAnsi="Times New Roman" w:cs="Times New Roman"/>
          <w:sz w:val="24"/>
          <w:szCs w:val="24"/>
        </w:rPr>
        <w:t>red kunnskap om klinisk utprøving av legemidler med tilhørende innsamling av og krav til dokumentasjon</w:t>
      </w:r>
      <w:r>
        <w:rPr>
          <w:rFonts w:ascii="Times New Roman" w:eastAsia="Calibri" w:hAnsi="Times New Roman" w:cs="Times New Roman"/>
          <w:sz w:val="24"/>
          <w:szCs w:val="24"/>
        </w:rPr>
        <w:t>.</w:t>
      </w:r>
    </w:p>
    <w:p w:rsidR="00C47520" w:rsidRDefault="00C47520" w:rsidP="00C47520">
      <w:pPr>
        <w:pStyle w:val="ListParagraph"/>
        <w:numPr>
          <w:ilvl w:val="0"/>
          <w:numId w:val="21"/>
        </w:numPr>
        <w:spacing w:after="200" w:line="240" w:lineRule="auto"/>
        <w:jc w:val="both"/>
        <w:rPr>
          <w:rFonts w:ascii="Times New Roman" w:hAnsi="Times New Roman" w:cs="Times New Roman"/>
          <w:sz w:val="24"/>
          <w:szCs w:val="24"/>
        </w:rPr>
      </w:pPr>
      <w:r w:rsidRPr="00186FC3">
        <w:rPr>
          <w:rFonts w:ascii="Times New Roman" w:eastAsia="Calibri" w:hAnsi="Times New Roman" w:cs="Times New Roman"/>
          <w:sz w:val="24"/>
          <w:szCs w:val="24"/>
        </w:rPr>
        <w:t xml:space="preserve">Kandidaten har </w:t>
      </w:r>
      <w:r>
        <w:rPr>
          <w:rFonts w:ascii="Times New Roman" w:eastAsia="Calibri" w:hAnsi="Times New Roman" w:cs="Times New Roman"/>
          <w:sz w:val="24"/>
          <w:szCs w:val="24"/>
        </w:rPr>
        <w:t xml:space="preserve">også </w:t>
      </w:r>
      <w:r w:rsidRPr="00186FC3">
        <w:rPr>
          <w:rFonts w:ascii="Times New Roman" w:eastAsia="Calibri" w:hAnsi="Times New Roman" w:cs="Times New Roman"/>
          <w:sz w:val="24"/>
          <w:szCs w:val="24"/>
        </w:rPr>
        <w:t>kunnskap om sentrale legemiddelanalytiske metoder</w:t>
      </w:r>
      <w:r>
        <w:rPr>
          <w:rFonts w:ascii="Times New Roman" w:hAnsi="Times New Roman" w:cs="Times New Roman"/>
          <w:sz w:val="24"/>
          <w:szCs w:val="24"/>
        </w:rPr>
        <w:t>.</w:t>
      </w:r>
    </w:p>
    <w:p w:rsidR="00C47520" w:rsidRPr="009B5C09" w:rsidRDefault="00C47520" w:rsidP="00C47520">
      <w:pPr>
        <w:pStyle w:val="ListParagraph"/>
        <w:spacing w:line="240" w:lineRule="auto"/>
        <w:jc w:val="both"/>
        <w:rPr>
          <w:rFonts w:asciiTheme="majorHAnsi" w:hAnsiTheme="majorHAnsi" w:cs="Times New Roman"/>
          <w:sz w:val="24"/>
          <w:szCs w:val="24"/>
        </w:rPr>
      </w:pPr>
    </w:p>
    <w:p w:rsidR="00C47520" w:rsidRPr="009B5C09" w:rsidRDefault="00C47520" w:rsidP="00C47520">
      <w:pPr>
        <w:spacing w:line="240" w:lineRule="auto"/>
        <w:jc w:val="both"/>
        <w:rPr>
          <w:rFonts w:asciiTheme="majorHAnsi" w:hAnsiTheme="majorHAnsi" w:cs="Times New Roman"/>
          <w:i/>
          <w:sz w:val="24"/>
          <w:szCs w:val="24"/>
        </w:rPr>
      </w:pPr>
      <w:r w:rsidRPr="009B5C09">
        <w:rPr>
          <w:rFonts w:asciiTheme="majorHAnsi" w:hAnsiTheme="majorHAnsi" w:cs="Times New Roman"/>
          <w:i/>
          <w:sz w:val="24"/>
          <w:szCs w:val="24"/>
        </w:rPr>
        <w:t>Ferdigheter</w:t>
      </w:r>
    </w:p>
    <w:p w:rsidR="00C47520" w:rsidRDefault="00C47520" w:rsidP="00C47520">
      <w:pPr>
        <w:spacing w:line="240" w:lineRule="auto"/>
        <w:jc w:val="both"/>
        <w:rPr>
          <w:rFonts w:ascii="Times New Roman" w:hAnsi="Times New Roman" w:cs="Times New Roman"/>
          <w:sz w:val="24"/>
          <w:szCs w:val="24"/>
        </w:rPr>
      </w:pPr>
      <w:r w:rsidRPr="009120D0">
        <w:rPr>
          <w:rFonts w:ascii="Times New Roman" w:hAnsi="Times New Roman" w:cs="Times New Roman"/>
          <w:sz w:val="24"/>
          <w:szCs w:val="24"/>
        </w:rPr>
        <w:t>En kand</w:t>
      </w:r>
      <w:r>
        <w:rPr>
          <w:rFonts w:ascii="Times New Roman" w:hAnsi="Times New Roman" w:cs="Times New Roman"/>
          <w:sz w:val="24"/>
          <w:szCs w:val="24"/>
        </w:rPr>
        <w:t xml:space="preserve">idat som er master i farmasi… </w:t>
      </w:r>
    </w:p>
    <w:p w:rsidR="00C47520" w:rsidRPr="00C47520" w:rsidRDefault="00C47520" w:rsidP="00C47520">
      <w:pPr>
        <w:pStyle w:val="ListParagraph"/>
        <w:numPr>
          <w:ilvl w:val="0"/>
          <w:numId w:val="20"/>
        </w:numPr>
        <w:spacing w:after="200" w:line="240" w:lineRule="auto"/>
        <w:jc w:val="both"/>
        <w:rPr>
          <w:rFonts w:ascii="Times New Roman" w:hAnsi="Times New Roman" w:cs="Times New Roman"/>
          <w:sz w:val="24"/>
          <w:szCs w:val="24"/>
          <w:lang w:val="nb-NO"/>
        </w:rPr>
      </w:pPr>
      <w:r w:rsidRPr="00C47520">
        <w:rPr>
          <w:rFonts w:ascii="Times New Roman" w:eastAsia="Calibri" w:hAnsi="Times New Roman" w:cs="Times New Roman"/>
          <w:sz w:val="24"/>
          <w:szCs w:val="24"/>
          <w:lang w:val="nb-NO"/>
        </w:rPr>
        <w:t>kan vurdere avansert legemiddelterapi og legemiddelhåndtering i samhandling med annet helsepersonell og pasient</w:t>
      </w:r>
    </w:p>
    <w:p w:rsidR="00C47520" w:rsidRPr="00414258" w:rsidRDefault="00C47520" w:rsidP="00C47520">
      <w:pPr>
        <w:pStyle w:val="NoSpacing"/>
        <w:ind w:firstLine="703"/>
        <w:jc w:val="both"/>
        <w:rPr>
          <w:rFonts w:ascii="Times New Roman" w:hAnsi="Times New Roman" w:cs="Times New Roman"/>
          <w:i/>
          <w:sz w:val="24"/>
          <w:szCs w:val="24"/>
        </w:rPr>
      </w:pPr>
      <w:r w:rsidRPr="00414258">
        <w:rPr>
          <w:rFonts w:ascii="Times New Roman" w:hAnsi="Times New Roman" w:cs="Times New Roman"/>
          <w:i/>
          <w:sz w:val="24"/>
          <w:szCs w:val="24"/>
        </w:rPr>
        <w:lastRenderedPageBreak/>
        <w:t>Utdyping og presisering</w:t>
      </w:r>
    </w:p>
    <w:p w:rsidR="00C47520" w:rsidRPr="00C47520" w:rsidRDefault="00C47520" w:rsidP="00C47520">
      <w:pPr>
        <w:pStyle w:val="ListParagraph"/>
        <w:numPr>
          <w:ilvl w:val="0"/>
          <w:numId w:val="22"/>
        </w:numPr>
        <w:spacing w:after="200" w:line="240" w:lineRule="auto"/>
        <w:jc w:val="both"/>
        <w:rPr>
          <w:rFonts w:ascii="Times New Roman" w:hAnsi="Times New Roman" w:cs="Times New Roman"/>
          <w:i/>
          <w:sz w:val="24"/>
          <w:szCs w:val="24"/>
          <w:lang w:val="nb-NO"/>
        </w:rPr>
      </w:pPr>
      <w:r w:rsidRPr="00C47520">
        <w:rPr>
          <w:rFonts w:ascii="Times New Roman" w:hAnsi="Times New Roman" w:cs="Times New Roman"/>
          <w:sz w:val="24"/>
          <w:szCs w:val="24"/>
          <w:lang w:val="nb-NO"/>
        </w:rPr>
        <w:t xml:space="preserve">Kandidaten kan bidra til optimalisering av legemiddelbehandling for den enkelte pasient gjennom tverrfaglig samarbeid med annet helsepersonell, og drøfte rasjonell legemiddelbruk i forhold til helseøkonomiske prinsipper i et individ- og samfunnsperspektiv. </w:t>
      </w:r>
    </w:p>
    <w:p w:rsidR="00C47520" w:rsidRDefault="00C47520" w:rsidP="00C47520">
      <w:pPr>
        <w:pStyle w:val="ListParagraph"/>
        <w:numPr>
          <w:ilvl w:val="0"/>
          <w:numId w:val="22"/>
        </w:numPr>
        <w:spacing w:after="200"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Kandidaten kan </w:t>
      </w:r>
      <w:r w:rsidRPr="00EB3A54">
        <w:rPr>
          <w:rFonts w:ascii="Times New Roman" w:eastAsia="Calibri" w:hAnsi="Times New Roman" w:cs="Times New Roman"/>
          <w:sz w:val="24"/>
          <w:szCs w:val="24"/>
        </w:rPr>
        <w:t xml:space="preserve">analysere ulik informasjon </w:t>
      </w:r>
      <w:r>
        <w:rPr>
          <w:rFonts w:ascii="Times New Roman" w:eastAsia="Calibri" w:hAnsi="Times New Roman" w:cs="Times New Roman"/>
          <w:sz w:val="24"/>
          <w:szCs w:val="24"/>
        </w:rPr>
        <w:t xml:space="preserve">om legemidler og legemiddelbruk </w:t>
      </w:r>
      <w:r w:rsidRPr="00EB3A54">
        <w:rPr>
          <w:rFonts w:ascii="Times New Roman" w:eastAsia="Calibri" w:hAnsi="Times New Roman" w:cs="Times New Roman"/>
          <w:sz w:val="24"/>
          <w:szCs w:val="24"/>
        </w:rPr>
        <w:t>og anvende dette til å strukturere og formulere faglige resonnementer</w:t>
      </w:r>
      <w:r>
        <w:rPr>
          <w:rFonts w:ascii="Times New Roman" w:eastAsia="Calibri" w:hAnsi="Times New Roman" w:cs="Times New Roman"/>
          <w:sz w:val="24"/>
          <w:szCs w:val="24"/>
        </w:rPr>
        <w:t>.</w:t>
      </w:r>
      <w:r>
        <w:rPr>
          <w:rFonts w:ascii="Times New Roman" w:hAnsi="Times New Roman" w:cs="Times New Roman"/>
          <w:sz w:val="24"/>
          <w:szCs w:val="24"/>
        </w:rPr>
        <w:t xml:space="preserve"> </w:t>
      </w:r>
    </w:p>
    <w:p w:rsidR="00C75443" w:rsidRPr="00C75443" w:rsidRDefault="00C75443" w:rsidP="00C75443">
      <w:pPr>
        <w:pStyle w:val="ListParagraph"/>
        <w:spacing w:after="200" w:line="240" w:lineRule="auto"/>
        <w:ind w:left="1063"/>
        <w:jc w:val="both"/>
        <w:rPr>
          <w:rFonts w:ascii="Times New Roman" w:hAnsi="Times New Roman" w:cs="Times New Roman"/>
          <w:sz w:val="24"/>
          <w:szCs w:val="24"/>
        </w:rPr>
      </w:pPr>
    </w:p>
    <w:p w:rsidR="00C47520" w:rsidRPr="001336CF" w:rsidRDefault="00C47520" w:rsidP="00C47520">
      <w:pPr>
        <w:pStyle w:val="ListParagraph"/>
        <w:numPr>
          <w:ilvl w:val="0"/>
          <w:numId w:val="19"/>
        </w:numPr>
        <w:spacing w:after="200" w:line="240" w:lineRule="auto"/>
        <w:jc w:val="both"/>
        <w:rPr>
          <w:rFonts w:ascii="Times New Roman" w:hAnsi="Times New Roman" w:cs="Times New Roman"/>
          <w:sz w:val="24"/>
          <w:szCs w:val="24"/>
        </w:rPr>
      </w:pPr>
      <w:r w:rsidRPr="001336CF">
        <w:rPr>
          <w:rFonts w:ascii="Times New Roman" w:eastAsia="Calibri" w:hAnsi="Times New Roman" w:cs="Times New Roman"/>
          <w:sz w:val="24"/>
          <w:szCs w:val="24"/>
        </w:rPr>
        <w:t>har teknologisk kompetanse</w:t>
      </w:r>
      <w:r>
        <w:rPr>
          <w:rFonts w:ascii="Times New Roman" w:eastAsia="Calibri" w:hAnsi="Times New Roman" w:cs="Times New Roman"/>
          <w:sz w:val="24"/>
          <w:szCs w:val="24"/>
        </w:rPr>
        <w:t xml:space="preserve"> og kan formulere, produsere og kvalitetskontrollere legemidler</w:t>
      </w:r>
    </w:p>
    <w:p w:rsidR="00C47520" w:rsidRDefault="00C47520" w:rsidP="00C47520">
      <w:pPr>
        <w:pStyle w:val="ListParagraph"/>
        <w:spacing w:line="240" w:lineRule="auto"/>
        <w:jc w:val="both"/>
        <w:rPr>
          <w:rFonts w:ascii="Times New Roman" w:hAnsi="Times New Roman" w:cs="Times New Roman"/>
          <w:i/>
          <w:sz w:val="24"/>
          <w:szCs w:val="24"/>
        </w:rPr>
      </w:pPr>
    </w:p>
    <w:p w:rsidR="00C47520" w:rsidRPr="00EA738B" w:rsidRDefault="00C47520" w:rsidP="00C47520">
      <w:pPr>
        <w:pStyle w:val="ListParagraph"/>
        <w:spacing w:line="240" w:lineRule="auto"/>
        <w:jc w:val="both"/>
      </w:pPr>
      <w:r w:rsidRPr="009120D0">
        <w:rPr>
          <w:rFonts w:ascii="Times New Roman" w:hAnsi="Times New Roman" w:cs="Times New Roman"/>
          <w:i/>
          <w:sz w:val="24"/>
          <w:szCs w:val="24"/>
        </w:rPr>
        <w:t>Utdyping og presisering</w:t>
      </w:r>
    </w:p>
    <w:p w:rsidR="00C47520" w:rsidRPr="00A0079F" w:rsidRDefault="00C47520" w:rsidP="00C47520">
      <w:pPr>
        <w:pStyle w:val="ListParagraph"/>
        <w:numPr>
          <w:ilvl w:val="0"/>
          <w:numId w:val="18"/>
        </w:numPr>
        <w:spacing w:after="200" w:line="240" w:lineRule="auto"/>
        <w:jc w:val="both"/>
        <w:rPr>
          <w:rFonts w:ascii="Times New Roman" w:hAnsi="Times New Roman" w:cs="Times New Roman"/>
          <w:sz w:val="24"/>
          <w:szCs w:val="24"/>
        </w:rPr>
      </w:pPr>
      <w:r w:rsidRPr="00A0079F">
        <w:rPr>
          <w:rFonts w:ascii="Times New Roman" w:hAnsi="Times New Roman" w:cs="Times New Roman"/>
          <w:sz w:val="24"/>
          <w:szCs w:val="24"/>
        </w:rPr>
        <w:t xml:space="preserve">Kompetanse innenfor legemiddelformulering og -produksjon er essensiell for en Master i farmasi. Kandidaten </w:t>
      </w:r>
      <w:r>
        <w:rPr>
          <w:rFonts w:ascii="Times New Roman" w:hAnsi="Times New Roman" w:cs="Times New Roman"/>
          <w:sz w:val="24"/>
          <w:szCs w:val="24"/>
        </w:rPr>
        <w:t xml:space="preserve">har </w:t>
      </w:r>
      <w:r w:rsidRPr="00A0079F">
        <w:rPr>
          <w:rFonts w:ascii="Times New Roman" w:hAnsi="Times New Roman" w:cs="Times New Roman"/>
          <w:sz w:val="24"/>
          <w:szCs w:val="24"/>
        </w:rPr>
        <w:t xml:space="preserve">fokus på kvalitetssikring i alle ledd i produksjons- og distribusjonskjeden og i alle farmasøytiske tjenester. </w:t>
      </w:r>
    </w:p>
    <w:p w:rsidR="00C47520" w:rsidRDefault="00C47520" w:rsidP="00C47520">
      <w:pPr>
        <w:pStyle w:val="ListParagraph"/>
        <w:numPr>
          <w:ilvl w:val="0"/>
          <w:numId w:val="18"/>
        </w:numPr>
        <w:spacing w:after="200" w:line="240" w:lineRule="auto"/>
        <w:jc w:val="both"/>
        <w:rPr>
          <w:rFonts w:ascii="Times New Roman" w:hAnsi="Times New Roman" w:cs="Times New Roman"/>
          <w:sz w:val="24"/>
          <w:szCs w:val="24"/>
        </w:rPr>
      </w:pPr>
      <w:r w:rsidRPr="00A0079F">
        <w:rPr>
          <w:rFonts w:ascii="Times New Roman" w:hAnsi="Times New Roman" w:cs="Times New Roman"/>
          <w:sz w:val="24"/>
          <w:szCs w:val="24"/>
        </w:rPr>
        <w:t>Utdanningen gir kandidatene teoretisk</w:t>
      </w:r>
      <w:r w:rsidRPr="00945993">
        <w:rPr>
          <w:rFonts w:ascii="Times New Roman" w:hAnsi="Times New Roman" w:cs="Times New Roman"/>
          <w:sz w:val="24"/>
          <w:szCs w:val="24"/>
        </w:rPr>
        <w:t xml:space="preserve"> grunnlag for å kunne bli godkjent som kvalifisert person (QP) for legemiddelproduksjon i henhold til </w:t>
      </w:r>
      <w:r>
        <w:rPr>
          <w:rFonts w:ascii="Times New Roman" w:hAnsi="Times New Roman" w:cs="Times New Roman"/>
          <w:sz w:val="24"/>
          <w:szCs w:val="24"/>
        </w:rPr>
        <w:t>gjeldende lover og forskrifter</w:t>
      </w:r>
      <w:r w:rsidRPr="00945993">
        <w:rPr>
          <w:rFonts w:ascii="Times New Roman" w:hAnsi="Times New Roman" w:cs="Times New Roman"/>
          <w:sz w:val="24"/>
          <w:szCs w:val="24"/>
        </w:rPr>
        <w:t>. Godkjenning av ferdige produkter gjelder på mange nivåer fra mindre produksjoner, f.eks. til kliniske forsøk, opp til full industriell skala.</w:t>
      </w:r>
    </w:p>
    <w:p w:rsidR="00C47520" w:rsidRPr="00E21A97" w:rsidRDefault="00C47520" w:rsidP="00C47520">
      <w:pPr>
        <w:pStyle w:val="ListParagraph"/>
        <w:spacing w:line="240" w:lineRule="auto"/>
        <w:jc w:val="both"/>
        <w:rPr>
          <w:rFonts w:ascii="Times New Roman" w:hAnsi="Times New Roman" w:cs="Times New Roman"/>
          <w:sz w:val="24"/>
          <w:szCs w:val="24"/>
        </w:rPr>
      </w:pPr>
    </w:p>
    <w:p w:rsidR="00C47520" w:rsidRDefault="00C47520" w:rsidP="00C47520">
      <w:pPr>
        <w:pStyle w:val="ListParagraph"/>
        <w:spacing w:line="240" w:lineRule="auto"/>
        <w:jc w:val="both"/>
        <w:rPr>
          <w:rFonts w:ascii="Times New Roman" w:eastAsia="Calibri" w:hAnsi="Times New Roman" w:cs="Times New Roman"/>
          <w:sz w:val="24"/>
          <w:szCs w:val="24"/>
        </w:rPr>
      </w:pPr>
    </w:p>
    <w:p w:rsidR="00C47520" w:rsidRPr="00C30E83" w:rsidRDefault="00C47520" w:rsidP="00C47520">
      <w:pPr>
        <w:pStyle w:val="ListParagraph"/>
        <w:numPr>
          <w:ilvl w:val="0"/>
          <w:numId w:val="20"/>
        </w:numPr>
        <w:spacing w:after="200" w:line="240" w:lineRule="auto"/>
        <w:jc w:val="both"/>
        <w:rPr>
          <w:rFonts w:ascii="Times New Roman" w:eastAsia="Calibri" w:hAnsi="Times New Roman" w:cs="Times New Roman"/>
          <w:sz w:val="24"/>
          <w:szCs w:val="24"/>
        </w:rPr>
      </w:pPr>
      <w:r w:rsidRPr="00C30E83">
        <w:rPr>
          <w:rFonts w:ascii="Times New Roman" w:eastAsia="Calibri" w:hAnsi="Times New Roman" w:cs="Times New Roman"/>
          <w:sz w:val="24"/>
          <w:szCs w:val="24"/>
        </w:rPr>
        <w:t>kan gjennomføre et veiledet, se</w:t>
      </w:r>
      <w:r>
        <w:rPr>
          <w:rFonts w:ascii="Times New Roman" w:eastAsia="Calibri" w:hAnsi="Times New Roman" w:cs="Times New Roman"/>
          <w:sz w:val="24"/>
          <w:szCs w:val="24"/>
        </w:rPr>
        <w:t>lvstendig, avgrenset forsknings</w:t>
      </w:r>
      <w:r w:rsidRPr="00C30E83">
        <w:rPr>
          <w:rFonts w:ascii="Times New Roman" w:eastAsia="Calibri" w:hAnsi="Times New Roman" w:cs="Times New Roman"/>
          <w:sz w:val="24"/>
          <w:szCs w:val="24"/>
        </w:rPr>
        <w:t>- og utviklingsprosjekt relatert til farmasi i tråd med kravene for gjeldende forskningsmetodikk og et</w:t>
      </w:r>
      <w:r>
        <w:rPr>
          <w:rFonts w:ascii="Times New Roman" w:eastAsia="Calibri" w:hAnsi="Times New Roman" w:cs="Times New Roman"/>
          <w:sz w:val="24"/>
          <w:szCs w:val="24"/>
        </w:rPr>
        <w:t>iske standarder innen fagfeltet</w:t>
      </w:r>
    </w:p>
    <w:p w:rsidR="00C47520" w:rsidRDefault="00C47520" w:rsidP="00C47520">
      <w:pPr>
        <w:pStyle w:val="ListParagraph"/>
        <w:spacing w:line="240" w:lineRule="auto"/>
        <w:jc w:val="both"/>
        <w:rPr>
          <w:rFonts w:ascii="Times New Roman" w:hAnsi="Times New Roman" w:cs="Times New Roman"/>
          <w:i/>
          <w:sz w:val="24"/>
          <w:szCs w:val="24"/>
        </w:rPr>
      </w:pPr>
    </w:p>
    <w:p w:rsidR="00C47520" w:rsidRDefault="00C47520" w:rsidP="00C47520">
      <w:pPr>
        <w:pStyle w:val="ListParagraph"/>
        <w:spacing w:line="240" w:lineRule="auto"/>
        <w:jc w:val="both"/>
        <w:rPr>
          <w:rFonts w:ascii="Times New Roman" w:hAnsi="Times New Roman" w:cs="Times New Roman"/>
          <w:i/>
          <w:sz w:val="24"/>
          <w:szCs w:val="24"/>
        </w:rPr>
      </w:pPr>
      <w:r w:rsidRPr="009120D0">
        <w:rPr>
          <w:rFonts w:ascii="Times New Roman" w:hAnsi="Times New Roman" w:cs="Times New Roman"/>
          <w:i/>
          <w:sz w:val="24"/>
          <w:szCs w:val="24"/>
        </w:rPr>
        <w:t>Utdyping og presisering</w:t>
      </w:r>
    </w:p>
    <w:p w:rsidR="00C47520" w:rsidRDefault="00C47520" w:rsidP="00C47520">
      <w:pPr>
        <w:pStyle w:val="ListParagraph"/>
        <w:numPr>
          <w:ilvl w:val="1"/>
          <w:numId w:val="20"/>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Masteroppgaven gir kandidaten grunnlag slik av han/hun kan</w:t>
      </w:r>
      <w:r w:rsidRPr="009120D0">
        <w:rPr>
          <w:rFonts w:ascii="Times New Roman" w:hAnsi="Times New Roman" w:cs="Times New Roman"/>
          <w:sz w:val="24"/>
          <w:szCs w:val="24"/>
        </w:rPr>
        <w:t xml:space="preserve"> bidra til kvalitetsutvikling, innovasjon og nytenkning inne</w:t>
      </w:r>
      <w:r>
        <w:rPr>
          <w:rFonts w:ascii="Times New Roman" w:hAnsi="Times New Roman" w:cs="Times New Roman"/>
          <w:sz w:val="24"/>
          <w:szCs w:val="24"/>
        </w:rPr>
        <w:t>n relevante fagfelt.</w:t>
      </w:r>
    </w:p>
    <w:p w:rsidR="00C47520" w:rsidRPr="009120D0" w:rsidRDefault="00C47520" w:rsidP="00C47520">
      <w:pPr>
        <w:pStyle w:val="ListParagraph"/>
        <w:numPr>
          <w:ilvl w:val="1"/>
          <w:numId w:val="20"/>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Kandidaten k</w:t>
      </w:r>
      <w:r w:rsidRPr="00EE23D7">
        <w:rPr>
          <w:rFonts w:ascii="Times New Roman" w:hAnsi="Times New Roman" w:cs="Times New Roman"/>
          <w:sz w:val="24"/>
          <w:szCs w:val="24"/>
        </w:rPr>
        <w:t>an drøfte farmasifaglige problemstillinger, an</w:t>
      </w:r>
      <w:r>
        <w:rPr>
          <w:rFonts w:ascii="Times New Roman" w:hAnsi="Times New Roman" w:cs="Times New Roman"/>
          <w:sz w:val="24"/>
          <w:szCs w:val="24"/>
        </w:rPr>
        <w:t xml:space="preserve">alyser, forsknings-resultater og </w:t>
      </w:r>
      <w:r w:rsidRPr="00EE23D7">
        <w:rPr>
          <w:rFonts w:ascii="Times New Roman" w:hAnsi="Times New Roman" w:cs="Times New Roman"/>
          <w:sz w:val="24"/>
          <w:szCs w:val="24"/>
        </w:rPr>
        <w:t>konklusjoner</w:t>
      </w:r>
      <w:r>
        <w:rPr>
          <w:rFonts w:ascii="Times New Roman" w:hAnsi="Times New Roman" w:cs="Times New Roman"/>
          <w:sz w:val="24"/>
          <w:szCs w:val="24"/>
        </w:rPr>
        <w:t>.</w:t>
      </w:r>
    </w:p>
    <w:p w:rsidR="00C47520" w:rsidRPr="001336CF" w:rsidRDefault="00C47520" w:rsidP="00C47520">
      <w:pPr>
        <w:pStyle w:val="ListParagraph"/>
        <w:numPr>
          <w:ilvl w:val="1"/>
          <w:numId w:val="20"/>
        </w:numPr>
        <w:spacing w:after="200" w:line="240" w:lineRule="auto"/>
        <w:jc w:val="both"/>
        <w:rPr>
          <w:rFonts w:ascii="Times New Roman" w:hAnsi="Times New Roman" w:cs="Times New Roman"/>
          <w:sz w:val="24"/>
          <w:szCs w:val="24"/>
        </w:rPr>
      </w:pPr>
      <w:r>
        <w:rPr>
          <w:rFonts w:ascii="Times New Roman" w:eastAsia="Calibri" w:hAnsi="Times New Roman" w:cs="Times New Roman"/>
          <w:sz w:val="24"/>
          <w:szCs w:val="24"/>
        </w:rPr>
        <w:t>Kandidaten k</w:t>
      </w:r>
      <w:r w:rsidRPr="001336CF">
        <w:rPr>
          <w:rFonts w:ascii="Times New Roman" w:eastAsia="Calibri" w:hAnsi="Times New Roman" w:cs="Times New Roman"/>
          <w:sz w:val="24"/>
          <w:szCs w:val="24"/>
        </w:rPr>
        <w:t>an avvende relevante statistiske og epidemiologiske metoder på legemiddelrelaterte problemstillinger</w:t>
      </w:r>
      <w:r>
        <w:rPr>
          <w:rFonts w:ascii="Times New Roman" w:eastAsia="Calibri" w:hAnsi="Times New Roman" w:cs="Times New Roman"/>
          <w:sz w:val="24"/>
          <w:szCs w:val="24"/>
        </w:rPr>
        <w:t xml:space="preserve">. </w:t>
      </w:r>
    </w:p>
    <w:p w:rsidR="00C47520" w:rsidRPr="009120D0" w:rsidRDefault="00C47520" w:rsidP="00C47520">
      <w:pPr>
        <w:pStyle w:val="ListParagraph"/>
        <w:spacing w:line="240" w:lineRule="auto"/>
        <w:ind w:left="1440"/>
        <w:jc w:val="both"/>
        <w:rPr>
          <w:rFonts w:ascii="Times New Roman" w:hAnsi="Times New Roman" w:cs="Times New Roman"/>
          <w:sz w:val="24"/>
          <w:szCs w:val="24"/>
        </w:rPr>
      </w:pPr>
    </w:p>
    <w:p w:rsidR="00C47520" w:rsidRDefault="00C47520" w:rsidP="00C47520">
      <w:pPr>
        <w:pStyle w:val="ListParagraph"/>
        <w:spacing w:line="240" w:lineRule="auto"/>
        <w:jc w:val="both"/>
        <w:rPr>
          <w:rFonts w:ascii="Times New Roman" w:hAnsi="Times New Roman" w:cs="Times New Roman"/>
          <w:sz w:val="24"/>
          <w:szCs w:val="24"/>
        </w:rPr>
      </w:pPr>
    </w:p>
    <w:p w:rsidR="00C75443" w:rsidRDefault="00C75443" w:rsidP="00C47520">
      <w:pPr>
        <w:pStyle w:val="ListParagraph"/>
        <w:spacing w:line="240" w:lineRule="auto"/>
        <w:jc w:val="both"/>
        <w:rPr>
          <w:rFonts w:ascii="Times New Roman" w:hAnsi="Times New Roman" w:cs="Times New Roman"/>
          <w:sz w:val="24"/>
          <w:szCs w:val="24"/>
        </w:rPr>
      </w:pPr>
    </w:p>
    <w:p w:rsidR="00C75443" w:rsidRPr="00322946" w:rsidRDefault="00C75443" w:rsidP="00C47520">
      <w:pPr>
        <w:pStyle w:val="ListParagraph"/>
        <w:spacing w:line="240" w:lineRule="auto"/>
        <w:jc w:val="both"/>
        <w:rPr>
          <w:rFonts w:ascii="Times New Roman" w:hAnsi="Times New Roman" w:cs="Times New Roman"/>
          <w:sz w:val="24"/>
          <w:szCs w:val="24"/>
        </w:rPr>
      </w:pPr>
    </w:p>
    <w:p w:rsidR="00C47520" w:rsidRPr="009B5C09" w:rsidRDefault="00C47520" w:rsidP="00C47520">
      <w:pPr>
        <w:spacing w:line="240" w:lineRule="auto"/>
        <w:jc w:val="both"/>
        <w:rPr>
          <w:rFonts w:asciiTheme="majorHAnsi" w:hAnsiTheme="majorHAnsi" w:cs="Times New Roman"/>
          <w:i/>
          <w:sz w:val="24"/>
          <w:szCs w:val="24"/>
        </w:rPr>
      </w:pPr>
      <w:r w:rsidRPr="009B5C09">
        <w:rPr>
          <w:rFonts w:asciiTheme="majorHAnsi" w:hAnsiTheme="majorHAnsi" w:cs="Times New Roman"/>
          <w:i/>
          <w:sz w:val="24"/>
          <w:szCs w:val="24"/>
        </w:rPr>
        <w:t>Generell kompetanse</w:t>
      </w:r>
    </w:p>
    <w:p w:rsidR="00C47520" w:rsidRPr="009120D0" w:rsidRDefault="00C47520" w:rsidP="00C47520">
      <w:pPr>
        <w:spacing w:line="240" w:lineRule="auto"/>
        <w:jc w:val="both"/>
        <w:rPr>
          <w:rFonts w:ascii="Times New Roman" w:hAnsi="Times New Roman" w:cs="Times New Roman"/>
          <w:sz w:val="24"/>
          <w:szCs w:val="24"/>
        </w:rPr>
      </w:pPr>
      <w:r w:rsidRPr="009120D0">
        <w:rPr>
          <w:rFonts w:ascii="Times New Roman" w:hAnsi="Times New Roman" w:cs="Times New Roman"/>
          <w:sz w:val="24"/>
          <w:szCs w:val="24"/>
        </w:rPr>
        <w:t>En kand</w:t>
      </w:r>
      <w:r>
        <w:rPr>
          <w:rFonts w:ascii="Times New Roman" w:hAnsi="Times New Roman" w:cs="Times New Roman"/>
          <w:sz w:val="24"/>
          <w:szCs w:val="24"/>
        </w:rPr>
        <w:t xml:space="preserve">idat som er master i farmasi… </w:t>
      </w:r>
    </w:p>
    <w:p w:rsidR="00C47520" w:rsidRPr="00C47520" w:rsidRDefault="00C47520" w:rsidP="00C47520">
      <w:pPr>
        <w:pStyle w:val="ListParagraph"/>
        <w:numPr>
          <w:ilvl w:val="0"/>
          <w:numId w:val="19"/>
        </w:numPr>
        <w:spacing w:after="200" w:line="240" w:lineRule="auto"/>
        <w:jc w:val="both"/>
        <w:rPr>
          <w:rFonts w:ascii="Times New Roman" w:hAnsi="Times New Roman" w:cs="Times New Roman"/>
          <w:i/>
          <w:sz w:val="24"/>
          <w:szCs w:val="24"/>
          <w:lang w:val="nb-NO"/>
        </w:rPr>
      </w:pPr>
      <w:r w:rsidRPr="00C47520">
        <w:rPr>
          <w:rFonts w:ascii="Times New Roman" w:hAnsi="Times New Roman" w:cs="Times New Roman"/>
          <w:sz w:val="24"/>
          <w:szCs w:val="24"/>
          <w:lang w:val="nb-NO"/>
        </w:rPr>
        <w:t>kan presentere og kommunisere relevant legemiddelinformasjon til pasient/kunde og annet helsepersonell</w:t>
      </w:r>
      <w:r w:rsidRPr="00C47520">
        <w:rPr>
          <w:rFonts w:ascii="Times New Roman" w:eastAsia="Calibri" w:hAnsi="Times New Roman" w:cs="Times New Roman"/>
          <w:sz w:val="24"/>
          <w:szCs w:val="24"/>
          <w:lang w:val="nb-NO"/>
        </w:rPr>
        <w:t>, eksperter fra andre disipliner og allmennheten</w:t>
      </w:r>
    </w:p>
    <w:p w:rsidR="00C47520" w:rsidRPr="00C47520" w:rsidRDefault="00C47520" w:rsidP="00C47520">
      <w:pPr>
        <w:pStyle w:val="ListParagraph"/>
        <w:spacing w:line="240" w:lineRule="auto"/>
        <w:jc w:val="both"/>
        <w:rPr>
          <w:rFonts w:ascii="Times New Roman" w:hAnsi="Times New Roman" w:cs="Times New Roman"/>
          <w:i/>
          <w:sz w:val="24"/>
          <w:szCs w:val="24"/>
          <w:lang w:val="nb-NO"/>
        </w:rPr>
      </w:pPr>
    </w:p>
    <w:p w:rsidR="00C47520" w:rsidRPr="00CF6BF0" w:rsidRDefault="00C47520" w:rsidP="00C47520">
      <w:pPr>
        <w:spacing w:after="0" w:line="240" w:lineRule="auto"/>
        <w:ind w:firstLine="709"/>
        <w:jc w:val="both"/>
        <w:rPr>
          <w:rFonts w:ascii="Times New Roman" w:hAnsi="Times New Roman" w:cs="Times New Roman"/>
          <w:i/>
          <w:sz w:val="24"/>
          <w:szCs w:val="24"/>
        </w:rPr>
      </w:pPr>
      <w:r w:rsidRPr="00CF6BF0">
        <w:rPr>
          <w:rFonts w:ascii="Times New Roman" w:hAnsi="Times New Roman" w:cs="Times New Roman"/>
          <w:i/>
          <w:sz w:val="24"/>
          <w:szCs w:val="24"/>
        </w:rPr>
        <w:t>Utdyping og presisering</w:t>
      </w:r>
    </w:p>
    <w:p w:rsidR="00C47520" w:rsidRPr="00C47520" w:rsidRDefault="00C47520" w:rsidP="00C47520">
      <w:pPr>
        <w:pStyle w:val="ListParagraph"/>
        <w:numPr>
          <w:ilvl w:val="0"/>
          <w:numId w:val="21"/>
        </w:numPr>
        <w:spacing w:after="200" w:line="240" w:lineRule="auto"/>
        <w:jc w:val="both"/>
        <w:rPr>
          <w:rFonts w:ascii="Times New Roman" w:hAnsi="Times New Roman" w:cs="Times New Roman"/>
          <w:i/>
          <w:sz w:val="24"/>
          <w:szCs w:val="24"/>
          <w:lang w:val="nb-NO"/>
        </w:rPr>
      </w:pPr>
      <w:r w:rsidRPr="00C47520">
        <w:rPr>
          <w:rFonts w:ascii="Times New Roman" w:hAnsi="Times New Roman" w:cs="Times New Roman"/>
          <w:sz w:val="24"/>
          <w:szCs w:val="24"/>
          <w:lang w:val="nb-NO"/>
        </w:rPr>
        <w:t xml:space="preserve">Ferdigheter innen kommunikasjon (både skriftlig og muntlig) er viktig for å møte brukernes krav til samhandling. </w:t>
      </w:r>
    </w:p>
    <w:p w:rsidR="00C47520" w:rsidRPr="00C47520" w:rsidRDefault="00C47520" w:rsidP="00C47520">
      <w:pPr>
        <w:pStyle w:val="ListParagraph"/>
        <w:numPr>
          <w:ilvl w:val="0"/>
          <w:numId w:val="21"/>
        </w:numPr>
        <w:spacing w:after="0" w:line="240" w:lineRule="auto"/>
        <w:jc w:val="both"/>
        <w:rPr>
          <w:rFonts w:ascii="Times New Roman" w:hAnsi="Times New Roman" w:cs="Times New Roman"/>
          <w:sz w:val="24"/>
          <w:szCs w:val="24"/>
          <w:lang w:val="nb-NO"/>
        </w:rPr>
      </w:pPr>
      <w:r w:rsidRPr="00C47520">
        <w:rPr>
          <w:rFonts w:ascii="Times New Roman" w:hAnsi="Times New Roman" w:cs="Times New Roman"/>
          <w:sz w:val="24"/>
          <w:szCs w:val="24"/>
          <w:lang w:val="nb-NO"/>
        </w:rPr>
        <w:t>En Master i farmasi bidrar med legemiddelkompetanse og kunnskap om riktig legemiddelbruk på individnivå - i tverrfaglige team rundt pasienten og i samfunnet - innen helsesektorens forvaltningsorganer og i legemiddelindustrien.</w:t>
      </w:r>
    </w:p>
    <w:p w:rsidR="00C47520" w:rsidRPr="00C47520" w:rsidRDefault="00C47520" w:rsidP="00C47520">
      <w:pPr>
        <w:pStyle w:val="ListParagraph"/>
        <w:numPr>
          <w:ilvl w:val="0"/>
          <w:numId w:val="21"/>
        </w:numPr>
        <w:spacing w:after="200" w:line="240" w:lineRule="auto"/>
        <w:jc w:val="both"/>
        <w:rPr>
          <w:rFonts w:ascii="Times New Roman" w:hAnsi="Times New Roman" w:cs="Times New Roman"/>
          <w:sz w:val="24"/>
          <w:szCs w:val="24"/>
          <w:lang w:val="nb-NO"/>
        </w:rPr>
      </w:pPr>
      <w:r w:rsidRPr="00C47520">
        <w:rPr>
          <w:rFonts w:ascii="Times New Roman" w:hAnsi="Times New Roman" w:cs="Times New Roman"/>
          <w:sz w:val="24"/>
          <w:szCs w:val="24"/>
          <w:lang w:val="nb-NO"/>
        </w:rPr>
        <w:lastRenderedPageBreak/>
        <w:t xml:space="preserve">Utdanningen gir evne til selvstendig arbeid og fokuserer på betydningen av det å arbeide i team, både sammen med andre fra samme fagområde og tverrfaglig. </w:t>
      </w:r>
    </w:p>
    <w:p w:rsidR="00C47520" w:rsidRPr="00C47520" w:rsidRDefault="00C47520" w:rsidP="00C47520">
      <w:pPr>
        <w:pStyle w:val="ListParagraph"/>
        <w:spacing w:line="240" w:lineRule="auto"/>
        <w:ind w:left="1440"/>
        <w:jc w:val="both"/>
        <w:rPr>
          <w:rFonts w:ascii="Times New Roman" w:eastAsia="Calibri" w:hAnsi="Times New Roman" w:cs="Times New Roman"/>
          <w:sz w:val="24"/>
          <w:szCs w:val="24"/>
          <w:lang w:val="nb-NO"/>
        </w:rPr>
      </w:pPr>
    </w:p>
    <w:p w:rsidR="00C47520" w:rsidRPr="00322946" w:rsidRDefault="00C47520" w:rsidP="00C47520">
      <w:pPr>
        <w:pStyle w:val="ListParagraph"/>
        <w:numPr>
          <w:ilvl w:val="0"/>
          <w:numId w:val="20"/>
        </w:numPr>
        <w:spacing w:after="200" w:line="240" w:lineRule="auto"/>
        <w:jc w:val="both"/>
        <w:rPr>
          <w:rFonts w:ascii="Times New Roman" w:eastAsia="Calibri" w:hAnsi="Times New Roman" w:cs="Times New Roman"/>
          <w:sz w:val="24"/>
          <w:szCs w:val="24"/>
        </w:rPr>
      </w:pPr>
      <w:r w:rsidRPr="00322946">
        <w:rPr>
          <w:rFonts w:ascii="Times New Roman" w:eastAsia="Calibri" w:hAnsi="Times New Roman" w:cs="Times New Roman"/>
          <w:sz w:val="24"/>
          <w:szCs w:val="24"/>
        </w:rPr>
        <w:t>kan arbeide selvstendig i tråd med lover, forskrifte</w:t>
      </w:r>
      <w:r>
        <w:rPr>
          <w:rFonts w:ascii="Times New Roman" w:eastAsia="Calibri" w:hAnsi="Times New Roman" w:cs="Times New Roman"/>
          <w:sz w:val="24"/>
          <w:szCs w:val="24"/>
        </w:rPr>
        <w:t>r og yrkesetiske retningslinjer</w:t>
      </w:r>
    </w:p>
    <w:p w:rsidR="00C47520" w:rsidRDefault="00C47520" w:rsidP="00C47520">
      <w:pPr>
        <w:pStyle w:val="ListParagraph"/>
        <w:spacing w:line="240" w:lineRule="auto"/>
        <w:jc w:val="both"/>
        <w:rPr>
          <w:rFonts w:ascii="Times New Roman" w:hAnsi="Times New Roman" w:cs="Times New Roman"/>
          <w:i/>
          <w:sz w:val="24"/>
          <w:szCs w:val="24"/>
        </w:rPr>
      </w:pPr>
    </w:p>
    <w:p w:rsidR="00C47520" w:rsidRPr="00C30E83" w:rsidRDefault="00C47520" w:rsidP="00C47520">
      <w:pPr>
        <w:pStyle w:val="ListParagraph"/>
        <w:spacing w:line="240" w:lineRule="auto"/>
        <w:jc w:val="both"/>
        <w:rPr>
          <w:rFonts w:ascii="Times New Roman" w:hAnsi="Times New Roman" w:cs="Times New Roman"/>
          <w:i/>
          <w:sz w:val="24"/>
          <w:szCs w:val="24"/>
        </w:rPr>
      </w:pPr>
      <w:r w:rsidRPr="009120D0">
        <w:rPr>
          <w:rFonts w:ascii="Times New Roman" w:hAnsi="Times New Roman" w:cs="Times New Roman"/>
          <w:i/>
          <w:sz w:val="24"/>
          <w:szCs w:val="24"/>
        </w:rPr>
        <w:t>Utdyping og presisering</w:t>
      </w:r>
    </w:p>
    <w:p w:rsidR="00C47520" w:rsidRPr="00C47520" w:rsidRDefault="00C47520" w:rsidP="00C47520">
      <w:pPr>
        <w:pStyle w:val="ListParagraph"/>
        <w:numPr>
          <w:ilvl w:val="1"/>
          <w:numId w:val="19"/>
        </w:numPr>
        <w:spacing w:after="200" w:line="240" w:lineRule="auto"/>
        <w:jc w:val="both"/>
        <w:rPr>
          <w:rFonts w:ascii="Times New Roman" w:hAnsi="Times New Roman" w:cs="Times New Roman"/>
          <w:sz w:val="24"/>
          <w:szCs w:val="24"/>
          <w:lang w:val="nb-NO"/>
        </w:rPr>
      </w:pPr>
      <w:r w:rsidRPr="00C47520">
        <w:rPr>
          <w:rFonts w:ascii="Times New Roman" w:hAnsi="Times New Roman" w:cs="Times New Roman"/>
          <w:sz w:val="24"/>
          <w:szCs w:val="24"/>
          <w:lang w:val="nb-NO"/>
        </w:rPr>
        <w:t>Masterstudiet i farmasi gjør kandidaten i stand til å analysere etiske problemstillinger innen farmasøytisk praksis og reflektere over forsknings-etiske problemstillinger innen farmasi.</w:t>
      </w:r>
    </w:p>
    <w:p w:rsidR="00C47520" w:rsidRPr="00C47520" w:rsidRDefault="00C47520" w:rsidP="00C47520">
      <w:pPr>
        <w:pStyle w:val="ListParagraph"/>
        <w:numPr>
          <w:ilvl w:val="1"/>
          <w:numId w:val="19"/>
        </w:numPr>
        <w:spacing w:after="200" w:line="240" w:lineRule="auto"/>
        <w:jc w:val="both"/>
        <w:rPr>
          <w:rFonts w:ascii="Times New Roman" w:hAnsi="Times New Roman" w:cs="Times New Roman"/>
          <w:i/>
          <w:sz w:val="24"/>
          <w:szCs w:val="24"/>
          <w:lang w:val="nb-NO"/>
        </w:rPr>
      </w:pPr>
      <w:r w:rsidRPr="00C47520">
        <w:rPr>
          <w:rFonts w:ascii="Times New Roman" w:eastAsia="Calibri" w:hAnsi="Times New Roman" w:cs="Times New Roman"/>
          <w:sz w:val="24"/>
          <w:szCs w:val="24"/>
          <w:lang w:val="nb-NO"/>
        </w:rPr>
        <w:t>Kandidaten kan nyttiggjøre seg forskningsresultater i yrkesutøvelsen og reflektere kritisk over egen yrkesutøvelse.</w:t>
      </w:r>
    </w:p>
    <w:p w:rsidR="00C47520" w:rsidRDefault="00C47520" w:rsidP="00C47520">
      <w:pPr>
        <w:spacing w:after="0" w:line="240" w:lineRule="auto"/>
        <w:jc w:val="both"/>
        <w:rPr>
          <w:rFonts w:ascii="Times New Roman" w:hAnsi="Times New Roman" w:cs="Times New Roman"/>
          <w:sz w:val="24"/>
          <w:szCs w:val="24"/>
        </w:rPr>
      </w:pPr>
    </w:p>
    <w:p w:rsidR="00C47520" w:rsidRDefault="00C47520" w:rsidP="00C47520">
      <w:pPr>
        <w:spacing w:after="0" w:line="240" w:lineRule="auto"/>
        <w:jc w:val="both"/>
        <w:rPr>
          <w:rFonts w:asciiTheme="majorHAnsi" w:hAnsiTheme="majorHAnsi" w:cs="Times New Roman"/>
          <w:i/>
          <w:color w:val="4F81BD" w:themeColor="accent1"/>
          <w:sz w:val="24"/>
          <w:szCs w:val="24"/>
        </w:rPr>
      </w:pPr>
      <w:r>
        <w:rPr>
          <w:rFonts w:asciiTheme="majorHAnsi" w:hAnsiTheme="majorHAnsi" w:cs="Times New Roman"/>
          <w:i/>
          <w:color w:val="4F81BD" w:themeColor="accent1"/>
          <w:sz w:val="24"/>
          <w:szCs w:val="24"/>
        </w:rPr>
        <w:t>Emnematrise</w:t>
      </w:r>
      <w:r w:rsidRPr="009B5C09">
        <w:rPr>
          <w:rFonts w:asciiTheme="majorHAnsi" w:hAnsiTheme="majorHAnsi" w:cs="Times New Roman"/>
          <w:i/>
          <w:color w:val="4F81BD" w:themeColor="accent1"/>
          <w:sz w:val="24"/>
          <w:szCs w:val="24"/>
        </w:rPr>
        <w:t xml:space="preserve"> for det 5-årige integrerte masterstudiet i farmasi</w:t>
      </w:r>
    </w:p>
    <w:p w:rsidR="00C47520" w:rsidRDefault="00C47520" w:rsidP="00C47520">
      <w:pPr>
        <w:spacing w:after="0" w:line="240" w:lineRule="auto"/>
        <w:jc w:val="both"/>
        <w:rPr>
          <w:rFonts w:asciiTheme="majorHAnsi" w:hAnsiTheme="majorHAnsi" w:cs="Times New Roman"/>
          <w:i/>
          <w:color w:val="4F81BD" w:themeColor="accent1"/>
          <w:sz w:val="24"/>
          <w:szCs w:val="24"/>
        </w:rPr>
      </w:pPr>
    </w:p>
    <w:p w:rsidR="00C47520" w:rsidRDefault="00C47520" w:rsidP="00C47520">
      <w:pPr>
        <w:spacing w:after="0" w:line="240" w:lineRule="auto"/>
        <w:jc w:val="both"/>
        <w:rPr>
          <w:rFonts w:ascii="Times New Roman" w:hAnsi="Times New Roman" w:cs="Times New Roman"/>
          <w:sz w:val="24"/>
          <w:szCs w:val="24"/>
        </w:rPr>
      </w:pPr>
      <w:r w:rsidRPr="00664C20">
        <w:rPr>
          <w:rFonts w:ascii="Times New Roman" w:hAnsi="Times New Roman" w:cs="Times New Roman"/>
          <w:sz w:val="24"/>
          <w:szCs w:val="24"/>
        </w:rPr>
        <w:t>Studiet</w:t>
      </w:r>
      <w:r>
        <w:rPr>
          <w:rFonts w:ascii="Times New Roman" w:hAnsi="Times New Roman" w:cs="Times New Roman"/>
          <w:sz w:val="24"/>
          <w:szCs w:val="24"/>
        </w:rPr>
        <w:t xml:space="preserve"> har en 3+1+1 inndeling (Figur 1). De tre første årene er grunnstudiet (6 semestre tilsvarende 180 studiepoeng), og i det 6.semesteret foregår praksisperioden (30 studiepoeng), som avsluttes med en eksamen. Praksisperioden omfatter praksisopphold på apotek/sykehus og undervisningsperioder på instituttet. Alle emner er obligatoriske i denne delen av studiet og det er oppstart en gang pr. år. </w:t>
      </w:r>
    </w:p>
    <w:p w:rsidR="00C47520" w:rsidRDefault="00C47520" w:rsidP="00C47520">
      <w:pPr>
        <w:spacing w:after="0" w:line="240" w:lineRule="auto"/>
        <w:jc w:val="both"/>
        <w:rPr>
          <w:rFonts w:ascii="Times New Roman" w:hAnsi="Times New Roman" w:cs="Times New Roman"/>
          <w:sz w:val="24"/>
          <w:szCs w:val="24"/>
        </w:rPr>
      </w:pPr>
    </w:p>
    <w:p w:rsidR="00C47520" w:rsidRDefault="00C47520" w:rsidP="00C475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Det 4. året er et fordypningsår, hvor 7.semester består av 3 obligatoriske emner som er nødvendige for å oppfylle EU-direktivets krav til å bli Master i farmasi. Det 8.semesteret er et utviklingssemester, hvor det vil bli mulighet til å ta hele semesteret (30 studiepoeng) ved et utenlandske universitet, som instituttet har inngått avtale med. Det inngår et obligatorisk emne i statistikk i dette semesteret, og det kan tas ved UiO eller ved et annet universitet. For de studentene som ikke reiser til utlandet skal det tas 2 valgfrie masteremner i tillegg til statistikk dette semesteret.</w:t>
      </w:r>
    </w:p>
    <w:p w:rsidR="00C47520" w:rsidRDefault="00C47520" w:rsidP="00C47520">
      <w:pPr>
        <w:spacing w:after="0" w:line="240" w:lineRule="auto"/>
        <w:jc w:val="both"/>
        <w:rPr>
          <w:rFonts w:ascii="Times New Roman" w:hAnsi="Times New Roman" w:cs="Times New Roman"/>
          <w:sz w:val="24"/>
          <w:szCs w:val="24"/>
        </w:rPr>
      </w:pPr>
    </w:p>
    <w:p w:rsidR="00C47520" w:rsidRDefault="00C47520" w:rsidP="00C475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Det 5. året skal masteroppgaven utføres (45 studiepoeng) og det skal tas 15 studiepoeng teoretiske emner som er knyttet opp mot masteroppgaven. Dette vil gi kandidaten en spesifisert  studieretning av tematisk karakter.</w:t>
      </w:r>
    </w:p>
    <w:p w:rsidR="00C47520" w:rsidRDefault="00C47520" w:rsidP="00C47520">
      <w:pPr>
        <w:spacing w:after="0" w:line="240" w:lineRule="auto"/>
        <w:jc w:val="both"/>
        <w:rPr>
          <w:rFonts w:ascii="Times New Roman" w:hAnsi="Times New Roman" w:cs="Times New Roman"/>
          <w:sz w:val="24"/>
          <w:szCs w:val="24"/>
        </w:rPr>
      </w:pPr>
    </w:p>
    <w:p w:rsidR="00C47520" w:rsidRDefault="00C47520" w:rsidP="00C47520">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nb-NO"/>
        </w:rPr>
        <w:drawing>
          <wp:inline distT="0" distB="0" distL="0" distR="0" wp14:anchorId="2E9F0304" wp14:editId="254378C3">
            <wp:extent cx="5759450" cy="303022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jermbilde 2015-11-25 kl. 21.01.39.png"/>
                    <pic:cNvPicPr/>
                  </pic:nvPicPr>
                  <pic:blipFill>
                    <a:blip r:embed="rId9">
                      <a:extLst>
                        <a:ext uri="{28A0092B-C50C-407E-A947-70E740481C1C}">
                          <a14:useLocalDpi xmlns:a14="http://schemas.microsoft.com/office/drawing/2010/main" val="0"/>
                        </a:ext>
                      </a:extLst>
                    </a:blip>
                    <a:stretch>
                      <a:fillRect/>
                    </a:stretch>
                  </pic:blipFill>
                  <pic:spPr>
                    <a:xfrm>
                      <a:off x="0" y="0"/>
                      <a:ext cx="5759450" cy="3030220"/>
                    </a:xfrm>
                    <a:prstGeom prst="rect">
                      <a:avLst/>
                    </a:prstGeom>
                  </pic:spPr>
                </pic:pic>
              </a:graphicData>
            </a:graphic>
          </wp:inline>
        </w:drawing>
      </w:r>
    </w:p>
    <w:p w:rsidR="00C47520" w:rsidRPr="00B6485B" w:rsidRDefault="00C47520" w:rsidP="00C47520">
      <w:pPr>
        <w:spacing w:after="0" w:line="240" w:lineRule="auto"/>
        <w:jc w:val="both"/>
        <w:rPr>
          <w:rFonts w:ascii="Times New Roman" w:hAnsi="Times New Roman" w:cs="Times New Roman"/>
          <w:i/>
          <w:sz w:val="24"/>
          <w:szCs w:val="24"/>
        </w:rPr>
      </w:pPr>
      <w:r w:rsidRPr="00B6485B">
        <w:rPr>
          <w:rFonts w:ascii="Times New Roman" w:hAnsi="Times New Roman" w:cs="Times New Roman"/>
          <w:i/>
          <w:sz w:val="24"/>
          <w:szCs w:val="24"/>
        </w:rPr>
        <w:lastRenderedPageBreak/>
        <w:t xml:space="preserve">Figur 1. Emnematrise for det </w:t>
      </w:r>
      <w:r w:rsidR="00703741">
        <w:rPr>
          <w:rFonts w:ascii="Times New Roman" w:hAnsi="Times New Roman" w:cs="Times New Roman"/>
          <w:i/>
          <w:sz w:val="24"/>
          <w:szCs w:val="24"/>
        </w:rPr>
        <w:t>5-årige masterstudiet i farmasi</w:t>
      </w:r>
    </w:p>
    <w:p w:rsidR="00C47520" w:rsidRDefault="00C47520" w:rsidP="00C47520">
      <w:pPr>
        <w:spacing w:after="0" w:line="240" w:lineRule="auto"/>
        <w:jc w:val="both"/>
        <w:rPr>
          <w:rFonts w:ascii="Times New Roman" w:hAnsi="Times New Roman" w:cs="Times New Roman"/>
          <w:sz w:val="24"/>
          <w:szCs w:val="24"/>
        </w:rPr>
      </w:pPr>
    </w:p>
    <w:p w:rsidR="00C47520" w:rsidRDefault="00C47520" w:rsidP="00C475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 enkelte emnene i de første 6 semestrene har en helhetlig tilnærming til legemiddel-området, og det er et legemiddelfokus i utdanningen også i de første semestrene med naturvitenskapelige basisfag. De overordnede intensjonene for programmet kan illustreres på følgende måte:</w:t>
      </w:r>
    </w:p>
    <w:p w:rsidR="00C47520" w:rsidRDefault="00C47520" w:rsidP="00C47520">
      <w:pPr>
        <w:spacing w:after="0" w:line="240" w:lineRule="auto"/>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705"/>
        <w:gridCol w:w="1684"/>
        <w:gridCol w:w="1127"/>
        <w:gridCol w:w="913"/>
        <w:gridCol w:w="1627"/>
        <w:gridCol w:w="1671"/>
        <w:gridCol w:w="1561"/>
      </w:tblGrid>
      <w:tr w:rsidR="00C47520" w:rsidTr="00D216EC">
        <w:tc>
          <w:tcPr>
            <w:tcW w:w="771" w:type="dxa"/>
          </w:tcPr>
          <w:p w:rsidR="00C47520" w:rsidRPr="00834093" w:rsidRDefault="00C47520" w:rsidP="00D216EC">
            <w:pPr>
              <w:jc w:val="both"/>
              <w:rPr>
                <w:rFonts w:ascii="Times New Roman" w:hAnsi="Times New Roman" w:cs="Times New Roman"/>
                <w:i/>
                <w:sz w:val="24"/>
                <w:szCs w:val="24"/>
              </w:rPr>
            </w:pPr>
            <w:r w:rsidRPr="00834093">
              <w:rPr>
                <w:rFonts w:ascii="Times New Roman" w:hAnsi="Times New Roman" w:cs="Times New Roman"/>
                <w:i/>
                <w:sz w:val="24"/>
                <w:szCs w:val="24"/>
              </w:rPr>
              <w:t>Sem.</w:t>
            </w:r>
          </w:p>
        </w:tc>
        <w:tc>
          <w:tcPr>
            <w:tcW w:w="1726" w:type="dxa"/>
          </w:tcPr>
          <w:p w:rsidR="00C47520" w:rsidRPr="00834093" w:rsidRDefault="00C47520" w:rsidP="00D216EC">
            <w:pPr>
              <w:jc w:val="both"/>
              <w:rPr>
                <w:rFonts w:ascii="Times New Roman" w:hAnsi="Times New Roman" w:cs="Times New Roman"/>
                <w:i/>
                <w:sz w:val="24"/>
                <w:szCs w:val="24"/>
              </w:rPr>
            </w:pPr>
            <w:r w:rsidRPr="00834093">
              <w:rPr>
                <w:rFonts w:ascii="Times New Roman" w:hAnsi="Times New Roman" w:cs="Times New Roman"/>
                <w:i/>
                <w:sz w:val="24"/>
                <w:szCs w:val="24"/>
              </w:rPr>
              <w:t>Faglige temaer</w:t>
            </w:r>
          </w:p>
        </w:tc>
        <w:tc>
          <w:tcPr>
            <w:tcW w:w="1002" w:type="dxa"/>
          </w:tcPr>
          <w:p w:rsidR="00C47520" w:rsidRPr="00834093" w:rsidRDefault="00C47520" w:rsidP="00D216EC">
            <w:pPr>
              <w:jc w:val="both"/>
              <w:rPr>
                <w:rFonts w:ascii="Times New Roman" w:hAnsi="Times New Roman" w:cs="Times New Roman"/>
                <w:i/>
                <w:sz w:val="24"/>
                <w:szCs w:val="24"/>
              </w:rPr>
            </w:pPr>
            <w:r w:rsidRPr="00834093">
              <w:rPr>
                <w:rFonts w:ascii="Times New Roman" w:hAnsi="Times New Roman" w:cs="Times New Roman"/>
                <w:i/>
                <w:sz w:val="24"/>
                <w:szCs w:val="24"/>
              </w:rPr>
              <w:t>Faglig dybde</w:t>
            </w:r>
          </w:p>
        </w:tc>
        <w:tc>
          <w:tcPr>
            <w:tcW w:w="984" w:type="dxa"/>
          </w:tcPr>
          <w:p w:rsidR="00C47520" w:rsidRPr="00834093" w:rsidRDefault="00C47520" w:rsidP="00D216EC">
            <w:pPr>
              <w:jc w:val="both"/>
              <w:rPr>
                <w:rFonts w:ascii="Times New Roman" w:hAnsi="Times New Roman" w:cs="Times New Roman"/>
                <w:i/>
                <w:sz w:val="24"/>
                <w:szCs w:val="24"/>
              </w:rPr>
            </w:pPr>
            <w:r w:rsidRPr="00834093">
              <w:rPr>
                <w:rFonts w:ascii="Times New Roman" w:hAnsi="Times New Roman" w:cs="Times New Roman"/>
                <w:i/>
                <w:sz w:val="24"/>
                <w:szCs w:val="24"/>
              </w:rPr>
              <w:t>Faglig bredde</w:t>
            </w:r>
          </w:p>
        </w:tc>
        <w:tc>
          <w:tcPr>
            <w:tcW w:w="1627" w:type="dxa"/>
          </w:tcPr>
          <w:p w:rsidR="00C47520" w:rsidRPr="00834093" w:rsidRDefault="00C47520" w:rsidP="00D216EC">
            <w:pPr>
              <w:jc w:val="both"/>
              <w:rPr>
                <w:rFonts w:ascii="Times New Roman" w:hAnsi="Times New Roman" w:cs="Times New Roman"/>
                <w:i/>
                <w:sz w:val="24"/>
                <w:szCs w:val="24"/>
              </w:rPr>
            </w:pPr>
            <w:r w:rsidRPr="00834093">
              <w:rPr>
                <w:rFonts w:ascii="Times New Roman" w:hAnsi="Times New Roman" w:cs="Times New Roman"/>
                <w:i/>
                <w:sz w:val="24"/>
                <w:szCs w:val="24"/>
              </w:rPr>
              <w:t>Profesjonell kompetanse</w:t>
            </w:r>
          </w:p>
        </w:tc>
        <w:tc>
          <w:tcPr>
            <w:tcW w:w="1671" w:type="dxa"/>
          </w:tcPr>
          <w:p w:rsidR="00C47520" w:rsidRPr="00834093" w:rsidRDefault="00C47520" w:rsidP="00D216EC">
            <w:pPr>
              <w:jc w:val="both"/>
              <w:rPr>
                <w:rFonts w:ascii="Times New Roman" w:hAnsi="Times New Roman" w:cs="Times New Roman"/>
                <w:i/>
                <w:sz w:val="24"/>
                <w:szCs w:val="24"/>
              </w:rPr>
            </w:pPr>
            <w:r w:rsidRPr="00834093">
              <w:rPr>
                <w:rFonts w:ascii="Times New Roman" w:hAnsi="Times New Roman" w:cs="Times New Roman"/>
                <w:i/>
                <w:sz w:val="24"/>
                <w:szCs w:val="24"/>
              </w:rPr>
              <w:t>Forsknings-nærhet</w:t>
            </w:r>
          </w:p>
        </w:tc>
        <w:tc>
          <w:tcPr>
            <w:tcW w:w="1505" w:type="dxa"/>
          </w:tcPr>
          <w:p w:rsidR="00C47520" w:rsidRPr="00834093" w:rsidRDefault="00C47520" w:rsidP="00D216EC">
            <w:pPr>
              <w:jc w:val="both"/>
              <w:rPr>
                <w:rFonts w:ascii="Times New Roman" w:hAnsi="Times New Roman" w:cs="Times New Roman"/>
                <w:i/>
                <w:sz w:val="24"/>
                <w:szCs w:val="24"/>
              </w:rPr>
            </w:pPr>
            <w:r w:rsidRPr="00834093">
              <w:rPr>
                <w:rFonts w:ascii="Times New Roman" w:hAnsi="Times New Roman" w:cs="Times New Roman"/>
                <w:i/>
                <w:sz w:val="24"/>
                <w:szCs w:val="24"/>
              </w:rPr>
              <w:t>Tankesett</w:t>
            </w:r>
          </w:p>
        </w:tc>
      </w:tr>
      <w:tr w:rsidR="00C47520" w:rsidRPr="005D4B0C" w:rsidTr="00D216EC">
        <w:tc>
          <w:tcPr>
            <w:tcW w:w="771" w:type="dxa"/>
          </w:tcPr>
          <w:p w:rsidR="00C47520" w:rsidRPr="005D4B0C" w:rsidRDefault="00C47520" w:rsidP="00D216EC">
            <w:pPr>
              <w:rPr>
                <w:rFonts w:ascii="Times New Roman" w:hAnsi="Times New Roman" w:cs="Times New Roman"/>
                <w:sz w:val="20"/>
                <w:szCs w:val="20"/>
              </w:rPr>
            </w:pPr>
            <w:r w:rsidRPr="005D4B0C">
              <w:rPr>
                <w:rFonts w:ascii="Times New Roman" w:hAnsi="Times New Roman" w:cs="Times New Roman"/>
                <w:sz w:val="20"/>
                <w:szCs w:val="20"/>
              </w:rPr>
              <w:t>6</w:t>
            </w:r>
          </w:p>
        </w:tc>
        <w:tc>
          <w:tcPr>
            <w:tcW w:w="1726" w:type="dxa"/>
          </w:tcPr>
          <w:p w:rsidR="00C47520" w:rsidRDefault="00C47520" w:rsidP="00D216EC">
            <w:pPr>
              <w:rPr>
                <w:rFonts w:ascii="Times New Roman" w:hAnsi="Times New Roman" w:cs="Times New Roman"/>
                <w:sz w:val="20"/>
                <w:szCs w:val="20"/>
              </w:rPr>
            </w:pPr>
            <w:r>
              <w:rPr>
                <w:rFonts w:ascii="Times New Roman" w:hAnsi="Times New Roman" w:cs="Times New Roman"/>
                <w:sz w:val="20"/>
                <w:szCs w:val="20"/>
              </w:rPr>
              <w:t>Kunnskap om legemidler, samfunnet, helsevesenet, apotekvesenet</w:t>
            </w:r>
          </w:p>
          <w:p w:rsidR="00C47520" w:rsidRPr="005D4B0C" w:rsidRDefault="00C47520" w:rsidP="00D216EC">
            <w:pPr>
              <w:rPr>
                <w:rFonts w:ascii="Times New Roman" w:hAnsi="Times New Roman" w:cs="Times New Roman"/>
                <w:sz w:val="20"/>
                <w:szCs w:val="20"/>
              </w:rPr>
            </w:pPr>
          </w:p>
        </w:tc>
        <w:tc>
          <w:tcPr>
            <w:tcW w:w="1002"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Begrenset, men innen spesielle temaer</w:t>
            </w:r>
          </w:p>
        </w:tc>
        <w:tc>
          <w:tcPr>
            <w:tcW w:w="984"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Meget stor</w:t>
            </w:r>
          </w:p>
        </w:tc>
        <w:tc>
          <w:tcPr>
            <w:tcW w:w="1627" w:type="dxa"/>
          </w:tcPr>
          <w:p w:rsidR="00C47520" w:rsidRDefault="00C47520" w:rsidP="00D216EC">
            <w:pPr>
              <w:rPr>
                <w:rFonts w:ascii="Times New Roman" w:hAnsi="Times New Roman" w:cs="Times New Roman"/>
                <w:sz w:val="20"/>
                <w:szCs w:val="20"/>
              </w:rPr>
            </w:pPr>
            <w:r>
              <w:rPr>
                <w:rFonts w:ascii="Times New Roman" w:hAnsi="Times New Roman" w:cs="Times New Roman"/>
                <w:sz w:val="20"/>
                <w:szCs w:val="20"/>
              </w:rPr>
              <w:t>Tverrprofesjonell samarbeidslæring</w:t>
            </w:r>
          </w:p>
          <w:p w:rsidR="00C47520" w:rsidRDefault="00C47520" w:rsidP="00D216EC">
            <w:pPr>
              <w:rPr>
                <w:rFonts w:ascii="Times New Roman" w:hAnsi="Times New Roman" w:cs="Times New Roman"/>
                <w:sz w:val="20"/>
                <w:szCs w:val="20"/>
              </w:rPr>
            </w:pPr>
          </w:p>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Anvende kunnskap</w:t>
            </w:r>
          </w:p>
        </w:tc>
        <w:tc>
          <w:tcPr>
            <w:tcW w:w="1671"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Begrenset</w:t>
            </w:r>
          </w:p>
        </w:tc>
        <w:tc>
          <w:tcPr>
            <w:tcW w:w="1505" w:type="dxa"/>
          </w:tcPr>
          <w:p w:rsidR="00C47520" w:rsidRDefault="00C47520" w:rsidP="00D216EC">
            <w:pPr>
              <w:rPr>
                <w:rFonts w:ascii="Times New Roman" w:hAnsi="Times New Roman" w:cs="Times New Roman"/>
                <w:sz w:val="20"/>
                <w:szCs w:val="20"/>
              </w:rPr>
            </w:pPr>
            <w:r>
              <w:rPr>
                <w:rFonts w:ascii="Times New Roman" w:hAnsi="Times New Roman" w:cs="Times New Roman"/>
                <w:sz w:val="20"/>
                <w:szCs w:val="20"/>
              </w:rPr>
              <w:t>Kommunikasjon pasienter/annet helsepersonell,</w:t>
            </w:r>
          </w:p>
          <w:p w:rsidR="00C47520" w:rsidRDefault="00C47520" w:rsidP="00D216EC">
            <w:pPr>
              <w:rPr>
                <w:rFonts w:ascii="Times New Roman" w:hAnsi="Times New Roman" w:cs="Times New Roman"/>
                <w:sz w:val="20"/>
                <w:szCs w:val="20"/>
              </w:rPr>
            </w:pPr>
            <w:r>
              <w:rPr>
                <w:rFonts w:ascii="Times New Roman" w:hAnsi="Times New Roman" w:cs="Times New Roman"/>
                <w:sz w:val="20"/>
                <w:szCs w:val="20"/>
              </w:rPr>
              <w:t>anvende kunnskap,</w:t>
            </w:r>
          </w:p>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løsningsorientert</w:t>
            </w:r>
          </w:p>
        </w:tc>
      </w:tr>
      <w:tr w:rsidR="00C47520" w:rsidRPr="005D4B0C" w:rsidTr="00D216EC">
        <w:tc>
          <w:tcPr>
            <w:tcW w:w="771" w:type="dxa"/>
          </w:tcPr>
          <w:p w:rsidR="00C47520" w:rsidRPr="005D4B0C" w:rsidRDefault="00C47520" w:rsidP="00D216EC">
            <w:pPr>
              <w:rPr>
                <w:rFonts w:ascii="Times New Roman" w:hAnsi="Times New Roman" w:cs="Times New Roman"/>
                <w:sz w:val="20"/>
                <w:szCs w:val="20"/>
              </w:rPr>
            </w:pPr>
            <w:r w:rsidRPr="005D4B0C">
              <w:rPr>
                <w:rFonts w:ascii="Times New Roman" w:hAnsi="Times New Roman" w:cs="Times New Roman"/>
                <w:sz w:val="20"/>
                <w:szCs w:val="20"/>
              </w:rPr>
              <w:t>5</w:t>
            </w:r>
          </w:p>
        </w:tc>
        <w:tc>
          <w:tcPr>
            <w:tcW w:w="1726" w:type="dxa"/>
          </w:tcPr>
          <w:p w:rsidR="00C47520" w:rsidRDefault="00C47520" w:rsidP="00D216EC">
            <w:pPr>
              <w:rPr>
                <w:rFonts w:ascii="Times New Roman" w:hAnsi="Times New Roman" w:cs="Times New Roman"/>
                <w:sz w:val="20"/>
                <w:szCs w:val="20"/>
              </w:rPr>
            </w:pPr>
            <w:r>
              <w:rPr>
                <w:rFonts w:ascii="Times New Roman" w:hAnsi="Times New Roman" w:cs="Times New Roman"/>
                <w:sz w:val="20"/>
                <w:szCs w:val="20"/>
              </w:rPr>
              <w:t>Legemiddelbruk og folkehelse, farmakognosi, naturmidler, kosttilskudd,</w:t>
            </w:r>
          </w:p>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farmakoterapi</w:t>
            </w:r>
          </w:p>
        </w:tc>
        <w:tc>
          <w:tcPr>
            <w:tcW w:w="1002"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Ja, dybde i behandling av store syk-dommer som hjerte-kar/CNS</w:t>
            </w:r>
          </w:p>
        </w:tc>
        <w:tc>
          <w:tcPr>
            <w:tcW w:w="984"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Stor</w:t>
            </w:r>
          </w:p>
        </w:tc>
        <w:tc>
          <w:tcPr>
            <w:tcW w:w="1627"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Farmakoterapi, samhandling, kunnskap om anvendelse av legemidler til den enkelte pasient</w:t>
            </w:r>
          </w:p>
        </w:tc>
        <w:tc>
          <w:tcPr>
            <w:tcW w:w="1671"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Betydelig, terapianbefalinger og kliniske studier</w:t>
            </w:r>
          </w:p>
        </w:tc>
        <w:tc>
          <w:tcPr>
            <w:tcW w:w="1505"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 xml:space="preserve">Mye empirisk viten innenfor terapi, tilegne seg ny kunnskap, livslang læring, samhandling, kommunikasjon </w:t>
            </w:r>
          </w:p>
        </w:tc>
      </w:tr>
      <w:tr w:rsidR="00C47520" w:rsidRPr="005D4B0C" w:rsidTr="00D216EC">
        <w:tc>
          <w:tcPr>
            <w:tcW w:w="771" w:type="dxa"/>
          </w:tcPr>
          <w:p w:rsidR="00C47520" w:rsidRPr="005D4B0C" w:rsidRDefault="00C47520" w:rsidP="00D216EC">
            <w:pPr>
              <w:rPr>
                <w:rFonts w:ascii="Times New Roman" w:hAnsi="Times New Roman" w:cs="Times New Roman"/>
                <w:sz w:val="20"/>
                <w:szCs w:val="20"/>
              </w:rPr>
            </w:pPr>
            <w:r w:rsidRPr="005D4B0C">
              <w:rPr>
                <w:rFonts w:ascii="Times New Roman" w:hAnsi="Times New Roman" w:cs="Times New Roman"/>
                <w:sz w:val="20"/>
                <w:szCs w:val="20"/>
              </w:rPr>
              <w:t>4</w:t>
            </w:r>
          </w:p>
        </w:tc>
        <w:tc>
          <w:tcPr>
            <w:tcW w:w="1726"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Legemiddel-fremstilling, bio-analyse og mikrobiologi</w:t>
            </w:r>
          </w:p>
        </w:tc>
        <w:tc>
          <w:tcPr>
            <w:tcW w:w="1002"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Ja, fokus på frem-stilling av legemidler</w:t>
            </w:r>
          </w:p>
        </w:tc>
        <w:tc>
          <w:tcPr>
            <w:tcW w:w="984"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Noe mindre</w:t>
            </w:r>
          </w:p>
        </w:tc>
        <w:tc>
          <w:tcPr>
            <w:tcW w:w="1627"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Evne til kvalitetssikring av legemiddel-produksjon</w:t>
            </w:r>
          </w:p>
        </w:tc>
        <w:tc>
          <w:tcPr>
            <w:tcW w:w="1671"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Begrenset</w:t>
            </w:r>
          </w:p>
        </w:tc>
        <w:tc>
          <w:tcPr>
            <w:tcW w:w="1505"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Tverrfaglig tilnærming til legemiddel-produksjon</w:t>
            </w:r>
          </w:p>
        </w:tc>
      </w:tr>
      <w:tr w:rsidR="00C47520" w:rsidRPr="005D4B0C" w:rsidTr="00D216EC">
        <w:tc>
          <w:tcPr>
            <w:tcW w:w="771" w:type="dxa"/>
          </w:tcPr>
          <w:p w:rsidR="00C47520" w:rsidRPr="005D4B0C" w:rsidRDefault="00C47520" w:rsidP="00D216EC">
            <w:pPr>
              <w:rPr>
                <w:rFonts w:ascii="Times New Roman" w:hAnsi="Times New Roman" w:cs="Times New Roman"/>
                <w:sz w:val="20"/>
                <w:szCs w:val="20"/>
              </w:rPr>
            </w:pPr>
            <w:r w:rsidRPr="005D4B0C">
              <w:rPr>
                <w:rFonts w:ascii="Times New Roman" w:hAnsi="Times New Roman" w:cs="Times New Roman"/>
                <w:sz w:val="20"/>
                <w:szCs w:val="20"/>
              </w:rPr>
              <w:t>3</w:t>
            </w:r>
          </w:p>
        </w:tc>
        <w:tc>
          <w:tcPr>
            <w:tcW w:w="1726"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Legemiddel-former, biofarmasi og farmakokinetikk samt legemiddel-kjemi</w:t>
            </w:r>
          </w:p>
        </w:tc>
        <w:tc>
          <w:tcPr>
            <w:tcW w:w="1002" w:type="dxa"/>
          </w:tcPr>
          <w:p w:rsidR="00C47520" w:rsidRDefault="00C47520" w:rsidP="00D216EC">
            <w:pPr>
              <w:rPr>
                <w:rFonts w:ascii="Times New Roman" w:hAnsi="Times New Roman" w:cs="Times New Roman"/>
                <w:sz w:val="20"/>
                <w:szCs w:val="20"/>
              </w:rPr>
            </w:pPr>
            <w:r>
              <w:rPr>
                <w:rFonts w:ascii="Times New Roman" w:hAnsi="Times New Roman" w:cs="Times New Roman"/>
                <w:sz w:val="20"/>
                <w:szCs w:val="20"/>
              </w:rPr>
              <w:t>Ja, dybde i flere viktige fag, som biofarmasi/</w:t>
            </w:r>
          </w:p>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farmako-kinetikk</w:t>
            </w:r>
          </w:p>
        </w:tc>
        <w:tc>
          <w:tcPr>
            <w:tcW w:w="984"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Stor</w:t>
            </w:r>
          </w:p>
        </w:tc>
        <w:tc>
          <w:tcPr>
            <w:tcW w:w="1627"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Farmakoterapi, samhandling, kunnskap om anvendelse av legemidler til den enkelte pasient</w:t>
            </w:r>
          </w:p>
        </w:tc>
        <w:tc>
          <w:tcPr>
            <w:tcW w:w="1671"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Betydelig, terapianbefalinger og kliniske studier</w:t>
            </w:r>
          </w:p>
        </w:tc>
        <w:tc>
          <w:tcPr>
            <w:tcW w:w="1505"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Mye empirisk viten innenfor terapi, tilegne seg ny kunnskap, livslang læring, samhandling, kommunikasjon</w:t>
            </w:r>
          </w:p>
        </w:tc>
      </w:tr>
      <w:tr w:rsidR="00C47520" w:rsidRPr="005D4B0C" w:rsidTr="00D216EC">
        <w:tc>
          <w:tcPr>
            <w:tcW w:w="771" w:type="dxa"/>
          </w:tcPr>
          <w:p w:rsidR="00C47520" w:rsidRPr="005D4B0C" w:rsidRDefault="00C47520" w:rsidP="00D216EC">
            <w:pPr>
              <w:rPr>
                <w:rFonts w:ascii="Times New Roman" w:hAnsi="Times New Roman" w:cs="Times New Roman"/>
                <w:sz w:val="20"/>
                <w:szCs w:val="20"/>
              </w:rPr>
            </w:pPr>
            <w:r w:rsidRPr="005D4B0C">
              <w:rPr>
                <w:rFonts w:ascii="Times New Roman" w:hAnsi="Times New Roman" w:cs="Times New Roman"/>
                <w:sz w:val="20"/>
                <w:szCs w:val="20"/>
              </w:rPr>
              <w:t>2</w:t>
            </w:r>
          </w:p>
        </w:tc>
        <w:tc>
          <w:tcPr>
            <w:tcW w:w="1726"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Organisk kjemi, biokjemi, cellebiologi, fysiologi og farmakologi</w:t>
            </w:r>
          </w:p>
        </w:tc>
        <w:tc>
          <w:tcPr>
            <w:tcW w:w="1002"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Betydelig innen visse områder</w:t>
            </w:r>
          </w:p>
        </w:tc>
        <w:tc>
          <w:tcPr>
            <w:tcW w:w="984"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Stor</w:t>
            </w:r>
          </w:p>
        </w:tc>
        <w:tc>
          <w:tcPr>
            <w:tcW w:w="1627"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Tverrfaglig undervisning i kjemi og biologi rettet mot farmakologi</w:t>
            </w:r>
          </w:p>
        </w:tc>
        <w:tc>
          <w:tcPr>
            <w:tcW w:w="1671"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Begrenset</w:t>
            </w:r>
          </w:p>
        </w:tc>
        <w:tc>
          <w:tcPr>
            <w:tcW w:w="1505"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Kjemi og biologi som basis for å forstå legemidlers struktur og effekter</w:t>
            </w:r>
          </w:p>
        </w:tc>
      </w:tr>
      <w:tr w:rsidR="00C47520" w:rsidRPr="005D4B0C" w:rsidTr="00D216EC">
        <w:tc>
          <w:tcPr>
            <w:tcW w:w="771" w:type="dxa"/>
          </w:tcPr>
          <w:p w:rsidR="00C47520" w:rsidRPr="005D4B0C" w:rsidRDefault="00C47520" w:rsidP="00D216EC">
            <w:pPr>
              <w:rPr>
                <w:rFonts w:ascii="Times New Roman" w:hAnsi="Times New Roman" w:cs="Times New Roman"/>
                <w:sz w:val="20"/>
                <w:szCs w:val="20"/>
              </w:rPr>
            </w:pPr>
            <w:r w:rsidRPr="005D4B0C">
              <w:rPr>
                <w:rFonts w:ascii="Times New Roman" w:hAnsi="Times New Roman" w:cs="Times New Roman"/>
                <w:sz w:val="20"/>
                <w:szCs w:val="20"/>
              </w:rPr>
              <w:t>1</w:t>
            </w:r>
          </w:p>
        </w:tc>
        <w:tc>
          <w:tcPr>
            <w:tcW w:w="1726" w:type="dxa"/>
          </w:tcPr>
          <w:p w:rsidR="00C47520" w:rsidRPr="00341FF6" w:rsidRDefault="00C47520" w:rsidP="00D216EC">
            <w:pPr>
              <w:rPr>
                <w:rFonts w:ascii="Times New Roman" w:hAnsi="Times New Roman" w:cs="Times New Roman"/>
                <w:sz w:val="20"/>
                <w:szCs w:val="20"/>
                <w:lang w:val="nn-NO"/>
              </w:rPr>
            </w:pPr>
            <w:r w:rsidRPr="00341FF6">
              <w:rPr>
                <w:rFonts w:ascii="Times New Roman" w:hAnsi="Times New Roman" w:cs="Times New Roman"/>
                <w:sz w:val="20"/>
                <w:szCs w:val="20"/>
                <w:lang w:val="nn-NO"/>
              </w:rPr>
              <w:t xml:space="preserve">Samfunnsfarmasi, kjemi og cellebiologi /farmakologi </w:t>
            </w:r>
          </w:p>
        </w:tc>
        <w:tc>
          <w:tcPr>
            <w:tcW w:w="1002"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Betydelig innen visse områder</w:t>
            </w:r>
          </w:p>
        </w:tc>
        <w:tc>
          <w:tcPr>
            <w:tcW w:w="984" w:type="dxa"/>
          </w:tcPr>
          <w:p w:rsidR="00C47520" w:rsidRPr="005D4B0C" w:rsidRDefault="00C47520" w:rsidP="00D216EC">
            <w:pPr>
              <w:rPr>
                <w:rFonts w:ascii="Times New Roman" w:hAnsi="Times New Roman" w:cs="Times New Roman"/>
                <w:sz w:val="20"/>
                <w:szCs w:val="20"/>
              </w:rPr>
            </w:pPr>
            <w:r w:rsidRPr="005D4B0C">
              <w:rPr>
                <w:rFonts w:ascii="Times New Roman" w:hAnsi="Times New Roman" w:cs="Times New Roman"/>
                <w:sz w:val="20"/>
                <w:szCs w:val="20"/>
              </w:rPr>
              <w:t>Stor</w:t>
            </w:r>
          </w:p>
        </w:tc>
        <w:tc>
          <w:tcPr>
            <w:tcW w:w="1627" w:type="dxa"/>
          </w:tcPr>
          <w:p w:rsidR="00C47520" w:rsidRPr="005D4B0C" w:rsidRDefault="00C47520" w:rsidP="00D216EC">
            <w:pPr>
              <w:rPr>
                <w:rFonts w:ascii="Times New Roman" w:hAnsi="Times New Roman" w:cs="Times New Roman"/>
                <w:sz w:val="20"/>
                <w:szCs w:val="20"/>
              </w:rPr>
            </w:pPr>
            <w:r w:rsidRPr="005D4B0C">
              <w:rPr>
                <w:rFonts w:ascii="Times New Roman" w:hAnsi="Times New Roman" w:cs="Times New Roman"/>
                <w:sz w:val="20"/>
                <w:szCs w:val="20"/>
              </w:rPr>
              <w:t>Ja, tverrfaglig undervisning med fokus på pasienten, samfunnet og legemidler</w:t>
            </w:r>
            <w:r>
              <w:rPr>
                <w:rFonts w:ascii="Times New Roman" w:hAnsi="Times New Roman" w:cs="Times New Roman"/>
                <w:sz w:val="20"/>
                <w:szCs w:val="20"/>
              </w:rPr>
              <w:t>,</w:t>
            </w:r>
            <w:r w:rsidRPr="005D4B0C">
              <w:rPr>
                <w:rFonts w:ascii="Times New Roman" w:hAnsi="Times New Roman" w:cs="Times New Roman"/>
                <w:sz w:val="20"/>
                <w:szCs w:val="20"/>
              </w:rPr>
              <w:t xml:space="preserve"> samtidig med </w:t>
            </w:r>
            <w:r>
              <w:rPr>
                <w:rFonts w:ascii="Times New Roman" w:hAnsi="Times New Roman" w:cs="Times New Roman"/>
                <w:sz w:val="20"/>
                <w:szCs w:val="20"/>
              </w:rPr>
              <w:t xml:space="preserve">basal </w:t>
            </w:r>
            <w:r w:rsidRPr="005D4B0C">
              <w:rPr>
                <w:rFonts w:ascii="Times New Roman" w:hAnsi="Times New Roman" w:cs="Times New Roman"/>
                <w:sz w:val="20"/>
                <w:szCs w:val="20"/>
              </w:rPr>
              <w:t xml:space="preserve">kjemi </w:t>
            </w:r>
          </w:p>
        </w:tc>
        <w:tc>
          <w:tcPr>
            <w:tcW w:w="1671"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Begrenset</w:t>
            </w:r>
          </w:p>
        </w:tc>
        <w:tc>
          <w:tcPr>
            <w:tcW w:w="1505" w:type="dxa"/>
          </w:tcPr>
          <w:p w:rsidR="00C47520" w:rsidRPr="005D4B0C" w:rsidRDefault="00C47520" w:rsidP="00D216EC">
            <w:pPr>
              <w:rPr>
                <w:rFonts w:ascii="Times New Roman" w:hAnsi="Times New Roman" w:cs="Times New Roman"/>
                <w:sz w:val="20"/>
                <w:szCs w:val="20"/>
              </w:rPr>
            </w:pPr>
            <w:r>
              <w:rPr>
                <w:rFonts w:ascii="Times New Roman" w:hAnsi="Times New Roman" w:cs="Times New Roman"/>
                <w:sz w:val="20"/>
                <w:szCs w:val="20"/>
              </w:rPr>
              <w:t>Interaksjon mellom emner, tverrfaglighet, gir anvendbar kunnskap</w:t>
            </w:r>
          </w:p>
        </w:tc>
      </w:tr>
    </w:tbl>
    <w:p w:rsidR="00C47520" w:rsidRPr="005D4B0C" w:rsidRDefault="00C47520" w:rsidP="00C47520">
      <w:pPr>
        <w:spacing w:after="0" w:line="240" w:lineRule="auto"/>
        <w:rPr>
          <w:rFonts w:ascii="Times New Roman" w:hAnsi="Times New Roman" w:cs="Times New Roman"/>
          <w:sz w:val="20"/>
          <w:szCs w:val="20"/>
        </w:rPr>
      </w:pPr>
    </w:p>
    <w:p w:rsidR="000E164B" w:rsidRDefault="000E164B" w:rsidP="000E164B"/>
    <w:p w:rsidR="000E164B" w:rsidRPr="00C75443" w:rsidRDefault="000E164B" w:rsidP="000E164B">
      <w:pPr>
        <w:pStyle w:val="Heading1"/>
        <w:rPr>
          <w:sz w:val="32"/>
          <w:szCs w:val="32"/>
        </w:rPr>
      </w:pPr>
      <w:bookmarkStart w:id="3" w:name="_Toc437956669"/>
      <w:r w:rsidRPr="00C75443">
        <w:rPr>
          <w:sz w:val="32"/>
          <w:szCs w:val="32"/>
        </w:rPr>
        <w:lastRenderedPageBreak/>
        <w:t>Fysisk institutt</w:t>
      </w:r>
      <w:bookmarkEnd w:id="3"/>
    </w:p>
    <w:p w:rsidR="00CB4920" w:rsidRPr="00C75443" w:rsidRDefault="00C47520" w:rsidP="00C47520">
      <w:pPr>
        <w:pStyle w:val="Heading2"/>
        <w:rPr>
          <w:sz w:val="28"/>
          <w:szCs w:val="28"/>
          <w:lang w:val="nn-NO"/>
        </w:rPr>
      </w:pPr>
      <w:bookmarkStart w:id="4" w:name="_Toc437956670"/>
      <w:r w:rsidRPr="00C75443">
        <w:rPr>
          <w:sz w:val="28"/>
          <w:szCs w:val="28"/>
          <w:lang w:val="nn-NO"/>
        </w:rPr>
        <w:t xml:space="preserve">Elektronikk, </w:t>
      </w:r>
      <w:r w:rsidR="00CB4920" w:rsidRPr="00C75443">
        <w:rPr>
          <w:sz w:val="28"/>
          <w:szCs w:val="28"/>
          <w:lang w:val="nn-NO"/>
        </w:rPr>
        <w:t>informatikk og teknologi (ELITE)</w:t>
      </w:r>
      <w:bookmarkEnd w:id="4"/>
    </w:p>
    <w:p w:rsidR="00CB4920" w:rsidRPr="00D57F8D" w:rsidRDefault="00CB4920" w:rsidP="00CB4920">
      <w:r w:rsidRPr="00C85459">
        <w:rPr>
          <w:lang w:val="nn-NO"/>
        </w:rPr>
        <w:t xml:space="preserve">Elektronikk og informatikk er sentrale bærebjelker i naturvitenskap, teknikk og teknologi og dette studiet vil gi deg et solid grunnlag for å gå inn i viktige roller i samfunnet innen forsking, utvikling, undervisning og tjenesteytende næring. </w:t>
      </w:r>
      <w:r w:rsidRPr="00D57F8D">
        <w:t>Programmerbar og intelligent elektronikk er i økende grad en del av vår hverdag og styrer stadig flere av de tingene vi bruker. Vil du vite hvordan din smarttelefon (og også elektronikken i kjøleskapet, bankkortet, GPS-en, osv.) er bygget, satt sammen og programmert fra bunnen av? Eller helt i den andre enden av skalaen; detektorsystemer på store partikkel-akseleratorer på CERN</w:t>
      </w:r>
      <w:r>
        <w:t>, avanserte medisinske avbildningssystemer</w:t>
      </w:r>
      <w:r w:rsidRPr="00D57F8D">
        <w:t xml:space="preserve"> eller styrings- og kommunikasjonssystemer for raketter og satellitter? </w:t>
      </w:r>
      <w:r>
        <w:t xml:space="preserve">Vil du utvikle ny teknologi og designe nye målesystemer? </w:t>
      </w:r>
      <w:r w:rsidRPr="00D57F8D">
        <w:t>Uansett er dette programmet for deg! Studiet tilbyr forskningsnær utdanning og vil gi deg faglig innsikt og trene din</w:t>
      </w:r>
      <w:r>
        <w:t>e</w:t>
      </w:r>
      <w:r w:rsidRPr="00D57F8D">
        <w:t xml:space="preserve"> analytiske evne</w:t>
      </w:r>
      <w:r>
        <w:t>r</w:t>
      </w:r>
      <w:r w:rsidRPr="00D57F8D">
        <w:t xml:space="preserve"> slik at du er i stand til å gi betydelige bidrag innen forsking og innovasjon, samt alle teknologi-tunge samfunnsområder, slik som energi og miljø, medisin og helse, IKT, transport, matindustri og forvaltning. Bachelorprogrammet gir bred kompetanse og kvalifiserer deg for flere alternative masterretninger. </w:t>
      </w:r>
    </w:p>
    <w:p w:rsidR="00CB4920" w:rsidRPr="00E41D06" w:rsidRDefault="00CB4920" w:rsidP="00CB4920">
      <w:pPr>
        <w:pStyle w:val="Heading4"/>
      </w:pPr>
      <w:r w:rsidRPr="00E41D06">
        <w:t>Beskrivelse av læringsutbytte</w:t>
      </w:r>
    </w:p>
    <w:p w:rsidR="00CB4920" w:rsidRPr="00E41D06" w:rsidRDefault="00CB4920" w:rsidP="00C47520">
      <w:pPr>
        <w:pStyle w:val="Subtitle"/>
      </w:pPr>
      <w:r w:rsidRPr="00E41D06">
        <w:t>Kunnskap</w:t>
      </w:r>
    </w:p>
    <w:p w:rsidR="00CB4920" w:rsidRPr="00D57F8D" w:rsidRDefault="00CB4920" w:rsidP="00CB4920">
      <w:r w:rsidRPr="00D57F8D">
        <w:t>En kandidat med bachelorgrad i elektronikk, informatikk og teknologi:</w:t>
      </w:r>
    </w:p>
    <w:p w:rsidR="00CB4920" w:rsidRPr="00D57F8D" w:rsidRDefault="00CB4920" w:rsidP="00CB4920">
      <w:pPr>
        <w:pStyle w:val="ListParagraph"/>
        <w:numPr>
          <w:ilvl w:val="0"/>
          <w:numId w:val="9"/>
        </w:numPr>
        <w:spacing w:line="276" w:lineRule="auto"/>
        <w:rPr>
          <w:b/>
          <w:lang w:val="nb-NO"/>
        </w:rPr>
      </w:pPr>
      <w:r w:rsidRPr="00D57F8D">
        <w:rPr>
          <w:b/>
          <w:lang w:val="nb-NO"/>
        </w:rPr>
        <w:t>Har grunnleggende kunnskap om fysikk</w:t>
      </w:r>
      <w:r>
        <w:rPr>
          <w:b/>
          <w:lang w:val="nb-NO"/>
        </w:rPr>
        <w:t xml:space="preserve">, </w:t>
      </w:r>
      <w:r w:rsidRPr="00D57F8D">
        <w:rPr>
          <w:b/>
          <w:lang w:val="nb-NO"/>
        </w:rPr>
        <w:t>informatikk</w:t>
      </w:r>
      <w:r>
        <w:rPr>
          <w:b/>
          <w:lang w:val="nb-NO"/>
        </w:rPr>
        <w:t xml:space="preserve"> og matematikk</w:t>
      </w:r>
    </w:p>
    <w:p w:rsidR="00CB4920" w:rsidRPr="00D57F8D" w:rsidRDefault="00CB4920" w:rsidP="00CB4920">
      <w:pPr>
        <w:ind w:firstLine="720"/>
      </w:pPr>
      <w:r w:rsidRPr="00D57F8D">
        <w:t>Dette innebærer at kandidaten:</w:t>
      </w:r>
    </w:p>
    <w:p w:rsidR="00CB4920" w:rsidRPr="00D57F8D" w:rsidRDefault="00CB4920" w:rsidP="00CB4920">
      <w:pPr>
        <w:pStyle w:val="ListParagraph"/>
        <w:numPr>
          <w:ilvl w:val="1"/>
          <w:numId w:val="9"/>
        </w:numPr>
        <w:spacing w:line="276" w:lineRule="auto"/>
        <w:rPr>
          <w:lang w:val="nb-NO"/>
        </w:rPr>
      </w:pPr>
      <w:r w:rsidRPr="00D57F8D">
        <w:rPr>
          <w:lang w:val="nb-NO"/>
        </w:rPr>
        <w:t xml:space="preserve">Har kjennskap til hvordan digital og analog teknologi er basert på basal fysikk og informatikk </w:t>
      </w:r>
    </w:p>
    <w:p w:rsidR="00CB4920" w:rsidRPr="00D57F8D" w:rsidRDefault="00CB4920" w:rsidP="00CB4920">
      <w:pPr>
        <w:pStyle w:val="ListParagraph"/>
        <w:numPr>
          <w:ilvl w:val="1"/>
          <w:numId w:val="9"/>
        </w:numPr>
        <w:spacing w:line="276" w:lineRule="auto"/>
        <w:rPr>
          <w:lang w:val="nb-NO"/>
        </w:rPr>
      </w:pPr>
      <w:r w:rsidRPr="00D57F8D">
        <w:rPr>
          <w:lang w:val="nb-NO"/>
        </w:rPr>
        <w:t xml:space="preserve">Har grunnleggende innsikt I fysikken som ligger til grunn for avanserte sensor- og styringssystemer </w:t>
      </w:r>
    </w:p>
    <w:p w:rsidR="00CB4920" w:rsidRPr="00D57F8D" w:rsidRDefault="00CB4920" w:rsidP="00CB4920">
      <w:pPr>
        <w:pStyle w:val="ListParagraph"/>
        <w:numPr>
          <w:ilvl w:val="1"/>
          <w:numId w:val="9"/>
        </w:numPr>
        <w:spacing w:line="276" w:lineRule="auto"/>
        <w:rPr>
          <w:lang w:val="nb-NO"/>
        </w:rPr>
      </w:pPr>
      <w:r w:rsidRPr="00D57F8D">
        <w:rPr>
          <w:lang w:val="nb-NO"/>
        </w:rPr>
        <w:t>Kjenner til fysiske egenskaper ved halvledermaterialer og framtidige teknologier og materialer for integrerte kretser</w:t>
      </w:r>
    </w:p>
    <w:p w:rsidR="00CB4920" w:rsidRDefault="00CB4920" w:rsidP="00CB4920">
      <w:pPr>
        <w:pStyle w:val="ListParagraph"/>
        <w:numPr>
          <w:ilvl w:val="1"/>
          <w:numId w:val="9"/>
        </w:numPr>
        <w:spacing w:line="276" w:lineRule="auto"/>
        <w:rPr>
          <w:lang w:val="nb-NO"/>
        </w:rPr>
      </w:pPr>
      <w:r w:rsidRPr="00D57F8D">
        <w:rPr>
          <w:lang w:val="nb-NO"/>
        </w:rPr>
        <w:t xml:space="preserve">Har kjennskap til programmering på forskjellige plattformer og til ulike formål </w:t>
      </w:r>
    </w:p>
    <w:p w:rsidR="00CB4920" w:rsidRPr="00D57F8D" w:rsidRDefault="00CB4920" w:rsidP="00CB4920">
      <w:pPr>
        <w:pStyle w:val="ListParagraph"/>
        <w:numPr>
          <w:ilvl w:val="1"/>
          <w:numId w:val="9"/>
        </w:numPr>
        <w:spacing w:line="276" w:lineRule="auto"/>
        <w:rPr>
          <w:lang w:val="nb-NO"/>
        </w:rPr>
      </w:pPr>
      <w:r>
        <w:rPr>
          <w:lang w:val="nb-NO"/>
        </w:rPr>
        <w:t>Har kjennskap til matematiske metoder og det matematiske språket for å kunne forstå fysikk og beskrive naturvitenskapelige fenomener</w:t>
      </w:r>
      <w:r>
        <w:rPr>
          <w:lang w:val="nb-NO"/>
        </w:rPr>
        <w:br/>
      </w:r>
      <w:r w:rsidRPr="00D57F8D">
        <w:rPr>
          <w:lang w:val="nb-NO"/>
        </w:rPr>
        <w:br/>
      </w:r>
    </w:p>
    <w:p w:rsidR="00CB4920" w:rsidRPr="00D57F8D" w:rsidRDefault="00CB4920" w:rsidP="00CB4920">
      <w:pPr>
        <w:pStyle w:val="ListParagraph"/>
        <w:numPr>
          <w:ilvl w:val="0"/>
          <w:numId w:val="8"/>
        </w:numPr>
        <w:spacing w:line="276" w:lineRule="auto"/>
        <w:ind w:left="709"/>
        <w:rPr>
          <w:b/>
          <w:lang w:val="nb-NO"/>
        </w:rPr>
      </w:pPr>
      <w:r w:rsidRPr="00D57F8D">
        <w:rPr>
          <w:b/>
          <w:lang w:val="nb-NO"/>
        </w:rPr>
        <w:t>Har grunnleggende kunnskap om analoge og digitale elektroniske komponenter og kretser</w:t>
      </w:r>
    </w:p>
    <w:p w:rsidR="00CB4920" w:rsidRPr="00D57F8D" w:rsidRDefault="00CB4920" w:rsidP="00CB4920">
      <w:pPr>
        <w:ind w:firstLine="709"/>
      </w:pPr>
      <w:r>
        <w:t>Dette innebærer at kandidaten:</w:t>
      </w:r>
    </w:p>
    <w:p w:rsidR="00CB4920" w:rsidRPr="00D57F8D" w:rsidRDefault="00CB4920" w:rsidP="00CB4920">
      <w:pPr>
        <w:pStyle w:val="ListParagraph"/>
        <w:numPr>
          <w:ilvl w:val="1"/>
          <w:numId w:val="8"/>
        </w:numPr>
        <w:spacing w:line="276" w:lineRule="auto"/>
        <w:ind w:left="1418"/>
        <w:rPr>
          <w:lang w:val="nb-NO"/>
        </w:rPr>
      </w:pPr>
      <w:r w:rsidRPr="00D57F8D">
        <w:rPr>
          <w:lang w:val="nb-NO"/>
        </w:rPr>
        <w:t xml:space="preserve">Har de grunnleggende kunnskapene og ferdighetene som kreves for å konstruere, simulere og analysere elektroniske kretser og systemer </w:t>
      </w:r>
    </w:p>
    <w:p w:rsidR="00CB4920" w:rsidRPr="00D57F8D" w:rsidRDefault="00CB4920" w:rsidP="00CB4920">
      <w:pPr>
        <w:pStyle w:val="ListParagraph"/>
        <w:numPr>
          <w:ilvl w:val="1"/>
          <w:numId w:val="8"/>
        </w:numPr>
        <w:spacing w:line="276" w:lineRule="auto"/>
        <w:ind w:left="1418"/>
        <w:rPr>
          <w:lang w:val="nb-NO"/>
        </w:rPr>
      </w:pPr>
      <w:r w:rsidRPr="00D57F8D">
        <w:rPr>
          <w:lang w:val="nb-NO"/>
        </w:rPr>
        <w:t>Forstår prinsippene I elektroniske kretser og systemer og kan gjøre feilsøking</w:t>
      </w:r>
    </w:p>
    <w:p w:rsidR="00CB4920" w:rsidRPr="00703741" w:rsidRDefault="00CB4920" w:rsidP="00CB4920">
      <w:pPr>
        <w:pStyle w:val="ListParagraph"/>
        <w:numPr>
          <w:ilvl w:val="1"/>
          <w:numId w:val="8"/>
        </w:numPr>
        <w:spacing w:line="276" w:lineRule="auto"/>
        <w:ind w:left="1418"/>
        <w:rPr>
          <w:lang w:val="nb-NO"/>
        </w:rPr>
      </w:pPr>
      <w:r w:rsidRPr="00D57F8D">
        <w:rPr>
          <w:lang w:val="nb-NO"/>
        </w:rPr>
        <w:t>Forstår hvordan de sentrale delene av en datamaskin er bygd opp</w:t>
      </w:r>
    </w:p>
    <w:p w:rsidR="00CB4920" w:rsidRDefault="00CB4920" w:rsidP="00C47520">
      <w:pPr>
        <w:pStyle w:val="Subtitle"/>
      </w:pPr>
      <w:r>
        <w:t>Ferdigheter</w:t>
      </w:r>
    </w:p>
    <w:p w:rsidR="00CB4920" w:rsidRPr="00BD6D2C" w:rsidRDefault="00CB4920" w:rsidP="00CB4920">
      <w:r w:rsidRPr="00D57F8D">
        <w:lastRenderedPageBreak/>
        <w:t>En kandidat med bachelorgrad i elektronikk, informatikk og teknologi:</w:t>
      </w:r>
    </w:p>
    <w:p w:rsidR="00CB4920" w:rsidRPr="00D57F8D" w:rsidRDefault="00CB4920" w:rsidP="00CB4920">
      <w:pPr>
        <w:pStyle w:val="ListParagraph"/>
        <w:numPr>
          <w:ilvl w:val="0"/>
          <w:numId w:val="8"/>
        </w:numPr>
        <w:spacing w:line="276" w:lineRule="auto"/>
        <w:ind w:left="709"/>
        <w:rPr>
          <w:b/>
          <w:lang w:val="nb-NO"/>
        </w:rPr>
      </w:pPr>
      <w:r w:rsidRPr="00D57F8D">
        <w:rPr>
          <w:b/>
          <w:lang w:val="nb-NO"/>
        </w:rPr>
        <w:t>Kan bruke matematiske verktøy til analytisk og numerisk modellering</w:t>
      </w:r>
    </w:p>
    <w:p w:rsidR="00CB4920" w:rsidRPr="00D57F8D" w:rsidRDefault="00CB4920" w:rsidP="00CB4920">
      <w:pPr>
        <w:ind w:firstLine="709"/>
      </w:pPr>
      <w:r>
        <w:t>Dette innebærer at kandidaten:</w:t>
      </w:r>
    </w:p>
    <w:p w:rsidR="00CB4920" w:rsidRPr="00D57F8D" w:rsidRDefault="00CB4920" w:rsidP="00CB4920">
      <w:pPr>
        <w:pStyle w:val="ListParagraph"/>
        <w:numPr>
          <w:ilvl w:val="1"/>
          <w:numId w:val="8"/>
        </w:numPr>
        <w:spacing w:line="276" w:lineRule="auto"/>
        <w:ind w:left="1418"/>
        <w:rPr>
          <w:lang w:val="nb-NO"/>
        </w:rPr>
      </w:pPr>
      <w:r w:rsidRPr="00D57F8D">
        <w:rPr>
          <w:lang w:val="nb-NO"/>
        </w:rPr>
        <w:t>Kan modellere og analysere elektronikk og andre fysiske systemer</w:t>
      </w:r>
    </w:p>
    <w:p w:rsidR="00CB4920" w:rsidRPr="00D57F8D" w:rsidRDefault="00CB4920" w:rsidP="00CB4920">
      <w:pPr>
        <w:pStyle w:val="ListParagraph"/>
        <w:numPr>
          <w:ilvl w:val="1"/>
          <w:numId w:val="8"/>
        </w:numPr>
        <w:spacing w:line="276" w:lineRule="auto"/>
        <w:ind w:left="1418"/>
        <w:rPr>
          <w:lang w:val="nb-NO"/>
        </w:rPr>
      </w:pPr>
      <w:r w:rsidRPr="00D57F8D">
        <w:rPr>
          <w:lang w:val="nb-NO"/>
        </w:rPr>
        <w:t>Har innsikt i statistikk for hyp</w:t>
      </w:r>
      <w:r>
        <w:rPr>
          <w:lang w:val="nb-NO"/>
        </w:rPr>
        <w:t>otesetesting og analyse av data</w:t>
      </w:r>
      <w:r w:rsidRPr="00D57F8D">
        <w:rPr>
          <w:lang w:val="nb-NO"/>
        </w:rPr>
        <w:br/>
      </w:r>
    </w:p>
    <w:p w:rsidR="00CB4920" w:rsidRPr="00D57F8D" w:rsidRDefault="00CB4920" w:rsidP="00CB4920">
      <w:pPr>
        <w:pStyle w:val="ListParagraph"/>
        <w:numPr>
          <w:ilvl w:val="0"/>
          <w:numId w:val="8"/>
        </w:numPr>
        <w:spacing w:line="276" w:lineRule="auto"/>
        <w:ind w:left="709"/>
        <w:rPr>
          <w:b/>
          <w:lang w:val="nb-NO"/>
        </w:rPr>
      </w:pPr>
      <w:r w:rsidRPr="00D57F8D">
        <w:rPr>
          <w:b/>
          <w:lang w:val="nb-NO"/>
        </w:rPr>
        <w:t>Kan lese og skrive programkode og forstå virkemåten av et dataprogram</w:t>
      </w:r>
    </w:p>
    <w:p w:rsidR="00CB4920" w:rsidRPr="00D57F8D" w:rsidRDefault="00CB4920" w:rsidP="00CB4920">
      <w:pPr>
        <w:ind w:firstLine="709"/>
      </w:pPr>
      <w:r w:rsidRPr="00D57F8D">
        <w:t xml:space="preserve">Dette innebærer at </w:t>
      </w:r>
      <w:r>
        <w:t>kandidaten:</w:t>
      </w:r>
    </w:p>
    <w:p w:rsidR="00CB4920" w:rsidRPr="00D57F8D" w:rsidRDefault="00CB4920" w:rsidP="00CB4920">
      <w:pPr>
        <w:pStyle w:val="ListParagraph"/>
        <w:numPr>
          <w:ilvl w:val="1"/>
          <w:numId w:val="8"/>
        </w:numPr>
        <w:spacing w:line="276" w:lineRule="auto"/>
        <w:ind w:left="1418"/>
        <w:rPr>
          <w:lang w:val="nb-NO"/>
        </w:rPr>
      </w:pPr>
      <w:r w:rsidRPr="00D57F8D">
        <w:rPr>
          <w:lang w:val="nb-NO"/>
        </w:rPr>
        <w:t>Behersker metoder for å utforme og utvikle store datasystemer</w:t>
      </w:r>
    </w:p>
    <w:p w:rsidR="00CB4920" w:rsidRPr="00D57F8D" w:rsidRDefault="00CB4920" w:rsidP="00CB4920">
      <w:pPr>
        <w:pStyle w:val="ListParagraph"/>
        <w:numPr>
          <w:ilvl w:val="1"/>
          <w:numId w:val="8"/>
        </w:numPr>
        <w:spacing w:line="276" w:lineRule="auto"/>
        <w:ind w:left="1418"/>
        <w:rPr>
          <w:lang w:val="nb-NO"/>
        </w:rPr>
      </w:pPr>
      <w:r w:rsidRPr="00D57F8D">
        <w:rPr>
          <w:lang w:val="nb-NO"/>
        </w:rPr>
        <w:t>Kan bruke aktuell programvare som verktøy for utvikling av algoritmer og programsystemer</w:t>
      </w:r>
    </w:p>
    <w:p w:rsidR="00CB4920" w:rsidRPr="00703741" w:rsidRDefault="00CB4920" w:rsidP="00CB4920">
      <w:pPr>
        <w:pStyle w:val="ListParagraph"/>
        <w:numPr>
          <w:ilvl w:val="1"/>
          <w:numId w:val="8"/>
        </w:numPr>
        <w:spacing w:line="276" w:lineRule="auto"/>
        <w:ind w:left="1418"/>
        <w:rPr>
          <w:lang w:val="nb-NO"/>
        </w:rPr>
      </w:pPr>
      <w:r w:rsidRPr="00D57F8D">
        <w:rPr>
          <w:lang w:val="nb-NO"/>
        </w:rPr>
        <w:t>Kjenner til hvordan basis programvare og operativsystemer fungerer og kan utnytte denne kunnskapen til å lære andre programvarer og operativsystemer</w:t>
      </w:r>
    </w:p>
    <w:p w:rsidR="00CB4920" w:rsidRDefault="00CB4920" w:rsidP="00C47520">
      <w:pPr>
        <w:pStyle w:val="Subtitle"/>
      </w:pPr>
      <w:r>
        <w:t>Generell kompetanse</w:t>
      </w:r>
    </w:p>
    <w:p w:rsidR="00CB4920" w:rsidRPr="00BD6D2C" w:rsidRDefault="00CB4920" w:rsidP="00CB4920">
      <w:r w:rsidRPr="00D57F8D">
        <w:t>En kandidat med bachelorgrad i elektronikk, informatikk og teknologi:</w:t>
      </w:r>
    </w:p>
    <w:p w:rsidR="00CB4920" w:rsidRPr="00D57F8D" w:rsidRDefault="00CB4920" w:rsidP="00CB4920">
      <w:pPr>
        <w:pStyle w:val="ListParagraph"/>
        <w:numPr>
          <w:ilvl w:val="0"/>
          <w:numId w:val="8"/>
        </w:numPr>
        <w:spacing w:line="276" w:lineRule="auto"/>
        <w:ind w:left="709"/>
        <w:rPr>
          <w:b/>
          <w:lang w:val="nb-NO"/>
        </w:rPr>
      </w:pPr>
      <w:r w:rsidRPr="00D57F8D">
        <w:rPr>
          <w:b/>
          <w:lang w:val="nb-NO"/>
        </w:rPr>
        <w:t xml:space="preserve">Utvikler profesjonell kompetanse i løpet av studiet </w:t>
      </w:r>
    </w:p>
    <w:p w:rsidR="00CB4920" w:rsidRPr="00D57F8D" w:rsidRDefault="00CB4920" w:rsidP="00CB4920">
      <w:pPr>
        <w:ind w:firstLine="709"/>
      </w:pPr>
      <w:r>
        <w:t>Dette innebærer at kandidaten:</w:t>
      </w:r>
    </w:p>
    <w:p w:rsidR="00CB4920" w:rsidRPr="00D57F8D" w:rsidRDefault="00CB4920" w:rsidP="00CB4920">
      <w:pPr>
        <w:pStyle w:val="ListParagraph"/>
        <w:numPr>
          <w:ilvl w:val="1"/>
          <w:numId w:val="8"/>
        </w:numPr>
        <w:spacing w:line="276" w:lineRule="auto"/>
        <w:ind w:left="1418"/>
        <w:rPr>
          <w:lang w:val="nb-NO"/>
        </w:rPr>
      </w:pPr>
      <w:r w:rsidRPr="00D57F8D">
        <w:rPr>
          <w:lang w:val="nb-NO"/>
        </w:rPr>
        <w:t>Har erfaring med å utarbeide skriftlige rapporter</w:t>
      </w:r>
    </w:p>
    <w:p w:rsidR="00CB4920" w:rsidRDefault="00CB4920" w:rsidP="00CB4920">
      <w:pPr>
        <w:pStyle w:val="ListParagraph"/>
        <w:numPr>
          <w:ilvl w:val="1"/>
          <w:numId w:val="8"/>
        </w:numPr>
        <w:spacing w:line="276" w:lineRule="auto"/>
        <w:ind w:left="1418"/>
        <w:rPr>
          <w:lang w:val="nb-NO"/>
        </w:rPr>
      </w:pPr>
      <w:r w:rsidRPr="00D57F8D">
        <w:rPr>
          <w:lang w:val="nb-NO"/>
        </w:rPr>
        <w:t>Kan kommunisere faglige temaer på en profesjonell måte, både muntlig og skriftlig til fagfeller, eksperter fra andre disipliner og allmennheten</w:t>
      </w:r>
    </w:p>
    <w:p w:rsidR="00CB4920" w:rsidRDefault="00CB4920" w:rsidP="00CB4920">
      <w:pPr>
        <w:pStyle w:val="ListParagraph"/>
        <w:numPr>
          <w:ilvl w:val="1"/>
          <w:numId w:val="8"/>
        </w:numPr>
        <w:spacing w:line="276" w:lineRule="auto"/>
        <w:ind w:left="1418"/>
        <w:rPr>
          <w:lang w:val="nb-NO"/>
        </w:rPr>
      </w:pPr>
      <w:r>
        <w:rPr>
          <w:lang w:val="nb-NO"/>
        </w:rPr>
        <w:t>Kan reflektere kritisk over utøvelse av sitt fag og er bevisst på relevante etiske problemstillinger</w:t>
      </w:r>
    </w:p>
    <w:p w:rsidR="00CB4920" w:rsidRPr="00E41D06" w:rsidRDefault="00CB4920" w:rsidP="00CB4920">
      <w:pPr>
        <w:pStyle w:val="ListParagraph"/>
        <w:numPr>
          <w:ilvl w:val="1"/>
          <w:numId w:val="8"/>
        </w:numPr>
        <w:spacing w:line="276" w:lineRule="auto"/>
        <w:ind w:left="1418"/>
        <w:rPr>
          <w:lang w:val="nb-NO"/>
        </w:rPr>
      </w:pPr>
      <w:r>
        <w:rPr>
          <w:lang w:val="nb-NO"/>
        </w:rPr>
        <w:t>K</w:t>
      </w:r>
      <w:r w:rsidRPr="00E41D06">
        <w:rPr>
          <w:lang w:val="nb-NO"/>
        </w:rPr>
        <w:t xml:space="preserve">an håndtere </w:t>
      </w:r>
      <w:r>
        <w:rPr>
          <w:lang w:val="nb-NO"/>
        </w:rPr>
        <w:t>instrumenter og elektrisk utstyr</w:t>
      </w:r>
      <w:r w:rsidRPr="00E41D06">
        <w:rPr>
          <w:lang w:val="nb-NO"/>
        </w:rPr>
        <w:t xml:space="preserve"> og anvende </w:t>
      </w:r>
      <w:r>
        <w:rPr>
          <w:lang w:val="nb-NO"/>
        </w:rPr>
        <w:t>sin fag</w:t>
      </w:r>
      <w:r w:rsidRPr="00E41D06">
        <w:rPr>
          <w:lang w:val="nb-NO"/>
        </w:rPr>
        <w:t>kunnskap i HMS-relatert arbeid og har høy bevissthet om problemstillinger knyttet til helse, miljø og sikkerhet.</w:t>
      </w:r>
    </w:p>
    <w:p w:rsidR="00CB4920" w:rsidRDefault="00CB4920" w:rsidP="00C75443">
      <w:pPr>
        <w:pStyle w:val="Subtitle"/>
      </w:pPr>
      <w:r>
        <w:t>Emnematrise</w:t>
      </w:r>
    </w:p>
    <w:p w:rsidR="00CB4920" w:rsidRDefault="00CB4920" w:rsidP="00C75443">
      <w:pPr>
        <w:pStyle w:val="Heading4"/>
      </w:pPr>
      <w:r>
        <w:t>Utfyllende kommentarer:</w:t>
      </w:r>
    </w:p>
    <w:p w:rsidR="00CB4920" w:rsidRDefault="00CB4920" w:rsidP="00CB4920">
      <w:pPr>
        <w:pStyle w:val="ListParagraph"/>
        <w:numPr>
          <w:ilvl w:val="0"/>
          <w:numId w:val="10"/>
        </w:numPr>
        <w:rPr>
          <w:lang w:val="nb-NO"/>
        </w:rPr>
      </w:pPr>
      <w:r>
        <w:rPr>
          <w:lang w:val="nb-NO"/>
        </w:rPr>
        <w:t xml:space="preserve">Vi ønsker å lage et bachelorprogram som er uten studieretninger, og som gir et solid grunnlag innen matematikk, fysikk og informatikk, samtidig som det gir den nødvendige basiskompetanse i elektronikk. </w:t>
      </w:r>
    </w:p>
    <w:p w:rsidR="00CB4920" w:rsidRDefault="00CB4920" w:rsidP="00CB4920">
      <w:pPr>
        <w:pStyle w:val="ListParagraph"/>
        <w:numPr>
          <w:ilvl w:val="0"/>
          <w:numId w:val="10"/>
        </w:numPr>
        <w:rPr>
          <w:lang w:val="nb-NO"/>
        </w:rPr>
      </w:pPr>
      <w:r>
        <w:rPr>
          <w:lang w:val="nb-NO"/>
        </w:rPr>
        <w:t>Temaer som ønskes styrket i fht dagens system, er bl.a. mekanikk (inklusive vektor-kalkulus), statistikk og C-programmering.</w:t>
      </w:r>
    </w:p>
    <w:p w:rsidR="00CB4920" w:rsidRDefault="00CB4920" w:rsidP="00CB4920">
      <w:pPr>
        <w:pStyle w:val="ListParagraph"/>
        <w:numPr>
          <w:ilvl w:val="0"/>
          <w:numId w:val="10"/>
        </w:numPr>
        <w:spacing w:line="276" w:lineRule="auto"/>
        <w:rPr>
          <w:lang w:val="nb-NO"/>
        </w:rPr>
      </w:pPr>
      <w:r>
        <w:rPr>
          <w:lang w:val="nb-NO"/>
        </w:rPr>
        <w:t>Prosessen med å frigjøre 5. (eller 6.) semester forventes landet tidlig i januar.  D</w:t>
      </w:r>
      <w:r w:rsidRPr="006A56CD">
        <w:rPr>
          <w:lang w:val="nb-NO"/>
        </w:rPr>
        <w:t xml:space="preserve">e to </w:t>
      </w:r>
      <w:r>
        <w:rPr>
          <w:lang w:val="nb-NO"/>
        </w:rPr>
        <w:t>emne</w:t>
      </w:r>
      <w:r w:rsidRPr="006A56CD">
        <w:rPr>
          <w:lang w:val="nb-NO"/>
        </w:rPr>
        <w:t xml:space="preserve">ne som er ført opp i 5. semester er ganske grunnleggende </w:t>
      </w:r>
      <w:r>
        <w:rPr>
          <w:lang w:val="nb-NO"/>
        </w:rPr>
        <w:t>emner</w:t>
      </w:r>
      <w:r w:rsidRPr="006A56CD">
        <w:rPr>
          <w:lang w:val="nb-NO"/>
        </w:rPr>
        <w:t xml:space="preserve"> som ligger nær opp til </w:t>
      </w:r>
      <w:r>
        <w:rPr>
          <w:lang w:val="nb-NO"/>
        </w:rPr>
        <w:t>emner</w:t>
      </w:r>
      <w:r w:rsidRPr="006A56CD">
        <w:rPr>
          <w:lang w:val="nb-NO"/>
        </w:rPr>
        <w:t xml:space="preserve"> som tilbys ved andre universiteter, slik at disse kan tas andre steder under et utenlandsopphold.  </w:t>
      </w:r>
    </w:p>
    <w:p w:rsidR="00CB4920" w:rsidRPr="00733A0A" w:rsidRDefault="00CB4920" w:rsidP="00CB4920"/>
    <w:tbl>
      <w:tblPr>
        <w:tblStyle w:val="TableGrid"/>
        <w:tblW w:w="9494" w:type="dxa"/>
        <w:jc w:val="center"/>
        <w:tblInd w:w="0" w:type="dxa"/>
        <w:tblLayout w:type="fixed"/>
        <w:tblLook w:val="04A0" w:firstRow="1" w:lastRow="0" w:firstColumn="1" w:lastColumn="0" w:noHBand="0" w:noVBand="1"/>
      </w:tblPr>
      <w:tblGrid>
        <w:gridCol w:w="704"/>
        <w:gridCol w:w="2930"/>
        <w:gridCol w:w="2930"/>
        <w:gridCol w:w="2930"/>
      </w:tblGrid>
      <w:tr w:rsidR="00CB4920" w:rsidRPr="00F416DF" w:rsidTr="00D216EC">
        <w:trPr>
          <w:trHeight w:val="1134"/>
          <w:jc w:val="center"/>
        </w:trPr>
        <w:tc>
          <w:tcPr>
            <w:tcW w:w="704" w:type="dxa"/>
            <w:tcBorders>
              <w:top w:val="single" w:sz="4" w:space="0" w:color="auto"/>
              <w:left w:val="single" w:sz="4" w:space="0" w:color="auto"/>
              <w:bottom w:val="single" w:sz="4" w:space="0" w:color="auto"/>
              <w:right w:val="single" w:sz="4" w:space="0" w:color="auto"/>
            </w:tcBorders>
            <w:vAlign w:val="center"/>
          </w:tcPr>
          <w:p w:rsidR="00CB4920" w:rsidRDefault="00CB4920" w:rsidP="00D216EC">
            <w:pPr>
              <w:jc w:val="center"/>
              <w:rPr>
                <w:rFonts w:ascii="Verdana" w:hAnsi="Verdana"/>
                <w:sz w:val="28"/>
              </w:rPr>
            </w:pPr>
            <w:r>
              <w:rPr>
                <w:rFonts w:ascii="Verdana" w:hAnsi="Verdana"/>
                <w:sz w:val="28"/>
              </w:rPr>
              <w:lastRenderedPageBreak/>
              <w:t>6</w:t>
            </w:r>
          </w:p>
        </w:tc>
        <w:tc>
          <w:tcPr>
            <w:tcW w:w="2930"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rsidR="00CB4920" w:rsidRDefault="00CB4920" w:rsidP="00D216EC">
            <w:pPr>
              <w:spacing w:after="60"/>
              <w:jc w:val="center"/>
              <w:rPr>
                <w:rFonts w:ascii="Verdana" w:hAnsi="Verdana"/>
                <w:sz w:val="20"/>
              </w:rPr>
            </w:pPr>
            <w:r>
              <w:rPr>
                <w:rFonts w:ascii="Verdana" w:hAnsi="Verdana"/>
                <w:sz w:val="20"/>
              </w:rPr>
              <w:t>(FL)EXPHIL/</w:t>
            </w:r>
            <w:r w:rsidRPr="00A50908">
              <w:rPr>
                <w:rFonts w:ascii="Verdana" w:hAnsi="Verdana"/>
                <w:sz w:val="20"/>
              </w:rPr>
              <w:t xml:space="preserve"> </w:t>
            </w:r>
          </w:p>
          <w:p w:rsidR="00CB4920" w:rsidRPr="00A50908" w:rsidRDefault="00CB4920" w:rsidP="00D216EC">
            <w:pPr>
              <w:spacing w:after="60"/>
              <w:jc w:val="center"/>
              <w:rPr>
                <w:rFonts w:ascii="Verdana" w:hAnsi="Verdana"/>
                <w:sz w:val="20"/>
              </w:rPr>
            </w:pPr>
            <w:r w:rsidRPr="00A50908">
              <w:rPr>
                <w:rFonts w:ascii="Verdana" w:hAnsi="Verdana"/>
                <w:sz w:val="20"/>
              </w:rPr>
              <w:t>Valgfritt emne</w:t>
            </w:r>
          </w:p>
        </w:tc>
        <w:tc>
          <w:tcPr>
            <w:tcW w:w="2930" w:type="dxa"/>
            <w:tcBorders>
              <w:top w:val="single" w:sz="4" w:space="0" w:color="auto"/>
              <w:left w:val="single" w:sz="4" w:space="0" w:color="auto"/>
              <w:bottom w:val="single" w:sz="4" w:space="0" w:color="auto"/>
              <w:right w:val="single" w:sz="4" w:space="0" w:color="auto"/>
            </w:tcBorders>
            <w:vAlign w:val="center"/>
          </w:tcPr>
          <w:p w:rsidR="00CB4920" w:rsidRDefault="00CB4920" w:rsidP="00D216EC">
            <w:pPr>
              <w:spacing w:after="60"/>
              <w:jc w:val="center"/>
              <w:rPr>
                <w:rFonts w:ascii="Verdana" w:hAnsi="Verdana"/>
                <w:sz w:val="20"/>
              </w:rPr>
            </w:pPr>
            <w:r>
              <w:rPr>
                <w:rFonts w:ascii="Verdana" w:hAnsi="Verdana"/>
                <w:sz w:val="20"/>
              </w:rPr>
              <w:t>INF3410</w:t>
            </w:r>
          </w:p>
          <w:p w:rsidR="00CB4920" w:rsidRPr="00A50908" w:rsidRDefault="00CB4920" w:rsidP="00D216EC">
            <w:pPr>
              <w:spacing w:after="60"/>
              <w:jc w:val="center"/>
              <w:rPr>
                <w:rFonts w:ascii="Verdana" w:hAnsi="Verdana"/>
                <w:sz w:val="20"/>
              </w:rPr>
            </w:pPr>
            <w:r w:rsidRPr="006A56CD">
              <w:rPr>
                <w:rFonts w:ascii="Verdana" w:hAnsi="Verdana"/>
                <w:sz w:val="18"/>
              </w:rPr>
              <w:t>Analog elektronikk</w:t>
            </w:r>
            <w:r w:rsidRPr="006A56CD">
              <w:rPr>
                <w:rFonts w:ascii="Verdana" w:hAnsi="Verdana"/>
                <w:sz w:val="18"/>
              </w:rPr>
              <w:br/>
              <w:t>(CMOS)</w:t>
            </w:r>
          </w:p>
        </w:tc>
        <w:tc>
          <w:tcPr>
            <w:tcW w:w="2930"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rsidR="00CB4920" w:rsidRPr="00A50908" w:rsidRDefault="00CB4920" w:rsidP="00D216EC">
            <w:pPr>
              <w:spacing w:after="60"/>
              <w:jc w:val="center"/>
              <w:rPr>
                <w:rFonts w:ascii="Verdana" w:hAnsi="Verdana"/>
                <w:sz w:val="20"/>
              </w:rPr>
            </w:pPr>
            <w:r w:rsidRPr="00A50908">
              <w:rPr>
                <w:rFonts w:ascii="Verdana" w:hAnsi="Verdana"/>
                <w:sz w:val="20"/>
              </w:rPr>
              <w:t>Valgfritt emne</w:t>
            </w:r>
          </w:p>
        </w:tc>
      </w:tr>
      <w:tr w:rsidR="00CB4920" w:rsidRPr="00F416DF" w:rsidTr="00D216EC">
        <w:trPr>
          <w:trHeight w:val="113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jc w:val="center"/>
              <w:rPr>
                <w:rFonts w:ascii="Verdana" w:hAnsi="Verdana"/>
                <w:sz w:val="28"/>
              </w:rPr>
            </w:pPr>
            <w:r>
              <w:rPr>
                <w:rFonts w:ascii="Verdana" w:hAnsi="Verdana"/>
                <w:sz w:val="28"/>
              </w:rPr>
              <w:t>5</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spacing w:after="60"/>
              <w:jc w:val="center"/>
              <w:rPr>
                <w:rFonts w:ascii="Verdana" w:hAnsi="Verdana"/>
                <w:sz w:val="20"/>
              </w:rPr>
            </w:pPr>
            <w:r w:rsidRPr="00A50908">
              <w:rPr>
                <w:rFonts w:ascii="Verdana" w:hAnsi="Verdana"/>
                <w:sz w:val="20"/>
              </w:rPr>
              <w:t>FYS3220</w:t>
            </w:r>
          </w:p>
          <w:p w:rsidR="00CB4920" w:rsidRPr="00A50908" w:rsidRDefault="00CB4920" w:rsidP="00D216EC">
            <w:pPr>
              <w:spacing w:after="60"/>
              <w:jc w:val="center"/>
              <w:rPr>
                <w:rFonts w:ascii="Verdana" w:hAnsi="Verdana"/>
                <w:sz w:val="20"/>
              </w:rPr>
            </w:pPr>
            <w:r w:rsidRPr="00AE4097">
              <w:rPr>
                <w:rFonts w:ascii="Verdana" w:hAnsi="Verdana"/>
                <w:sz w:val="18"/>
              </w:rPr>
              <w:t>Lineær kretselektronikk</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spacing w:after="60"/>
              <w:jc w:val="center"/>
              <w:rPr>
                <w:rFonts w:ascii="Verdana" w:hAnsi="Verdana"/>
                <w:sz w:val="20"/>
              </w:rPr>
            </w:pPr>
            <w:r w:rsidRPr="00A50908">
              <w:rPr>
                <w:rFonts w:ascii="Verdana" w:hAnsi="Verdana"/>
                <w:sz w:val="20"/>
              </w:rPr>
              <w:t>INF3470</w:t>
            </w:r>
          </w:p>
          <w:p w:rsidR="00CB4920" w:rsidRPr="00A50908" w:rsidRDefault="00CB4920" w:rsidP="00D216EC">
            <w:pPr>
              <w:spacing w:after="60"/>
              <w:jc w:val="center"/>
              <w:rPr>
                <w:rFonts w:ascii="Verdana" w:hAnsi="Verdana"/>
                <w:sz w:val="20"/>
              </w:rPr>
            </w:pPr>
            <w:r w:rsidRPr="00AE4097">
              <w:rPr>
                <w:rFonts w:ascii="Verdana" w:hAnsi="Verdana"/>
                <w:sz w:val="18"/>
              </w:rPr>
              <w:t>Digital signalbehandling</w:t>
            </w:r>
          </w:p>
        </w:tc>
        <w:tc>
          <w:tcPr>
            <w:tcW w:w="2930"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hideMark/>
          </w:tcPr>
          <w:p w:rsidR="00CB4920" w:rsidRDefault="00CB4920" w:rsidP="00D216EC">
            <w:pPr>
              <w:spacing w:after="60"/>
              <w:jc w:val="center"/>
              <w:rPr>
                <w:rFonts w:ascii="Verdana" w:hAnsi="Verdana"/>
                <w:sz w:val="20"/>
              </w:rPr>
            </w:pPr>
            <w:r w:rsidRPr="00A50908">
              <w:rPr>
                <w:rFonts w:ascii="Verdana" w:hAnsi="Verdana"/>
                <w:sz w:val="20"/>
              </w:rPr>
              <w:t>Valgfritt emne</w:t>
            </w:r>
            <w:r>
              <w:rPr>
                <w:rFonts w:ascii="Verdana" w:hAnsi="Verdana"/>
                <w:sz w:val="20"/>
              </w:rPr>
              <w:t>/</w:t>
            </w:r>
          </w:p>
          <w:p w:rsidR="00CB4920" w:rsidRPr="00A50908" w:rsidRDefault="00CB4920" w:rsidP="00D216EC">
            <w:pPr>
              <w:spacing w:after="60"/>
              <w:jc w:val="center"/>
              <w:rPr>
                <w:rFonts w:ascii="Verdana" w:hAnsi="Verdana"/>
                <w:sz w:val="20"/>
              </w:rPr>
            </w:pPr>
            <w:r>
              <w:rPr>
                <w:rFonts w:ascii="Verdana" w:hAnsi="Verdana"/>
                <w:sz w:val="20"/>
              </w:rPr>
              <w:t>(FL)EXPHIL/</w:t>
            </w:r>
            <w:r w:rsidRPr="00A50908">
              <w:rPr>
                <w:rFonts w:ascii="Verdana" w:hAnsi="Verdana"/>
                <w:sz w:val="20"/>
              </w:rPr>
              <w:t xml:space="preserve"> </w:t>
            </w:r>
          </w:p>
        </w:tc>
      </w:tr>
      <w:tr w:rsidR="00CB4920" w:rsidRPr="00CB4920" w:rsidTr="00D216EC">
        <w:trPr>
          <w:trHeight w:val="113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jc w:val="center"/>
              <w:rPr>
                <w:rFonts w:ascii="Verdana" w:hAnsi="Verdana"/>
                <w:sz w:val="28"/>
              </w:rPr>
            </w:pPr>
            <w:r>
              <w:rPr>
                <w:rFonts w:ascii="Verdana" w:hAnsi="Verdana"/>
                <w:sz w:val="28"/>
              </w:rPr>
              <w:t>4</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spacing w:after="60"/>
              <w:jc w:val="center"/>
              <w:rPr>
                <w:rFonts w:ascii="Verdana" w:hAnsi="Verdana"/>
                <w:sz w:val="20"/>
              </w:rPr>
            </w:pPr>
            <w:r w:rsidRPr="00A50908">
              <w:rPr>
                <w:rFonts w:ascii="Verdana" w:hAnsi="Verdana"/>
                <w:sz w:val="20"/>
              </w:rPr>
              <w:t>FYS2130</w:t>
            </w:r>
          </w:p>
          <w:p w:rsidR="00CB4920" w:rsidRPr="00A50908" w:rsidRDefault="00CB4920" w:rsidP="00D216EC">
            <w:pPr>
              <w:spacing w:after="60"/>
              <w:jc w:val="center"/>
              <w:rPr>
                <w:rFonts w:ascii="Verdana" w:hAnsi="Verdana"/>
                <w:sz w:val="20"/>
              </w:rPr>
            </w:pPr>
            <w:r w:rsidRPr="00AE4097">
              <w:rPr>
                <w:rFonts w:ascii="Verdana" w:hAnsi="Verdana"/>
                <w:sz w:val="18"/>
              </w:rPr>
              <w:t>Svingninger og bølger</w:t>
            </w:r>
          </w:p>
        </w:tc>
        <w:tc>
          <w:tcPr>
            <w:tcW w:w="293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CB4920" w:rsidRDefault="00CB4920" w:rsidP="00D216EC">
            <w:pPr>
              <w:spacing w:after="60"/>
              <w:jc w:val="center"/>
              <w:rPr>
                <w:rFonts w:ascii="Verdana" w:hAnsi="Verdana"/>
                <w:sz w:val="20"/>
              </w:rPr>
            </w:pPr>
            <w:r>
              <w:rPr>
                <w:rFonts w:ascii="Verdana" w:hAnsi="Verdana"/>
                <w:sz w:val="20"/>
              </w:rPr>
              <w:t>INF21</w:t>
            </w:r>
            <w:r w:rsidRPr="00A50908">
              <w:rPr>
                <w:rFonts w:ascii="Verdana" w:hAnsi="Verdana"/>
                <w:sz w:val="20"/>
              </w:rPr>
              <w:t>10</w:t>
            </w:r>
            <w:r>
              <w:rPr>
                <w:rFonts w:ascii="Verdana" w:hAnsi="Verdana"/>
                <w:sz w:val="20"/>
              </w:rPr>
              <w:t xml:space="preserve"> </w:t>
            </w:r>
            <w:r w:rsidRPr="00AE4097">
              <w:rPr>
                <w:rFonts w:ascii="Verdana" w:hAnsi="Verdana"/>
                <w:sz w:val="20"/>
                <w:vertAlign w:val="superscript"/>
              </w:rPr>
              <w:t>1</w:t>
            </w:r>
          </w:p>
          <w:p w:rsidR="00CB4920" w:rsidRPr="00A50908" w:rsidRDefault="00CB4920" w:rsidP="00D216EC">
            <w:pPr>
              <w:spacing w:after="60"/>
              <w:jc w:val="center"/>
              <w:rPr>
                <w:rFonts w:ascii="Verdana" w:hAnsi="Verdana"/>
                <w:sz w:val="20"/>
              </w:rPr>
            </w:pPr>
            <w:r>
              <w:rPr>
                <w:rFonts w:ascii="Verdana" w:hAnsi="Verdana"/>
                <w:sz w:val="18"/>
              </w:rPr>
              <w:t>Programmering for naturvitenskapelige anvendelser</w:t>
            </w:r>
          </w:p>
        </w:tc>
        <w:tc>
          <w:tcPr>
            <w:tcW w:w="293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CB4920" w:rsidRPr="00CB4920" w:rsidRDefault="00CB4920" w:rsidP="00D216EC">
            <w:pPr>
              <w:spacing w:after="60"/>
              <w:jc w:val="center"/>
              <w:rPr>
                <w:rFonts w:ascii="Verdana" w:hAnsi="Verdana"/>
                <w:sz w:val="20"/>
                <w:lang w:val="da-DK"/>
              </w:rPr>
            </w:pPr>
            <w:r w:rsidRPr="00CB4920">
              <w:rPr>
                <w:rFonts w:ascii="Verdana" w:hAnsi="Verdana"/>
                <w:sz w:val="20"/>
                <w:lang w:val="da-DK"/>
              </w:rPr>
              <w:t xml:space="preserve">FYS4220-mod. </w:t>
            </w:r>
            <w:r w:rsidRPr="00CB4920">
              <w:rPr>
                <w:rFonts w:ascii="Verdana" w:hAnsi="Verdana"/>
                <w:sz w:val="20"/>
                <w:vertAlign w:val="superscript"/>
                <w:lang w:val="da-DK"/>
              </w:rPr>
              <w:t>4</w:t>
            </w:r>
          </w:p>
          <w:p w:rsidR="00CB4920" w:rsidRPr="00CB4920" w:rsidRDefault="00CB4920" w:rsidP="00D216EC">
            <w:pPr>
              <w:spacing w:after="60"/>
              <w:jc w:val="center"/>
              <w:rPr>
                <w:rFonts w:ascii="Verdana" w:hAnsi="Verdana"/>
                <w:sz w:val="20"/>
                <w:lang w:val="da-DK"/>
              </w:rPr>
            </w:pPr>
            <w:r w:rsidRPr="00CB4920">
              <w:rPr>
                <w:rFonts w:ascii="Verdana" w:hAnsi="Verdana"/>
                <w:sz w:val="18"/>
                <w:lang w:val="da-DK"/>
              </w:rPr>
              <w:t>FPGA, VHDL/Verilog</w:t>
            </w:r>
          </w:p>
        </w:tc>
      </w:tr>
      <w:tr w:rsidR="00CB4920" w:rsidRPr="00F416DF" w:rsidTr="00D216EC">
        <w:trPr>
          <w:trHeight w:val="113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jc w:val="center"/>
              <w:rPr>
                <w:rFonts w:ascii="Verdana" w:hAnsi="Verdana"/>
                <w:sz w:val="28"/>
              </w:rPr>
            </w:pPr>
            <w:r>
              <w:rPr>
                <w:rFonts w:ascii="Verdana" w:hAnsi="Verdana"/>
                <w:sz w:val="28"/>
              </w:rPr>
              <w:t>3</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spacing w:after="60"/>
              <w:jc w:val="center"/>
              <w:rPr>
                <w:rFonts w:ascii="Verdana" w:hAnsi="Verdana"/>
                <w:sz w:val="20"/>
              </w:rPr>
            </w:pPr>
            <w:r w:rsidRPr="00A50908">
              <w:rPr>
                <w:rFonts w:ascii="Verdana" w:hAnsi="Verdana"/>
                <w:sz w:val="20"/>
              </w:rPr>
              <w:t>FYS1120</w:t>
            </w:r>
          </w:p>
          <w:p w:rsidR="00CB4920" w:rsidRPr="00A50908" w:rsidRDefault="00CB4920" w:rsidP="00D216EC">
            <w:pPr>
              <w:spacing w:after="60"/>
              <w:jc w:val="center"/>
              <w:rPr>
                <w:rFonts w:ascii="Verdana" w:hAnsi="Verdana"/>
                <w:sz w:val="20"/>
              </w:rPr>
            </w:pPr>
            <w:r w:rsidRPr="00AE4097">
              <w:rPr>
                <w:rFonts w:ascii="Verdana" w:hAnsi="Verdana"/>
                <w:sz w:val="18"/>
              </w:rPr>
              <w:t>Elektromagnetisme</w:t>
            </w:r>
          </w:p>
        </w:tc>
        <w:tc>
          <w:tcPr>
            <w:tcW w:w="293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CB4920" w:rsidRDefault="00CB4920" w:rsidP="00D216EC">
            <w:pPr>
              <w:spacing w:after="60"/>
              <w:jc w:val="center"/>
              <w:rPr>
                <w:rFonts w:ascii="Verdana" w:hAnsi="Verdana"/>
                <w:sz w:val="20"/>
              </w:rPr>
            </w:pPr>
            <w:r w:rsidRPr="00A50908">
              <w:rPr>
                <w:rFonts w:ascii="Verdana" w:hAnsi="Verdana"/>
                <w:sz w:val="20"/>
              </w:rPr>
              <w:t>I</w:t>
            </w:r>
            <w:r>
              <w:rPr>
                <w:rFonts w:ascii="Verdana" w:hAnsi="Verdana"/>
                <w:sz w:val="20"/>
              </w:rPr>
              <w:t xml:space="preserve">NF1400 </w:t>
            </w:r>
            <w:r w:rsidRPr="00AE4097">
              <w:rPr>
                <w:rFonts w:ascii="Verdana" w:hAnsi="Verdana"/>
                <w:sz w:val="20"/>
                <w:vertAlign w:val="superscript"/>
              </w:rPr>
              <w:t>2</w:t>
            </w:r>
          </w:p>
          <w:p w:rsidR="00CB4920" w:rsidRPr="00A50908" w:rsidRDefault="00CB4920" w:rsidP="00D216EC">
            <w:pPr>
              <w:spacing w:after="60"/>
              <w:jc w:val="center"/>
              <w:rPr>
                <w:rFonts w:ascii="Verdana" w:hAnsi="Verdana"/>
                <w:sz w:val="20"/>
              </w:rPr>
            </w:pPr>
            <w:r w:rsidRPr="00AE4097">
              <w:rPr>
                <w:rFonts w:ascii="Verdana" w:hAnsi="Verdana"/>
                <w:sz w:val="18"/>
              </w:rPr>
              <w:t>Digital teknologi</w:t>
            </w:r>
            <w:r w:rsidRPr="00AE4097">
              <w:rPr>
                <w:rFonts w:ascii="Verdana" w:hAnsi="Verdana"/>
                <w:sz w:val="18"/>
              </w:rPr>
              <w:br/>
              <w:t>eller liknende /</w:t>
            </w:r>
            <w:r w:rsidRPr="00AE4097">
              <w:rPr>
                <w:rFonts w:ascii="Verdana" w:hAnsi="Verdana"/>
                <w:sz w:val="18"/>
              </w:rPr>
              <w:br/>
              <w:t>C-programmering</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spacing w:after="60"/>
              <w:jc w:val="center"/>
              <w:rPr>
                <w:rFonts w:ascii="Verdana" w:hAnsi="Verdana"/>
                <w:sz w:val="20"/>
              </w:rPr>
            </w:pPr>
            <w:r w:rsidRPr="00A50908">
              <w:rPr>
                <w:rFonts w:ascii="Verdana" w:hAnsi="Verdana"/>
                <w:sz w:val="20"/>
              </w:rPr>
              <w:t>MAT1120</w:t>
            </w:r>
          </w:p>
          <w:p w:rsidR="00CB4920" w:rsidRPr="00A50908" w:rsidRDefault="00CB4920" w:rsidP="00D216EC">
            <w:pPr>
              <w:spacing w:after="60"/>
              <w:jc w:val="center"/>
              <w:rPr>
                <w:rFonts w:ascii="Verdana" w:hAnsi="Verdana"/>
                <w:sz w:val="20"/>
              </w:rPr>
            </w:pPr>
            <w:r w:rsidRPr="00AE4097">
              <w:rPr>
                <w:rFonts w:ascii="Verdana" w:hAnsi="Verdana"/>
                <w:sz w:val="18"/>
              </w:rPr>
              <w:t>Lineær algebra</w:t>
            </w:r>
          </w:p>
        </w:tc>
      </w:tr>
      <w:tr w:rsidR="00CB4920" w:rsidRPr="00D31FD6" w:rsidTr="00D216EC">
        <w:trPr>
          <w:trHeight w:val="113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jc w:val="center"/>
              <w:rPr>
                <w:rFonts w:ascii="Verdana" w:hAnsi="Verdana"/>
                <w:sz w:val="28"/>
              </w:rPr>
            </w:pPr>
            <w:r>
              <w:rPr>
                <w:rFonts w:ascii="Verdana" w:hAnsi="Verdana"/>
                <w:sz w:val="28"/>
              </w:rPr>
              <w:t>2</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spacing w:after="60"/>
              <w:jc w:val="center"/>
              <w:rPr>
                <w:rFonts w:ascii="Verdana" w:hAnsi="Verdana"/>
                <w:sz w:val="20"/>
              </w:rPr>
            </w:pPr>
            <w:r w:rsidRPr="00A50908">
              <w:rPr>
                <w:rFonts w:ascii="Verdana" w:hAnsi="Verdana"/>
                <w:sz w:val="20"/>
              </w:rPr>
              <w:t>FYS1210</w:t>
            </w:r>
          </w:p>
          <w:p w:rsidR="00CB4920" w:rsidRPr="00A50908" w:rsidRDefault="00CB4920" w:rsidP="00D216EC">
            <w:pPr>
              <w:spacing w:after="60"/>
              <w:jc w:val="center"/>
              <w:rPr>
                <w:rFonts w:ascii="Verdana" w:hAnsi="Verdana"/>
                <w:sz w:val="20"/>
              </w:rPr>
            </w:pPr>
            <w:r w:rsidRPr="00AE4097">
              <w:rPr>
                <w:rFonts w:ascii="Verdana" w:hAnsi="Verdana"/>
                <w:sz w:val="18"/>
              </w:rPr>
              <w:t>Elektronikk med prosjektoppgaver</w:t>
            </w:r>
          </w:p>
        </w:tc>
        <w:tc>
          <w:tcPr>
            <w:tcW w:w="293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CB4920" w:rsidRDefault="00CB4920" w:rsidP="00D216EC">
            <w:pPr>
              <w:spacing w:after="60"/>
              <w:jc w:val="center"/>
              <w:rPr>
                <w:rFonts w:ascii="Verdana" w:hAnsi="Verdana"/>
                <w:sz w:val="20"/>
              </w:rPr>
            </w:pPr>
            <w:r>
              <w:rPr>
                <w:rFonts w:ascii="Verdana" w:hAnsi="Verdana"/>
                <w:sz w:val="20"/>
              </w:rPr>
              <w:t xml:space="preserve">MEK1100/ ? </w:t>
            </w:r>
            <w:r w:rsidRPr="00AE4097">
              <w:rPr>
                <w:rFonts w:ascii="Verdana" w:hAnsi="Verdana"/>
                <w:sz w:val="20"/>
                <w:vertAlign w:val="superscript"/>
              </w:rPr>
              <w:t>3</w:t>
            </w:r>
          </w:p>
          <w:p w:rsidR="00CB4920" w:rsidRPr="00A50908" w:rsidRDefault="00CB4920" w:rsidP="00D216EC">
            <w:pPr>
              <w:spacing w:after="60"/>
              <w:jc w:val="center"/>
              <w:rPr>
                <w:rFonts w:ascii="Verdana" w:hAnsi="Verdana"/>
                <w:sz w:val="20"/>
              </w:rPr>
            </w:pPr>
            <w:r w:rsidRPr="006A56CD">
              <w:rPr>
                <w:rFonts w:ascii="Verdana" w:hAnsi="Verdana"/>
                <w:sz w:val="18"/>
              </w:rPr>
              <w:t>Mekanikk — feltteori — vektorkalkulus - beregninger</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Pr="00A50908" w:rsidRDefault="00CB4920" w:rsidP="00D216EC">
            <w:pPr>
              <w:spacing w:after="60"/>
              <w:jc w:val="center"/>
              <w:rPr>
                <w:rFonts w:ascii="Verdana" w:hAnsi="Verdana"/>
                <w:sz w:val="20"/>
              </w:rPr>
            </w:pPr>
            <w:r w:rsidRPr="00A50908">
              <w:rPr>
                <w:rFonts w:ascii="Verdana" w:hAnsi="Verdana"/>
                <w:sz w:val="20"/>
              </w:rPr>
              <w:t>MAT1110</w:t>
            </w:r>
          </w:p>
          <w:p w:rsidR="00CB4920" w:rsidRPr="00A50908" w:rsidRDefault="00CB4920" w:rsidP="00D216EC">
            <w:pPr>
              <w:spacing w:after="60"/>
              <w:jc w:val="center"/>
              <w:rPr>
                <w:rFonts w:ascii="Verdana" w:hAnsi="Verdana"/>
                <w:sz w:val="20"/>
              </w:rPr>
            </w:pPr>
            <w:r w:rsidRPr="00AE4097">
              <w:rPr>
                <w:rFonts w:ascii="Verdana" w:hAnsi="Verdana"/>
                <w:sz w:val="18"/>
              </w:rPr>
              <w:t>Kalkulus og lineær algebra</w:t>
            </w:r>
          </w:p>
        </w:tc>
      </w:tr>
      <w:tr w:rsidR="00CB4920" w:rsidTr="00D216EC">
        <w:trPr>
          <w:trHeight w:val="113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jc w:val="center"/>
              <w:rPr>
                <w:rFonts w:ascii="Verdana" w:hAnsi="Verdana"/>
                <w:sz w:val="28"/>
              </w:rPr>
            </w:pPr>
            <w:r>
              <w:rPr>
                <w:rFonts w:ascii="Verdana" w:hAnsi="Verdana"/>
                <w:sz w:val="28"/>
              </w:rPr>
              <w:t>1</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spacing w:after="60"/>
              <w:jc w:val="center"/>
              <w:rPr>
                <w:rFonts w:ascii="Verdana" w:hAnsi="Verdana"/>
                <w:sz w:val="20"/>
              </w:rPr>
            </w:pPr>
            <w:r w:rsidRPr="00A50908">
              <w:rPr>
                <w:rFonts w:ascii="Verdana" w:hAnsi="Verdana"/>
                <w:sz w:val="20"/>
              </w:rPr>
              <w:t>MAT-INF1100</w:t>
            </w:r>
          </w:p>
          <w:p w:rsidR="00CB4920" w:rsidRPr="00A50908" w:rsidRDefault="00CB4920" w:rsidP="00D216EC">
            <w:pPr>
              <w:spacing w:after="60"/>
              <w:jc w:val="center"/>
              <w:rPr>
                <w:rFonts w:ascii="Verdana" w:hAnsi="Verdana"/>
                <w:sz w:val="20"/>
              </w:rPr>
            </w:pPr>
            <w:r w:rsidRPr="00AE4097">
              <w:rPr>
                <w:rFonts w:ascii="Verdana" w:hAnsi="Verdana"/>
                <w:sz w:val="18"/>
              </w:rPr>
              <w:t>Modellering og beregninger</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spacing w:after="60"/>
              <w:jc w:val="center"/>
              <w:rPr>
                <w:rFonts w:ascii="Verdana" w:hAnsi="Verdana"/>
                <w:sz w:val="20"/>
              </w:rPr>
            </w:pPr>
            <w:r w:rsidRPr="00A50908">
              <w:rPr>
                <w:rFonts w:ascii="Verdana" w:hAnsi="Verdana"/>
                <w:sz w:val="20"/>
              </w:rPr>
              <w:t>INF1100</w:t>
            </w:r>
          </w:p>
          <w:p w:rsidR="00CB4920" w:rsidRPr="00A50908" w:rsidRDefault="00CB4920" w:rsidP="00D216EC">
            <w:pPr>
              <w:spacing w:after="60"/>
              <w:jc w:val="center"/>
              <w:rPr>
                <w:rFonts w:ascii="Verdana" w:hAnsi="Verdana"/>
                <w:sz w:val="20"/>
              </w:rPr>
            </w:pPr>
            <w:r w:rsidRPr="00AE4097">
              <w:rPr>
                <w:rFonts w:ascii="Verdana" w:hAnsi="Verdana"/>
                <w:sz w:val="18"/>
              </w:rPr>
              <w:t>Grunn</w:t>
            </w:r>
            <w:r>
              <w:rPr>
                <w:rFonts w:ascii="Verdana" w:hAnsi="Verdana"/>
                <w:sz w:val="18"/>
              </w:rPr>
              <w:t>emne</w:t>
            </w:r>
            <w:r w:rsidRPr="00AE4097">
              <w:rPr>
                <w:rFonts w:ascii="Verdana" w:hAnsi="Verdana"/>
                <w:sz w:val="18"/>
              </w:rPr>
              <w:t xml:space="preserve"> i programmering</w:t>
            </w:r>
            <w:r>
              <w:rPr>
                <w:rFonts w:ascii="Verdana" w:hAnsi="Verdana"/>
                <w:sz w:val="18"/>
              </w:rPr>
              <w:t xml:space="preserve"> for naturvitenskapelige anvendelser</w:t>
            </w:r>
          </w:p>
        </w:tc>
        <w:tc>
          <w:tcPr>
            <w:tcW w:w="2930" w:type="dxa"/>
            <w:tcBorders>
              <w:top w:val="single" w:sz="4" w:space="0" w:color="auto"/>
              <w:left w:val="single" w:sz="4" w:space="0" w:color="auto"/>
              <w:bottom w:val="single" w:sz="4" w:space="0" w:color="auto"/>
              <w:right w:val="single" w:sz="4" w:space="0" w:color="auto"/>
            </w:tcBorders>
            <w:vAlign w:val="center"/>
            <w:hideMark/>
          </w:tcPr>
          <w:p w:rsidR="00CB4920" w:rsidRDefault="00CB4920" w:rsidP="00D216EC">
            <w:pPr>
              <w:spacing w:after="60"/>
              <w:jc w:val="center"/>
              <w:rPr>
                <w:rFonts w:ascii="Verdana" w:hAnsi="Verdana"/>
                <w:sz w:val="20"/>
              </w:rPr>
            </w:pPr>
            <w:r w:rsidRPr="00A50908">
              <w:rPr>
                <w:rFonts w:ascii="Verdana" w:hAnsi="Verdana"/>
                <w:sz w:val="20"/>
              </w:rPr>
              <w:t>MAT1100</w:t>
            </w:r>
          </w:p>
          <w:p w:rsidR="00CB4920" w:rsidRPr="00A50908" w:rsidRDefault="00CB4920" w:rsidP="00D216EC">
            <w:pPr>
              <w:spacing w:after="60"/>
              <w:jc w:val="center"/>
              <w:rPr>
                <w:rFonts w:ascii="Verdana" w:hAnsi="Verdana"/>
                <w:sz w:val="20"/>
              </w:rPr>
            </w:pPr>
            <w:r w:rsidRPr="00AE4097">
              <w:rPr>
                <w:rFonts w:ascii="Verdana" w:hAnsi="Verdana"/>
                <w:sz w:val="18"/>
              </w:rPr>
              <w:t>Kalkulus</w:t>
            </w:r>
          </w:p>
        </w:tc>
      </w:tr>
    </w:tbl>
    <w:p w:rsidR="00CB4920" w:rsidRDefault="00CB4920" w:rsidP="00CB4920">
      <w:pPr>
        <w:pStyle w:val="ListParagraph"/>
        <w:spacing w:before="60" w:line="276" w:lineRule="auto"/>
        <w:ind w:left="714"/>
        <w:rPr>
          <w:sz w:val="20"/>
          <w:lang w:val="nb-NO"/>
        </w:rPr>
      </w:pPr>
      <w:r>
        <w:rPr>
          <w:sz w:val="20"/>
          <w:lang w:val="nb-NO"/>
        </w:rPr>
        <w:t>Grønne emner representerer nye/modifiserte emner</w:t>
      </w:r>
    </w:p>
    <w:p w:rsidR="00CB4920" w:rsidRDefault="00CB4920" w:rsidP="00CB4920">
      <w:pPr>
        <w:pStyle w:val="ListParagraph"/>
        <w:numPr>
          <w:ilvl w:val="0"/>
          <w:numId w:val="11"/>
        </w:numPr>
        <w:spacing w:before="60" w:line="276" w:lineRule="auto"/>
        <w:ind w:left="714" w:hanging="357"/>
        <w:rPr>
          <w:sz w:val="20"/>
          <w:lang w:val="nb-NO"/>
        </w:rPr>
      </w:pPr>
      <w:r w:rsidRPr="0081277B">
        <w:rPr>
          <w:sz w:val="20"/>
          <w:lang w:val="nb-NO"/>
        </w:rPr>
        <w:t xml:space="preserve">INF2110 er en påtenkt erstatning for INF1010 som IFI har tatt initiativ til </w:t>
      </w:r>
    </w:p>
    <w:p w:rsidR="00CB4920" w:rsidRDefault="00CB4920" w:rsidP="00CB4920">
      <w:pPr>
        <w:pStyle w:val="ListParagraph"/>
        <w:numPr>
          <w:ilvl w:val="0"/>
          <w:numId w:val="11"/>
        </w:numPr>
        <w:spacing w:line="276" w:lineRule="auto"/>
        <w:rPr>
          <w:sz w:val="20"/>
          <w:lang w:val="nb-NO"/>
        </w:rPr>
      </w:pPr>
      <w:r>
        <w:rPr>
          <w:sz w:val="20"/>
          <w:lang w:val="nb-NO"/>
        </w:rPr>
        <w:t>INF100 ønskes erstattet med et nytt FYS-INF eller INF-FYS emne (mikrokontrollere, Arduino?)</w:t>
      </w:r>
    </w:p>
    <w:p w:rsidR="00CB4920" w:rsidRDefault="00CB4920" w:rsidP="00CB4920">
      <w:pPr>
        <w:pStyle w:val="ListParagraph"/>
        <w:numPr>
          <w:ilvl w:val="0"/>
          <w:numId w:val="11"/>
        </w:numPr>
        <w:spacing w:line="276" w:lineRule="auto"/>
        <w:rPr>
          <w:sz w:val="20"/>
          <w:lang w:val="nb-NO"/>
        </w:rPr>
      </w:pPr>
      <w:r>
        <w:rPr>
          <w:sz w:val="20"/>
          <w:lang w:val="nb-NO"/>
        </w:rPr>
        <w:t>MEK1100 ønskes egentlig erstattet av et emne bestående av både MEK1100 og FYS-MEK1110 …</w:t>
      </w:r>
    </w:p>
    <w:p w:rsidR="00CB4920" w:rsidRDefault="00CB4920" w:rsidP="00CB4920">
      <w:pPr>
        <w:pStyle w:val="ListParagraph"/>
        <w:numPr>
          <w:ilvl w:val="0"/>
          <w:numId w:val="11"/>
        </w:numPr>
        <w:spacing w:line="276" w:lineRule="auto"/>
        <w:rPr>
          <w:sz w:val="20"/>
          <w:lang w:val="nb-NO"/>
        </w:rPr>
      </w:pPr>
      <w:r w:rsidRPr="008221F4">
        <w:rPr>
          <w:i/>
          <w:sz w:val="20"/>
          <w:lang w:val="nb-NO"/>
        </w:rPr>
        <w:t>FYS4220-mod</w:t>
      </w:r>
      <w:r>
        <w:rPr>
          <w:sz w:val="20"/>
          <w:lang w:val="nb-NO"/>
        </w:rPr>
        <w:t xml:space="preserve"> er tenkt å være et bacheloremne med utspring i masteremnet FYS4220 (dvs enklere)</w:t>
      </w:r>
    </w:p>
    <w:p w:rsidR="00C47520" w:rsidRPr="00B771C7" w:rsidRDefault="00C47520" w:rsidP="00C47520">
      <w:pPr>
        <w:pStyle w:val="Heading2"/>
      </w:pPr>
      <w:bookmarkStart w:id="5" w:name="_Toc437956671"/>
      <w:r w:rsidRPr="00B771C7">
        <w:t>Fysikk og Astronomi-programmet</w:t>
      </w:r>
      <w:bookmarkEnd w:id="5"/>
      <w:r>
        <w:t xml:space="preserve">               </w:t>
      </w:r>
    </w:p>
    <w:p w:rsidR="00C47520" w:rsidRPr="00211E17" w:rsidRDefault="00C47520" w:rsidP="00C47520">
      <w:r w:rsidRPr="00DC30FD">
        <w:t xml:space="preserve">Studiet gir et helhetlig bilde av naturens grunnleggende lover og prosesser </w:t>
      </w:r>
      <w:r>
        <w:t>gjennom</w:t>
      </w:r>
      <w:r w:rsidRPr="00DC30FD">
        <w:t xml:space="preserve"> teori,</w:t>
      </w:r>
      <w:r>
        <w:t xml:space="preserve"> eksperimenter, observasjoner, modellering, </w:t>
      </w:r>
      <w:r w:rsidRPr="00DC30FD">
        <w:t xml:space="preserve">beregninger og teknologiske anvendelser. </w:t>
      </w:r>
      <w:r>
        <w:t>Fysikk og Astronomi</w:t>
      </w:r>
      <w:r w:rsidRPr="00DC30FD">
        <w:t xml:space="preserve"> tilbyr hele bredden i fysikkfaget og danner en basis for fysikk i seg selv og for </w:t>
      </w:r>
      <w:r>
        <w:t>anvendelser i andre fag</w:t>
      </w:r>
      <w:r w:rsidRPr="00DC30FD">
        <w:t xml:space="preserve">. </w:t>
      </w:r>
      <w:r>
        <w:t xml:space="preserve"> Du kan velge mellom to studieretninger, Fysikk og Astronomi. </w:t>
      </w:r>
      <w:r w:rsidRPr="00DC30FD">
        <w:t>Programmet utdanne</w:t>
      </w:r>
      <w:r>
        <w:t>r</w:t>
      </w:r>
      <w:r w:rsidRPr="00DC30FD">
        <w:t xml:space="preserve"> </w:t>
      </w:r>
      <w:r>
        <w:t xml:space="preserve">realfaglige problemstillere og problemløsere </w:t>
      </w:r>
      <w:r w:rsidRPr="00DC30FD">
        <w:t xml:space="preserve">som skal </w:t>
      </w:r>
      <w:r>
        <w:t>drive</w:t>
      </w:r>
      <w:r w:rsidRPr="00DC30FD">
        <w:t xml:space="preserve"> den </w:t>
      </w:r>
      <w:r>
        <w:t xml:space="preserve">vitenskapelige og </w:t>
      </w:r>
      <w:r w:rsidRPr="00DC30FD">
        <w:t xml:space="preserve">teknologiske utviklingen. </w:t>
      </w:r>
      <w:r>
        <w:t>Studentene får</w:t>
      </w:r>
      <w:r w:rsidRPr="00DC30FD">
        <w:t xml:space="preserve"> en systematisk opplæring i numeriske løsningsmetoder på datamaskin i tillegg til</w:t>
      </w:r>
      <w:r>
        <w:t xml:space="preserve"> den tradisjonelle matematikken</w:t>
      </w:r>
      <w:r w:rsidRPr="00DC30FD">
        <w:t xml:space="preserve">. </w:t>
      </w:r>
      <w:r>
        <w:t xml:space="preserve">Fysikk og Astronomi gir studentene mange </w:t>
      </w:r>
      <w:r w:rsidRPr="00DC30FD">
        <w:t>valgmulighete</w:t>
      </w:r>
      <w:r>
        <w:t xml:space="preserve">r </w:t>
      </w:r>
      <w:r w:rsidRPr="00DC30FD">
        <w:t xml:space="preserve">og </w:t>
      </w:r>
      <w:r>
        <w:t xml:space="preserve">åpner også </w:t>
      </w:r>
      <w:r w:rsidRPr="00DC30FD">
        <w:t xml:space="preserve">mot andre relevante fag som kjemi, geofag, </w:t>
      </w:r>
      <w:r>
        <w:t xml:space="preserve">biofag, elektronikk, </w:t>
      </w:r>
      <w:r w:rsidRPr="00DC30FD">
        <w:t xml:space="preserve"> material</w:t>
      </w:r>
      <w:r>
        <w:t>- og nano</w:t>
      </w:r>
      <w:r w:rsidRPr="00DC30FD">
        <w:t>vitenskap og medisin.</w:t>
      </w:r>
    </w:p>
    <w:p w:rsidR="00C47520" w:rsidRPr="00C47520" w:rsidRDefault="00C47520" w:rsidP="00C47520">
      <w:pPr>
        <w:pStyle w:val="Subtitle"/>
        <w:rPr>
          <w:lang w:val="nb-NO"/>
        </w:rPr>
      </w:pPr>
      <w:r w:rsidRPr="00C47520">
        <w:rPr>
          <w:lang w:val="nb-NO"/>
        </w:rPr>
        <w:t>Beskrivelse av læringsutbytte</w:t>
      </w:r>
    </w:p>
    <w:p w:rsidR="00C47520" w:rsidRPr="002429D9" w:rsidRDefault="00C47520" w:rsidP="00C47520">
      <w:pPr>
        <w:rPr>
          <w:b/>
          <w:i/>
          <w:sz w:val="28"/>
          <w:szCs w:val="28"/>
        </w:rPr>
      </w:pPr>
      <w:r w:rsidRPr="002429D9">
        <w:rPr>
          <w:b/>
          <w:i/>
          <w:sz w:val="28"/>
          <w:szCs w:val="28"/>
        </w:rPr>
        <w:t>Kunnskap</w:t>
      </w:r>
    </w:p>
    <w:p w:rsidR="00C47520" w:rsidRDefault="00C47520" w:rsidP="00C47520">
      <w:r>
        <w:t>En kandidat med bachelorgrad i Fysikk og Astronomi …</w:t>
      </w:r>
    </w:p>
    <w:p w:rsidR="00C47520" w:rsidRDefault="00C47520" w:rsidP="00C47520">
      <w:pPr>
        <w:pStyle w:val="ListParagraph"/>
        <w:numPr>
          <w:ilvl w:val="0"/>
          <w:numId w:val="12"/>
        </w:numPr>
        <w:spacing w:after="0" w:line="240" w:lineRule="auto"/>
      </w:pPr>
      <w:r w:rsidRPr="00211E17">
        <w:t>forstår de grunnleggende naturlovene</w:t>
      </w:r>
    </w:p>
    <w:p w:rsidR="00C47520" w:rsidRDefault="00C47520" w:rsidP="00C47520">
      <w:pPr>
        <w:pStyle w:val="ListParagraph"/>
        <w:spacing w:after="0" w:line="240" w:lineRule="auto"/>
      </w:pPr>
    </w:p>
    <w:p w:rsidR="00C47520" w:rsidRPr="00961072" w:rsidRDefault="00C47520" w:rsidP="00C47520">
      <w:pPr>
        <w:ind w:left="360"/>
        <w:rPr>
          <w:i/>
          <w:color w:val="548DD4"/>
        </w:rPr>
      </w:pPr>
      <w:r w:rsidRPr="00961072">
        <w:rPr>
          <w:i/>
          <w:color w:val="548DD4"/>
        </w:rPr>
        <w:t>Dette innebærer at kandidaten…</w:t>
      </w:r>
    </w:p>
    <w:p w:rsidR="00C47520" w:rsidRPr="00C47520" w:rsidRDefault="00C47520" w:rsidP="00C47520">
      <w:pPr>
        <w:pStyle w:val="ListParagraph"/>
        <w:numPr>
          <w:ilvl w:val="0"/>
          <w:numId w:val="13"/>
        </w:numPr>
        <w:spacing w:after="0" w:line="240" w:lineRule="auto"/>
        <w:rPr>
          <w:lang w:val="nb-NO"/>
        </w:rPr>
      </w:pPr>
      <w:r w:rsidRPr="00C47520">
        <w:rPr>
          <w:lang w:val="nb-NO"/>
        </w:rPr>
        <w:t>har kunnskap om de grunnleggende prinsippene og lovene i naturen; utviklingen og anvendelsen av disse lovene; og deres betydning for andre naturvitenskaper</w:t>
      </w:r>
    </w:p>
    <w:p w:rsidR="00C47520" w:rsidRDefault="00C47520" w:rsidP="00C47520">
      <w:pPr>
        <w:pStyle w:val="ListParagraph"/>
        <w:numPr>
          <w:ilvl w:val="0"/>
          <w:numId w:val="13"/>
        </w:numPr>
        <w:spacing w:after="0" w:line="240" w:lineRule="auto"/>
      </w:pPr>
      <w:r>
        <w:t>har kunnskap om grunnleggende eksperimentelle, teoretiske, observasjonelle og beregningsmessige metoder som brukes i fysikk og astronomi</w:t>
      </w:r>
    </w:p>
    <w:p w:rsidR="00C47520" w:rsidRPr="003E25C3" w:rsidRDefault="00C47520" w:rsidP="00C47520">
      <w:pPr>
        <w:pStyle w:val="ListParagraph"/>
        <w:numPr>
          <w:ilvl w:val="0"/>
          <w:numId w:val="13"/>
        </w:numPr>
        <w:spacing w:after="0" w:line="240" w:lineRule="auto"/>
      </w:pPr>
      <w:r>
        <w:t>har kunnskap innen matematikk, statistikk og informatikk som gir grunnlag for å utvikle dyp kunnskap innen fysikk og astronomi</w:t>
      </w:r>
    </w:p>
    <w:p w:rsidR="00C47520" w:rsidRDefault="00C47520" w:rsidP="00C47520">
      <w:pPr>
        <w:pStyle w:val="ListParagraph"/>
        <w:numPr>
          <w:ilvl w:val="0"/>
          <w:numId w:val="13"/>
        </w:numPr>
        <w:spacing w:after="0" w:line="240" w:lineRule="auto"/>
      </w:pPr>
      <w:r>
        <w:t>har kunnskap om fysikk som anvendt fag og anvendelser innen andre fag som kjemi, geofag, livsvitenskap, og astronomi avhengig av studieretning</w:t>
      </w:r>
    </w:p>
    <w:p w:rsidR="00C47520" w:rsidRPr="00C47520" w:rsidRDefault="00C47520" w:rsidP="00C47520">
      <w:pPr>
        <w:pStyle w:val="ListParagraph"/>
        <w:numPr>
          <w:ilvl w:val="0"/>
          <w:numId w:val="13"/>
        </w:numPr>
        <w:spacing w:after="0" w:line="240" w:lineRule="auto"/>
        <w:rPr>
          <w:lang w:val="nb-NO"/>
        </w:rPr>
      </w:pPr>
      <w:r w:rsidRPr="00C47520">
        <w:rPr>
          <w:lang w:val="nb-NO"/>
        </w:rPr>
        <w:t xml:space="preserve">forstår de sentrale underliggende prinsippene og metodene som danner den varige kunnskapen studentene tar med seg – uavhengig av om det dukker opp nye eksempler, anvendelser eller metoder. </w:t>
      </w:r>
    </w:p>
    <w:p w:rsidR="00C47520" w:rsidRDefault="00C47520" w:rsidP="00C47520"/>
    <w:p w:rsidR="00C47520" w:rsidRPr="002429D9" w:rsidRDefault="00C47520" w:rsidP="00C47520">
      <w:pPr>
        <w:rPr>
          <w:b/>
          <w:i/>
          <w:sz w:val="28"/>
          <w:szCs w:val="28"/>
        </w:rPr>
      </w:pPr>
      <w:r w:rsidRPr="002429D9">
        <w:rPr>
          <w:b/>
          <w:i/>
          <w:sz w:val="28"/>
          <w:szCs w:val="28"/>
        </w:rPr>
        <w:t>Ferdigheter</w:t>
      </w:r>
    </w:p>
    <w:p w:rsidR="00C47520" w:rsidRDefault="00C47520" w:rsidP="00C47520">
      <w:r>
        <w:t>En kandidat med bachelorgrad i Fysikk og Astronomi …</w:t>
      </w:r>
    </w:p>
    <w:p w:rsidR="00C47520" w:rsidRPr="00C47520" w:rsidRDefault="00C47520" w:rsidP="00C47520">
      <w:pPr>
        <w:pStyle w:val="ListParagraph"/>
        <w:numPr>
          <w:ilvl w:val="0"/>
          <w:numId w:val="12"/>
        </w:numPr>
        <w:spacing w:after="0" w:line="240" w:lineRule="auto"/>
        <w:rPr>
          <w:lang w:val="nb-NO"/>
        </w:rPr>
      </w:pPr>
      <w:r w:rsidRPr="00C47520">
        <w:rPr>
          <w:lang w:val="nb-NO"/>
        </w:rPr>
        <w:t>har ferdigheter til å utforske og anvende naturlovene</w:t>
      </w:r>
    </w:p>
    <w:p w:rsidR="00C47520" w:rsidRDefault="00C47520" w:rsidP="00C47520">
      <w:pPr>
        <w:ind w:left="360"/>
      </w:pPr>
    </w:p>
    <w:p w:rsidR="00C47520" w:rsidRPr="00961072" w:rsidRDefault="00C47520" w:rsidP="00C47520">
      <w:pPr>
        <w:ind w:left="360"/>
        <w:rPr>
          <w:i/>
          <w:color w:val="548DD4"/>
        </w:rPr>
      </w:pPr>
      <w:r w:rsidRPr="00961072">
        <w:rPr>
          <w:i/>
          <w:color w:val="548DD4"/>
        </w:rPr>
        <w:t>Dette innebærer at kandidaten…</w:t>
      </w:r>
    </w:p>
    <w:p w:rsidR="00C47520" w:rsidRPr="00F84B31" w:rsidRDefault="00C47520" w:rsidP="00C47520">
      <w:pPr>
        <w:pStyle w:val="ListParagraph"/>
        <w:numPr>
          <w:ilvl w:val="0"/>
          <w:numId w:val="14"/>
        </w:numPr>
        <w:spacing w:after="0" w:line="240" w:lineRule="auto"/>
      </w:pPr>
      <w:r w:rsidRPr="00C046CC">
        <w:t>mestre</w:t>
      </w:r>
      <w:r>
        <w:t>r</w:t>
      </w:r>
      <w:r w:rsidRPr="00C046CC">
        <w:t xml:space="preserve"> fagets grunnmetoder: </w:t>
      </w:r>
      <w:r>
        <w:t>e</w:t>
      </w:r>
      <w:r w:rsidRPr="00C046CC">
        <w:t>ksperimentelle metoder</w:t>
      </w:r>
      <w:r>
        <w:t xml:space="preserve">, </w:t>
      </w:r>
      <w:r w:rsidRPr="00C046CC">
        <w:t>systematiske observasjoner</w:t>
      </w:r>
      <w:r>
        <w:t>,</w:t>
      </w:r>
      <w:r w:rsidRPr="00C046CC">
        <w:t xml:space="preserve">  analyse av data</w:t>
      </w:r>
      <w:r>
        <w:t>,</w:t>
      </w:r>
      <w:r w:rsidRPr="00C046CC">
        <w:t xml:space="preserve"> utvikling og testing av modeller </w:t>
      </w:r>
      <w:r>
        <w:t xml:space="preserve">og </w:t>
      </w:r>
      <w:r w:rsidRPr="00C046CC">
        <w:t>generalisering til teorier</w:t>
      </w:r>
    </w:p>
    <w:p w:rsidR="00C47520" w:rsidRPr="00263666" w:rsidRDefault="00C47520" w:rsidP="00C47520">
      <w:pPr>
        <w:pStyle w:val="ListParagraph"/>
        <w:numPr>
          <w:ilvl w:val="0"/>
          <w:numId w:val="14"/>
        </w:numPr>
        <w:spacing w:after="0" w:line="240" w:lineRule="auto"/>
      </w:pPr>
      <w:r>
        <w:t xml:space="preserve">mestrer </w:t>
      </w:r>
      <w:r w:rsidRPr="00E51CC9">
        <w:t>relevante statistiske, matematiske og bere</w:t>
      </w:r>
      <w:r>
        <w:t>gningsmessige metoder og har erfaringer fra anvendelser av disse på</w:t>
      </w:r>
      <w:r w:rsidRPr="00263666">
        <w:t xml:space="preserve"> </w:t>
      </w:r>
      <w:r>
        <w:t xml:space="preserve">modeller og </w:t>
      </w:r>
      <w:r w:rsidRPr="00263666">
        <w:t>realistiske data</w:t>
      </w:r>
    </w:p>
    <w:p w:rsidR="00C47520" w:rsidRPr="00C47520" w:rsidRDefault="00C47520" w:rsidP="00C47520">
      <w:pPr>
        <w:pStyle w:val="ListParagraph"/>
        <w:numPr>
          <w:ilvl w:val="0"/>
          <w:numId w:val="14"/>
        </w:numPr>
        <w:spacing w:after="0" w:line="240" w:lineRule="auto"/>
        <w:rPr>
          <w:lang w:val="nb-NO"/>
        </w:rPr>
      </w:pPr>
      <w:r w:rsidRPr="00C47520">
        <w:rPr>
          <w:lang w:val="nb-NO"/>
        </w:rPr>
        <w:t>kan resonnere vitenskapelig og stille gode faglige spørsmål</w:t>
      </w:r>
    </w:p>
    <w:p w:rsidR="00C47520" w:rsidRPr="00C47520" w:rsidRDefault="00C47520" w:rsidP="00C47520">
      <w:pPr>
        <w:pStyle w:val="ListParagraph"/>
        <w:numPr>
          <w:ilvl w:val="0"/>
          <w:numId w:val="14"/>
        </w:numPr>
        <w:spacing w:after="0" w:line="240" w:lineRule="auto"/>
        <w:rPr>
          <w:lang w:val="nb-NO"/>
        </w:rPr>
      </w:pPr>
      <w:r w:rsidRPr="00C47520">
        <w:rPr>
          <w:lang w:val="nb-NO"/>
        </w:rPr>
        <w:t>kan utvikle og gjennomføre eksperimenter/observasjoner, anvende og utvikle målemetoder, samt få en forståelse for bruk av avanserte infrastrukturer som blir brukt i forskning og utvikling</w:t>
      </w:r>
    </w:p>
    <w:p w:rsidR="00C47520" w:rsidRDefault="00C47520" w:rsidP="00C47520">
      <w:pPr>
        <w:pStyle w:val="ListParagraph"/>
        <w:numPr>
          <w:ilvl w:val="0"/>
          <w:numId w:val="14"/>
        </w:numPr>
        <w:spacing w:after="0" w:line="240" w:lineRule="auto"/>
      </w:pPr>
      <w:r>
        <w:t>kan implementere og anvende numeriske metoder med</w:t>
      </w:r>
      <w:r w:rsidRPr="00DC30FD">
        <w:t xml:space="preserve"> datamaskin</w:t>
      </w:r>
      <w:r>
        <w:t xml:space="preserve"> som en integrert del av faget</w:t>
      </w:r>
    </w:p>
    <w:p w:rsidR="00C47520" w:rsidRDefault="00C47520" w:rsidP="00C47520">
      <w:pPr>
        <w:pStyle w:val="ListParagraph"/>
        <w:numPr>
          <w:ilvl w:val="0"/>
          <w:numId w:val="14"/>
        </w:numPr>
        <w:spacing w:after="0" w:line="240" w:lineRule="auto"/>
      </w:pPr>
      <w:r w:rsidRPr="00A3443D">
        <w:t xml:space="preserve">kjenner arbeidsformer og arbeidsprosesser brukt i forskning </w:t>
      </w:r>
      <w:r>
        <w:t>gjennom</w:t>
      </w:r>
      <w:r w:rsidRPr="00A3443D">
        <w:t xml:space="preserve"> delta</w:t>
      </w:r>
      <w:r>
        <w:t>gelse</w:t>
      </w:r>
      <w:r w:rsidRPr="00A3443D">
        <w:t xml:space="preserve"> i forskning og innovasjon gjennom studiet</w:t>
      </w:r>
    </w:p>
    <w:p w:rsidR="00C47520" w:rsidRPr="00EB1C13" w:rsidRDefault="00C47520" w:rsidP="00C47520">
      <w:pPr>
        <w:pStyle w:val="ListParagraph"/>
        <w:spacing w:after="0" w:line="240" w:lineRule="auto"/>
        <w:ind w:left="1080"/>
      </w:pPr>
    </w:p>
    <w:p w:rsidR="00C47520" w:rsidRPr="00C47520" w:rsidRDefault="00C47520" w:rsidP="00C47520">
      <w:pPr>
        <w:pStyle w:val="ListParagraph"/>
        <w:numPr>
          <w:ilvl w:val="0"/>
          <w:numId w:val="12"/>
        </w:numPr>
        <w:spacing w:after="0" w:line="240" w:lineRule="auto"/>
        <w:rPr>
          <w:lang w:val="nb-NO"/>
        </w:rPr>
      </w:pPr>
      <w:r w:rsidRPr="00C47520">
        <w:rPr>
          <w:lang w:val="nb-NO"/>
        </w:rPr>
        <w:t>har en faglig basis for tverrfaglig arbeid og til å møte fremtidens utfordringer</w:t>
      </w:r>
    </w:p>
    <w:p w:rsidR="00C47520" w:rsidRPr="00C47520" w:rsidRDefault="00C47520" w:rsidP="00C47520">
      <w:pPr>
        <w:pStyle w:val="ListParagraph"/>
        <w:spacing w:after="0" w:line="240" w:lineRule="auto"/>
        <w:rPr>
          <w:lang w:val="nb-NO"/>
        </w:rPr>
      </w:pPr>
    </w:p>
    <w:p w:rsidR="00C47520" w:rsidRPr="00961072" w:rsidRDefault="00C47520" w:rsidP="00C47520">
      <w:pPr>
        <w:ind w:left="360"/>
        <w:rPr>
          <w:i/>
          <w:color w:val="548DD4"/>
        </w:rPr>
      </w:pPr>
      <w:r w:rsidRPr="00961072">
        <w:rPr>
          <w:i/>
          <w:color w:val="548DD4"/>
        </w:rPr>
        <w:t>Dette innebærer at kandidaten…</w:t>
      </w:r>
    </w:p>
    <w:p w:rsidR="00C47520" w:rsidRDefault="00C47520" w:rsidP="00C47520">
      <w:pPr>
        <w:pStyle w:val="ListParagraph"/>
        <w:numPr>
          <w:ilvl w:val="0"/>
          <w:numId w:val="15"/>
        </w:numPr>
        <w:spacing w:after="0" w:line="240" w:lineRule="auto"/>
      </w:pPr>
      <w:r>
        <w:t>har innsikt og kunnskap fra</w:t>
      </w:r>
      <w:r w:rsidRPr="00F20A07">
        <w:t xml:space="preserve"> andre fag enn kjernefagene</w:t>
      </w:r>
    </w:p>
    <w:p w:rsidR="00C47520" w:rsidRPr="00F20A07" w:rsidRDefault="00C47520" w:rsidP="00C47520">
      <w:pPr>
        <w:pStyle w:val="ListParagraph"/>
        <w:numPr>
          <w:ilvl w:val="0"/>
          <w:numId w:val="15"/>
        </w:numPr>
        <w:spacing w:after="0" w:line="240" w:lineRule="auto"/>
      </w:pPr>
      <w:r>
        <w:t xml:space="preserve">kan </w:t>
      </w:r>
      <w:r w:rsidRPr="00F20A07">
        <w:t xml:space="preserve">sette seg inn i </w:t>
      </w:r>
      <w:r>
        <w:t>hoved</w:t>
      </w:r>
      <w:r w:rsidRPr="00F20A07">
        <w:t>problemstillinge</w:t>
      </w:r>
      <w:r>
        <w:t>r</w:t>
      </w:r>
      <w:r w:rsidRPr="00F20A07">
        <w:t xml:space="preserve"> i andre disipliner</w:t>
      </w:r>
    </w:p>
    <w:p w:rsidR="00C47520" w:rsidRPr="00C47520" w:rsidRDefault="00C47520" w:rsidP="00C47520">
      <w:pPr>
        <w:pStyle w:val="ListParagraph"/>
        <w:numPr>
          <w:ilvl w:val="0"/>
          <w:numId w:val="15"/>
        </w:numPr>
        <w:spacing w:after="0" w:line="240" w:lineRule="auto"/>
        <w:rPr>
          <w:lang w:val="nb-NO"/>
        </w:rPr>
      </w:pPr>
      <w:r w:rsidRPr="00C47520">
        <w:rPr>
          <w:lang w:val="nb-NO"/>
        </w:rPr>
        <w:t>har erfaringer med å arbeide på tverrfaglige problemstillinger</w:t>
      </w:r>
    </w:p>
    <w:p w:rsidR="00C47520" w:rsidRDefault="00C47520" w:rsidP="00C47520">
      <w:pPr>
        <w:pStyle w:val="ListParagraph"/>
        <w:numPr>
          <w:ilvl w:val="0"/>
          <w:numId w:val="15"/>
        </w:numPr>
        <w:spacing w:after="0" w:line="240" w:lineRule="auto"/>
      </w:pPr>
      <w:r>
        <w:t>har</w:t>
      </w:r>
      <w:r w:rsidRPr="00F20A07">
        <w:t xml:space="preserve"> </w:t>
      </w:r>
      <w:r>
        <w:t>forståelse for andre fagdisipliners egenart</w:t>
      </w:r>
    </w:p>
    <w:p w:rsidR="00C47520" w:rsidRDefault="00C47520" w:rsidP="00C47520">
      <w:pPr>
        <w:spacing w:after="0" w:line="240" w:lineRule="auto"/>
      </w:pPr>
    </w:p>
    <w:p w:rsidR="00C47520" w:rsidRPr="002429D9" w:rsidRDefault="00C47520" w:rsidP="00C47520">
      <w:pPr>
        <w:rPr>
          <w:b/>
          <w:i/>
          <w:sz w:val="28"/>
          <w:szCs w:val="28"/>
        </w:rPr>
      </w:pPr>
      <w:r w:rsidRPr="002429D9">
        <w:rPr>
          <w:b/>
          <w:i/>
          <w:sz w:val="28"/>
          <w:szCs w:val="28"/>
        </w:rPr>
        <w:t>Generell kompetanse</w:t>
      </w:r>
    </w:p>
    <w:p w:rsidR="00C47520" w:rsidRDefault="00C47520" w:rsidP="00A552BE">
      <w:r>
        <w:t>En kandidat med bache</w:t>
      </w:r>
      <w:r w:rsidR="00A552BE">
        <w:t>lorgrad i Fysikk og Astronomi …</w:t>
      </w:r>
    </w:p>
    <w:p w:rsidR="00C47520" w:rsidRPr="00EB1C13" w:rsidRDefault="00C47520" w:rsidP="00C47520">
      <w:pPr>
        <w:pStyle w:val="ListParagraph"/>
        <w:spacing w:after="0" w:line="240" w:lineRule="auto"/>
        <w:ind w:left="1080"/>
      </w:pPr>
    </w:p>
    <w:p w:rsidR="00C47520" w:rsidRPr="00C00738" w:rsidRDefault="00C47520" w:rsidP="00C47520">
      <w:pPr>
        <w:pStyle w:val="ListParagraph"/>
        <w:numPr>
          <w:ilvl w:val="0"/>
          <w:numId w:val="12"/>
        </w:numPr>
        <w:spacing w:after="0" w:line="240" w:lineRule="auto"/>
      </w:pPr>
      <w:r>
        <w:lastRenderedPageBreak/>
        <w:t>utvikler</w:t>
      </w:r>
      <w:r w:rsidRPr="00C00738">
        <w:t xml:space="preserve"> profesjonell kompetanse gjennom arbeid med faget</w:t>
      </w:r>
    </w:p>
    <w:p w:rsidR="00C47520" w:rsidRDefault="00C47520" w:rsidP="00C47520"/>
    <w:p w:rsidR="00C47520" w:rsidRPr="00961072" w:rsidRDefault="00C47520" w:rsidP="00C47520">
      <w:pPr>
        <w:ind w:left="360"/>
        <w:rPr>
          <w:i/>
          <w:color w:val="548DD4"/>
        </w:rPr>
      </w:pPr>
      <w:r w:rsidRPr="00961072">
        <w:rPr>
          <w:i/>
          <w:color w:val="548DD4"/>
        </w:rPr>
        <w:t>Dette innebærer at kandidaten…</w:t>
      </w:r>
    </w:p>
    <w:p w:rsidR="00C47520" w:rsidRDefault="00C47520" w:rsidP="00C47520">
      <w:pPr>
        <w:pStyle w:val="ListParagraph"/>
        <w:numPr>
          <w:ilvl w:val="0"/>
          <w:numId w:val="16"/>
        </w:numPr>
        <w:spacing w:after="0" w:line="240" w:lineRule="auto"/>
      </w:pPr>
      <w:r>
        <w:t>utvikler faglig modenhet og selvstendighet</w:t>
      </w:r>
    </w:p>
    <w:p w:rsidR="00C47520" w:rsidRDefault="00C47520" w:rsidP="00C47520">
      <w:pPr>
        <w:pStyle w:val="ListParagraph"/>
        <w:numPr>
          <w:ilvl w:val="0"/>
          <w:numId w:val="16"/>
        </w:numPr>
        <w:spacing w:after="0" w:line="240" w:lineRule="auto"/>
      </w:pPr>
      <w:r>
        <w:t>kan a</w:t>
      </w:r>
      <w:r w:rsidRPr="00F20A07">
        <w:t xml:space="preserve">rbeide individuelt og </w:t>
      </w:r>
      <w:r>
        <w:t xml:space="preserve">samarbeide </w:t>
      </w:r>
      <w:r w:rsidRPr="00F20A07">
        <w:t>i grupper</w:t>
      </w:r>
      <w:r>
        <w:t xml:space="preserve"> og har erfaring fra dette gjennom hele studiet</w:t>
      </w:r>
    </w:p>
    <w:p w:rsidR="00C47520" w:rsidRDefault="00C47520" w:rsidP="00C47520">
      <w:pPr>
        <w:pStyle w:val="ListParagraph"/>
        <w:numPr>
          <w:ilvl w:val="0"/>
          <w:numId w:val="16"/>
        </w:numPr>
        <w:spacing w:after="0" w:line="240" w:lineRule="auto"/>
      </w:pPr>
      <w:r>
        <w:t>kan arbeide i og lede prosjekter og har erfaring fra faglig prosjektarbeid i studiet</w:t>
      </w:r>
    </w:p>
    <w:p w:rsidR="00C47520" w:rsidRPr="00A33A36" w:rsidRDefault="00C47520" w:rsidP="00A552BE"/>
    <w:p w:rsidR="00C47520" w:rsidRDefault="00C47520" w:rsidP="00A552BE">
      <w:pPr>
        <w:pStyle w:val="ListParagraph"/>
        <w:numPr>
          <w:ilvl w:val="0"/>
          <w:numId w:val="12"/>
        </w:numPr>
        <w:spacing w:after="0" w:line="240" w:lineRule="auto"/>
        <w:rPr>
          <w:lang w:val="nb-NO"/>
        </w:rPr>
      </w:pPr>
      <w:r w:rsidRPr="00C47520">
        <w:rPr>
          <w:lang w:val="nb-NO"/>
        </w:rPr>
        <w:t>kan kommunisere fysikk-faglige temaer til fagfeller, eksperter fra andre disipliner og allmennheten</w:t>
      </w:r>
    </w:p>
    <w:p w:rsidR="00A552BE" w:rsidRPr="00A552BE" w:rsidRDefault="00A552BE" w:rsidP="00A552BE">
      <w:pPr>
        <w:pStyle w:val="ListParagraph"/>
        <w:spacing w:after="0" w:line="240" w:lineRule="auto"/>
        <w:rPr>
          <w:lang w:val="nb-NO"/>
        </w:rPr>
      </w:pPr>
    </w:p>
    <w:p w:rsidR="00C47520" w:rsidRPr="00961072" w:rsidRDefault="00C47520" w:rsidP="00C47520">
      <w:pPr>
        <w:ind w:left="360"/>
        <w:rPr>
          <w:i/>
          <w:color w:val="548DD4"/>
        </w:rPr>
      </w:pPr>
      <w:r w:rsidRPr="00961072">
        <w:rPr>
          <w:i/>
          <w:color w:val="548DD4"/>
        </w:rPr>
        <w:t>Dette innebærer at kandidaten…</w:t>
      </w:r>
    </w:p>
    <w:p w:rsidR="00C47520" w:rsidRPr="00C47520" w:rsidRDefault="00C47520" w:rsidP="00C47520">
      <w:pPr>
        <w:pStyle w:val="ListParagraph"/>
        <w:numPr>
          <w:ilvl w:val="0"/>
          <w:numId w:val="16"/>
        </w:numPr>
        <w:spacing w:after="0" w:line="240" w:lineRule="auto"/>
        <w:rPr>
          <w:lang w:val="nb-NO"/>
        </w:rPr>
      </w:pPr>
      <w:r w:rsidRPr="00C47520">
        <w:rPr>
          <w:lang w:val="nb-NO"/>
        </w:rPr>
        <w:t>mestrer forskjellige skriftlige og muntlige kommunikasjonsformer og lærer disse som en integrert del av arbeids- og evalueringsformer gjennom hele studiet</w:t>
      </w:r>
    </w:p>
    <w:p w:rsidR="00C47520" w:rsidRPr="00C47520" w:rsidRDefault="00C47520" w:rsidP="00C47520">
      <w:pPr>
        <w:pStyle w:val="ListParagraph"/>
        <w:numPr>
          <w:ilvl w:val="0"/>
          <w:numId w:val="16"/>
        </w:numPr>
        <w:spacing w:after="0" w:line="240" w:lineRule="auto"/>
        <w:rPr>
          <w:lang w:val="nb-NO"/>
        </w:rPr>
      </w:pPr>
      <w:r w:rsidRPr="00C47520">
        <w:rPr>
          <w:lang w:val="nb-NO"/>
        </w:rPr>
        <w:t>utvikler en faglig intuisjon og helhetsforståelse som gjør det mulig å presentere og diskutere faglige problemstillinger, resultater og usikkerheter med forskjellige presisjonsnivåer</w:t>
      </w:r>
    </w:p>
    <w:p w:rsidR="00C47520" w:rsidRPr="00C47520" w:rsidRDefault="00C47520" w:rsidP="00C47520">
      <w:pPr>
        <w:pStyle w:val="ListParagraph"/>
        <w:spacing w:after="0" w:line="240" w:lineRule="auto"/>
        <w:ind w:left="1080"/>
        <w:rPr>
          <w:lang w:val="nb-NO"/>
        </w:rPr>
      </w:pPr>
    </w:p>
    <w:p w:rsidR="00C47520" w:rsidRPr="00C47520" w:rsidRDefault="00C47520" w:rsidP="00C47520">
      <w:pPr>
        <w:pStyle w:val="ListParagraph"/>
        <w:spacing w:after="0" w:line="240" w:lineRule="auto"/>
        <w:ind w:left="1080"/>
        <w:rPr>
          <w:lang w:val="nb-NO"/>
        </w:rPr>
      </w:pPr>
    </w:p>
    <w:p w:rsidR="00C47520" w:rsidRDefault="00C47520" w:rsidP="00C47520">
      <w:pPr>
        <w:pStyle w:val="ListParagraph"/>
        <w:numPr>
          <w:ilvl w:val="0"/>
          <w:numId w:val="12"/>
        </w:numPr>
        <w:spacing w:after="0" w:line="240" w:lineRule="auto"/>
        <w:rPr>
          <w:lang w:val="nb-NO"/>
        </w:rPr>
      </w:pPr>
      <w:r w:rsidRPr="00C47520">
        <w:rPr>
          <w:lang w:val="nb-NO"/>
        </w:rPr>
        <w:t>har verdier og holdninger som gir grunnlag for en forsvarlig utvikling og anvendelse av faget</w:t>
      </w:r>
    </w:p>
    <w:p w:rsidR="00A552BE" w:rsidRPr="00A552BE" w:rsidRDefault="00A552BE" w:rsidP="00C47520">
      <w:pPr>
        <w:pStyle w:val="ListParagraph"/>
        <w:numPr>
          <w:ilvl w:val="0"/>
          <w:numId w:val="12"/>
        </w:numPr>
        <w:spacing w:after="0" w:line="240" w:lineRule="auto"/>
        <w:rPr>
          <w:lang w:val="nb-NO"/>
        </w:rPr>
      </w:pPr>
    </w:p>
    <w:p w:rsidR="00C47520" w:rsidRPr="00961072" w:rsidRDefault="00C47520" w:rsidP="00C47520">
      <w:pPr>
        <w:ind w:left="360"/>
        <w:rPr>
          <w:i/>
          <w:color w:val="548DD4"/>
        </w:rPr>
      </w:pPr>
      <w:r w:rsidRPr="00961072">
        <w:rPr>
          <w:i/>
          <w:color w:val="548DD4"/>
        </w:rPr>
        <w:t>Dette innebærer at kandidaten…</w:t>
      </w:r>
    </w:p>
    <w:p w:rsidR="00C47520" w:rsidRPr="00C47520" w:rsidRDefault="00C47520" w:rsidP="00C47520">
      <w:pPr>
        <w:pStyle w:val="ListParagraph"/>
        <w:numPr>
          <w:ilvl w:val="0"/>
          <w:numId w:val="17"/>
        </w:numPr>
        <w:spacing w:after="0" w:line="240" w:lineRule="auto"/>
        <w:rPr>
          <w:lang w:val="nb-NO"/>
        </w:rPr>
      </w:pPr>
      <w:r w:rsidRPr="00C47520">
        <w:rPr>
          <w:lang w:val="nb-NO"/>
        </w:rPr>
        <w:t>har et positivt syn på læring</w:t>
      </w:r>
    </w:p>
    <w:p w:rsidR="00C47520" w:rsidRDefault="00C47520" w:rsidP="00C47520">
      <w:pPr>
        <w:pStyle w:val="ListParagraph"/>
        <w:numPr>
          <w:ilvl w:val="0"/>
          <w:numId w:val="17"/>
        </w:numPr>
        <w:spacing w:after="0" w:line="240" w:lineRule="auto"/>
      </w:pPr>
      <w:r>
        <w:t>har rammer som danner grunnlag for livslang læring</w:t>
      </w:r>
    </w:p>
    <w:p w:rsidR="00C47520" w:rsidRPr="00C47520" w:rsidRDefault="00C47520" w:rsidP="00C47520">
      <w:pPr>
        <w:pStyle w:val="ListParagraph"/>
        <w:numPr>
          <w:ilvl w:val="0"/>
          <w:numId w:val="17"/>
        </w:numPr>
        <w:spacing w:after="0" w:line="240" w:lineRule="auto"/>
        <w:rPr>
          <w:lang w:val="nb-NO"/>
        </w:rPr>
      </w:pPr>
      <w:r w:rsidRPr="00C47520">
        <w:rPr>
          <w:lang w:val="nb-NO"/>
        </w:rPr>
        <w:t>har forståelse for verdien av grunnforskning og anvendt forskning</w:t>
      </w:r>
    </w:p>
    <w:p w:rsidR="00C47520" w:rsidRDefault="00C47520" w:rsidP="00C47520">
      <w:pPr>
        <w:pStyle w:val="ListParagraph"/>
        <w:numPr>
          <w:ilvl w:val="0"/>
          <w:numId w:val="17"/>
        </w:numPr>
        <w:spacing w:after="0" w:line="240" w:lineRule="auto"/>
      </w:pPr>
      <w:r>
        <w:t xml:space="preserve">har forståelse for etiske aspekter ved rollen som fagperson, ved </w:t>
      </w:r>
      <w:r w:rsidRPr="004E5295">
        <w:t xml:space="preserve">faget og </w:t>
      </w:r>
      <w:r>
        <w:t>dets anvendelser</w:t>
      </w:r>
    </w:p>
    <w:p w:rsidR="00C47520" w:rsidRPr="00C47520" w:rsidRDefault="00C47520" w:rsidP="00C47520">
      <w:pPr>
        <w:pStyle w:val="ListParagraph"/>
        <w:numPr>
          <w:ilvl w:val="0"/>
          <w:numId w:val="17"/>
        </w:numPr>
        <w:spacing w:after="0" w:line="240" w:lineRule="auto"/>
        <w:rPr>
          <w:lang w:val="nb-NO"/>
        </w:rPr>
      </w:pPr>
      <w:r w:rsidRPr="00C47520">
        <w:rPr>
          <w:lang w:val="nb-NO"/>
        </w:rPr>
        <w:t xml:space="preserve">kan </w:t>
      </w:r>
      <w:r w:rsidRPr="00C47520">
        <w:rPr>
          <w:sz w:val="24"/>
          <w:szCs w:val="24"/>
          <w:lang w:val="nb-NO"/>
        </w:rPr>
        <w:t>anvende sin fysikk-kunnskap i HMS-relatert arbeid</w:t>
      </w:r>
      <w:r w:rsidRPr="00C47520">
        <w:rPr>
          <w:color w:val="FF0000"/>
          <w:sz w:val="24"/>
          <w:szCs w:val="24"/>
          <w:lang w:val="nb-NO"/>
        </w:rPr>
        <w:t xml:space="preserve"> </w:t>
      </w:r>
      <w:r w:rsidRPr="00C47520">
        <w:rPr>
          <w:color w:val="000000"/>
          <w:sz w:val="24"/>
          <w:szCs w:val="24"/>
          <w:lang w:val="nb-NO"/>
        </w:rPr>
        <w:t>og har høy bevissthet om problemstillinger knyttet til helse, miljø og sikkerhet</w:t>
      </w:r>
    </w:p>
    <w:p w:rsidR="00C47520" w:rsidRDefault="00C47520" w:rsidP="00C47520">
      <w:pPr>
        <w:pStyle w:val="ListParagraph"/>
        <w:numPr>
          <w:ilvl w:val="0"/>
          <w:numId w:val="17"/>
        </w:numPr>
        <w:spacing w:after="0" w:line="240" w:lineRule="auto"/>
      </w:pPr>
      <w:r>
        <w:t>kjenner vitenskapens kultur for kunnskapsdeling</w:t>
      </w:r>
    </w:p>
    <w:p w:rsidR="00C47520" w:rsidRDefault="00C47520" w:rsidP="00C47520">
      <w:pPr>
        <w:pStyle w:val="ListParagraph"/>
        <w:numPr>
          <w:ilvl w:val="0"/>
          <w:numId w:val="17"/>
        </w:numPr>
        <w:spacing w:after="0" w:line="240" w:lineRule="auto"/>
      </w:pPr>
      <w:r>
        <w:t>kjenner prinsipper for kommersiell aktivitet og innovasjon</w:t>
      </w:r>
    </w:p>
    <w:p w:rsidR="00703741" w:rsidRDefault="00703741" w:rsidP="00703741">
      <w:pPr>
        <w:pStyle w:val="ListParagraph"/>
        <w:spacing w:after="0" w:line="240" w:lineRule="auto"/>
        <w:ind w:left="1080"/>
      </w:pPr>
    </w:p>
    <w:p w:rsidR="00C47520" w:rsidRPr="00B86E29" w:rsidRDefault="00C47520" w:rsidP="00C47520">
      <w:pPr>
        <w:pStyle w:val="Subtitle"/>
      </w:pPr>
      <w:r w:rsidRPr="00B86E29">
        <w:t>Emnematriser for Fysikk og Astronomi</w:t>
      </w:r>
    </w:p>
    <w:p w:rsidR="00C47520" w:rsidRDefault="00C47520" w:rsidP="00C47520">
      <w:r w:rsidRPr="00C47520">
        <w:rPr>
          <w:lang w:val="en-US"/>
        </w:rPr>
        <w:t xml:space="preserve">Bachelor-programmet i Fysikk og Astronomi har et felles program med felles obligatoriske emne de første 3 semestrene. Deretter splittes programmet i to  studieretninger (i) i fysikk og (ii) i astronomi. </w:t>
      </w:r>
      <w:r>
        <w:t>Emnene i de tre første semestrene er:</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099"/>
        <w:gridCol w:w="2469"/>
        <w:gridCol w:w="2471"/>
        <w:gridCol w:w="2475"/>
      </w:tblGrid>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6. sem.</w:t>
            </w:r>
          </w:p>
        </w:tc>
        <w:tc>
          <w:tcPr>
            <w:tcW w:w="2469" w:type="dxa"/>
            <w:tcBorders>
              <w:top w:val="single" w:sz="4" w:space="0" w:color="00000A"/>
              <w:left w:val="single" w:sz="4" w:space="0" w:color="00000A"/>
              <w:bottom w:val="single" w:sz="4" w:space="0" w:color="00000A"/>
              <w:right w:val="single" w:sz="4" w:space="0" w:color="00000A"/>
            </w:tcBorders>
            <w:shd w:val="clear" w:color="auto" w:fill="FDE9D9"/>
            <w:tcMar>
              <w:left w:w="103" w:type="dxa"/>
            </w:tcMar>
            <w:vAlign w:val="center"/>
          </w:tcPr>
          <w:p w:rsidR="00C47520" w:rsidRDefault="00C47520" w:rsidP="00D216EC">
            <w:pPr>
              <w:jc w:val="center"/>
            </w:pPr>
            <w:r>
              <w:t>Avh. Studieretning</w:t>
            </w:r>
          </w:p>
        </w:tc>
        <w:tc>
          <w:tcPr>
            <w:tcW w:w="2471" w:type="dxa"/>
            <w:tcBorders>
              <w:top w:val="single" w:sz="4" w:space="0" w:color="00000A"/>
              <w:left w:val="single" w:sz="4" w:space="0" w:color="00000A"/>
              <w:bottom w:val="single" w:sz="4" w:space="0" w:color="00000A"/>
              <w:right w:val="single" w:sz="4" w:space="0" w:color="00000A"/>
            </w:tcBorders>
            <w:shd w:val="clear" w:color="auto" w:fill="FDE9D9"/>
            <w:tcMar>
              <w:left w:w="103" w:type="dxa"/>
            </w:tcMar>
            <w:vAlign w:val="center"/>
          </w:tcPr>
          <w:p w:rsidR="00C47520" w:rsidRDefault="00C47520" w:rsidP="00D216EC">
            <w:pPr>
              <w:jc w:val="center"/>
            </w:pPr>
            <w:r>
              <w:t>Avh. Studieretning</w:t>
            </w:r>
          </w:p>
        </w:tc>
        <w:tc>
          <w:tcPr>
            <w:tcW w:w="2475" w:type="dxa"/>
            <w:tcBorders>
              <w:top w:val="single" w:sz="4" w:space="0" w:color="00000A"/>
              <w:left w:val="single" w:sz="4" w:space="0" w:color="00000A"/>
              <w:bottom w:val="single" w:sz="4" w:space="0" w:color="00000A"/>
              <w:right w:val="single" w:sz="4" w:space="0" w:color="00000A"/>
            </w:tcBorders>
            <w:shd w:val="clear" w:color="auto" w:fill="FDE9D9"/>
            <w:tcMar>
              <w:left w:w="103" w:type="dxa"/>
            </w:tcMar>
            <w:vAlign w:val="center"/>
          </w:tcPr>
          <w:p w:rsidR="00C47520" w:rsidRDefault="00C47520" w:rsidP="00D216EC">
            <w:pPr>
              <w:jc w:val="center"/>
            </w:pPr>
            <w:r>
              <w:t>Avh. Studieretning</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5. sem.</w:t>
            </w:r>
          </w:p>
        </w:tc>
        <w:tc>
          <w:tcPr>
            <w:tcW w:w="2469" w:type="dxa"/>
            <w:tcBorders>
              <w:top w:val="single" w:sz="4" w:space="0" w:color="00000A"/>
              <w:left w:val="single" w:sz="4" w:space="0" w:color="00000A"/>
              <w:bottom w:val="single" w:sz="4" w:space="0" w:color="00000A"/>
              <w:right w:val="single" w:sz="4" w:space="0" w:color="00000A"/>
            </w:tcBorders>
            <w:shd w:val="clear" w:color="auto" w:fill="FDE9D9"/>
            <w:tcMar>
              <w:left w:w="103" w:type="dxa"/>
            </w:tcMar>
            <w:vAlign w:val="center"/>
          </w:tcPr>
          <w:p w:rsidR="00C47520" w:rsidRDefault="00C47520" w:rsidP="00D216EC">
            <w:pPr>
              <w:jc w:val="center"/>
            </w:pPr>
            <w:r>
              <w:t>Avh. Studieretning</w:t>
            </w:r>
          </w:p>
        </w:tc>
        <w:tc>
          <w:tcPr>
            <w:tcW w:w="2471" w:type="dxa"/>
            <w:tcBorders>
              <w:top w:val="single" w:sz="4" w:space="0" w:color="00000A"/>
              <w:left w:val="single" w:sz="4" w:space="0" w:color="00000A"/>
              <w:bottom w:val="single" w:sz="4" w:space="0" w:color="00000A"/>
              <w:right w:val="single" w:sz="4" w:space="0" w:color="00000A"/>
            </w:tcBorders>
            <w:shd w:val="clear" w:color="auto" w:fill="FDE9D9"/>
            <w:tcMar>
              <w:left w:w="103" w:type="dxa"/>
            </w:tcMar>
            <w:vAlign w:val="center"/>
          </w:tcPr>
          <w:p w:rsidR="00C47520" w:rsidRDefault="00C47520" w:rsidP="00D216EC">
            <w:pPr>
              <w:jc w:val="center"/>
            </w:pPr>
            <w:r>
              <w:t>Avh. Studieretning</w:t>
            </w:r>
          </w:p>
        </w:tc>
        <w:tc>
          <w:tcPr>
            <w:tcW w:w="2475" w:type="dxa"/>
            <w:tcBorders>
              <w:top w:val="single" w:sz="4" w:space="0" w:color="00000A"/>
              <w:left w:val="single" w:sz="4" w:space="0" w:color="00000A"/>
              <w:bottom w:val="single" w:sz="4" w:space="0" w:color="00000A"/>
              <w:right w:val="single" w:sz="4" w:space="0" w:color="00000A"/>
            </w:tcBorders>
            <w:shd w:val="clear" w:color="auto" w:fill="FDE9D9"/>
            <w:tcMar>
              <w:left w:w="103" w:type="dxa"/>
            </w:tcMar>
            <w:vAlign w:val="center"/>
          </w:tcPr>
          <w:p w:rsidR="00C47520" w:rsidRDefault="00C47520" w:rsidP="00D216EC">
            <w:pPr>
              <w:jc w:val="center"/>
            </w:pPr>
            <w:r>
              <w:t>Avh. Studieretning</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4. sem.</w:t>
            </w:r>
          </w:p>
        </w:tc>
        <w:tc>
          <w:tcPr>
            <w:tcW w:w="2469" w:type="dxa"/>
            <w:tcBorders>
              <w:top w:val="single" w:sz="4" w:space="0" w:color="00000A"/>
              <w:left w:val="single" w:sz="4" w:space="0" w:color="00000A"/>
              <w:bottom w:val="single" w:sz="4" w:space="0" w:color="00000A"/>
              <w:right w:val="single" w:sz="4" w:space="0" w:color="00000A"/>
            </w:tcBorders>
            <w:shd w:val="clear" w:color="auto" w:fill="FDE9D9"/>
            <w:tcMar>
              <w:left w:w="103" w:type="dxa"/>
            </w:tcMar>
            <w:vAlign w:val="center"/>
          </w:tcPr>
          <w:p w:rsidR="00C47520" w:rsidRDefault="00C47520" w:rsidP="00D216EC">
            <w:pPr>
              <w:jc w:val="center"/>
            </w:pPr>
            <w:r>
              <w:t>Avh. Studieretning</w:t>
            </w:r>
          </w:p>
        </w:tc>
        <w:tc>
          <w:tcPr>
            <w:tcW w:w="2471" w:type="dxa"/>
            <w:tcBorders>
              <w:top w:val="single" w:sz="4" w:space="0" w:color="00000A"/>
              <w:left w:val="single" w:sz="4" w:space="0" w:color="00000A"/>
              <w:bottom w:val="single" w:sz="4" w:space="0" w:color="00000A"/>
              <w:right w:val="single" w:sz="4" w:space="0" w:color="00000A"/>
            </w:tcBorders>
            <w:shd w:val="clear" w:color="auto" w:fill="FDE9D9"/>
            <w:tcMar>
              <w:left w:w="103" w:type="dxa"/>
            </w:tcMar>
            <w:vAlign w:val="center"/>
          </w:tcPr>
          <w:p w:rsidR="00C47520" w:rsidRDefault="00C47520" w:rsidP="00D216EC">
            <w:pPr>
              <w:jc w:val="center"/>
            </w:pPr>
            <w:r>
              <w:t>Avh. Studieretning</w:t>
            </w:r>
          </w:p>
        </w:tc>
        <w:tc>
          <w:tcPr>
            <w:tcW w:w="2475" w:type="dxa"/>
            <w:tcBorders>
              <w:top w:val="single" w:sz="4" w:space="0" w:color="00000A"/>
              <w:left w:val="single" w:sz="4" w:space="0" w:color="00000A"/>
              <w:bottom w:val="single" w:sz="4" w:space="0" w:color="00000A"/>
              <w:right w:val="single" w:sz="4" w:space="0" w:color="00000A"/>
            </w:tcBorders>
            <w:shd w:val="clear" w:color="auto" w:fill="FDE9D9"/>
            <w:tcMar>
              <w:left w:w="103" w:type="dxa"/>
            </w:tcMar>
            <w:vAlign w:val="center"/>
          </w:tcPr>
          <w:p w:rsidR="00C47520" w:rsidRDefault="00C47520" w:rsidP="00D216EC">
            <w:pPr>
              <w:jc w:val="center"/>
            </w:pPr>
            <w:r>
              <w:t>Avh. Studieretning</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3. sem.</w:t>
            </w:r>
          </w:p>
        </w:tc>
        <w:tc>
          <w:tcPr>
            <w:tcW w:w="2469" w:type="dxa"/>
            <w:tcBorders>
              <w:top w:val="single" w:sz="4" w:space="0" w:color="00000A"/>
              <w:left w:val="single" w:sz="4" w:space="0" w:color="00000A"/>
              <w:bottom w:val="single" w:sz="4" w:space="0" w:color="00000A"/>
              <w:right w:val="single" w:sz="4" w:space="0" w:color="00000A"/>
            </w:tcBorders>
            <w:shd w:val="clear" w:color="auto" w:fill="00EF00"/>
            <w:tcMar>
              <w:left w:w="103" w:type="dxa"/>
            </w:tcMar>
            <w:vAlign w:val="center"/>
          </w:tcPr>
          <w:p w:rsidR="00C47520" w:rsidRDefault="00C47520" w:rsidP="00D216EC">
            <w:pPr>
              <w:jc w:val="center"/>
            </w:pPr>
            <w:r>
              <w:t>FYS1120</w:t>
            </w:r>
          </w:p>
        </w:tc>
        <w:tc>
          <w:tcPr>
            <w:tcW w:w="2471" w:type="dxa"/>
            <w:tcBorders>
              <w:top w:val="single" w:sz="4" w:space="0" w:color="00000A"/>
              <w:left w:val="single" w:sz="4" w:space="0" w:color="00000A"/>
              <w:bottom w:val="single" w:sz="4" w:space="0" w:color="00000A"/>
              <w:right w:val="single" w:sz="4" w:space="0" w:color="00000A"/>
            </w:tcBorders>
            <w:shd w:val="clear" w:color="auto" w:fill="9BBB59"/>
            <w:tcMar>
              <w:left w:w="103" w:type="dxa"/>
            </w:tcMar>
            <w:vAlign w:val="center"/>
          </w:tcPr>
          <w:p w:rsidR="00C47520" w:rsidRDefault="00C47520" w:rsidP="00D216EC">
            <w:pPr>
              <w:jc w:val="center"/>
            </w:pPr>
            <w:r>
              <w:t>AST1100</w:t>
            </w:r>
          </w:p>
        </w:tc>
        <w:tc>
          <w:tcPr>
            <w:tcW w:w="2475"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MAT1120</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lastRenderedPageBreak/>
              <w:t>2. sem.</w:t>
            </w:r>
          </w:p>
        </w:tc>
        <w:tc>
          <w:tcPr>
            <w:tcW w:w="2469" w:type="dxa"/>
            <w:tcBorders>
              <w:top w:val="single" w:sz="4" w:space="0" w:color="00000A"/>
              <w:left w:val="single" w:sz="4" w:space="0" w:color="00000A"/>
              <w:bottom w:val="single" w:sz="4" w:space="0" w:color="00000A"/>
              <w:right w:val="single" w:sz="4" w:space="0" w:color="00000A"/>
            </w:tcBorders>
            <w:shd w:val="clear" w:color="auto" w:fill="00EF00"/>
            <w:tcMar>
              <w:left w:w="103" w:type="dxa"/>
            </w:tcMar>
            <w:vAlign w:val="center"/>
          </w:tcPr>
          <w:p w:rsidR="00C47520" w:rsidRDefault="00C47520" w:rsidP="00D216EC">
            <w:pPr>
              <w:jc w:val="center"/>
            </w:pPr>
            <w:r>
              <w:t>FYS-MEK1110</w:t>
            </w:r>
          </w:p>
        </w:tc>
        <w:tc>
          <w:tcPr>
            <w:tcW w:w="2471" w:type="dxa"/>
            <w:tcBorders>
              <w:top w:val="single" w:sz="4" w:space="0" w:color="00000A"/>
              <w:left w:val="single" w:sz="4" w:space="0" w:color="00000A"/>
              <w:bottom w:val="single" w:sz="4" w:space="0" w:color="00000A"/>
              <w:right w:val="single" w:sz="4" w:space="0" w:color="00000A"/>
            </w:tcBorders>
            <w:shd w:val="clear" w:color="auto" w:fill="30F4FF"/>
            <w:tcMar>
              <w:left w:w="103" w:type="dxa"/>
            </w:tcMar>
            <w:vAlign w:val="center"/>
          </w:tcPr>
          <w:p w:rsidR="00C47520" w:rsidRDefault="00C47520" w:rsidP="00D216EC">
            <w:pPr>
              <w:jc w:val="center"/>
            </w:pPr>
            <w:r>
              <w:t>MEK1100</w:t>
            </w:r>
          </w:p>
        </w:tc>
        <w:tc>
          <w:tcPr>
            <w:tcW w:w="2475"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MAT1110</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1. sem.</w:t>
            </w:r>
          </w:p>
        </w:tc>
        <w:tc>
          <w:tcPr>
            <w:tcW w:w="2469" w:type="dxa"/>
            <w:tcBorders>
              <w:top w:val="single" w:sz="4" w:space="0" w:color="00000A"/>
              <w:left w:val="single" w:sz="4" w:space="0" w:color="00000A"/>
              <w:bottom w:val="single" w:sz="4" w:space="0" w:color="00000A"/>
              <w:right w:val="single" w:sz="4" w:space="0" w:color="00000A"/>
            </w:tcBorders>
            <w:shd w:val="clear" w:color="auto" w:fill="30F4FF"/>
            <w:tcMar>
              <w:left w:w="103" w:type="dxa"/>
            </w:tcMar>
            <w:vAlign w:val="center"/>
          </w:tcPr>
          <w:p w:rsidR="00C47520" w:rsidRDefault="00C47520" w:rsidP="00D216EC">
            <w:pPr>
              <w:jc w:val="center"/>
            </w:pPr>
            <w:r>
              <w:t>INF-FYS1100</w:t>
            </w:r>
          </w:p>
        </w:tc>
        <w:tc>
          <w:tcPr>
            <w:tcW w:w="2471"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MAT-INF1100</w:t>
            </w:r>
          </w:p>
        </w:tc>
        <w:tc>
          <w:tcPr>
            <w:tcW w:w="2475"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MAT1100</w:t>
            </w:r>
          </w:p>
        </w:tc>
      </w:tr>
    </w:tbl>
    <w:p w:rsidR="00C47520" w:rsidRDefault="00C47520" w:rsidP="00C47520"/>
    <w:p w:rsidR="00C47520" w:rsidRPr="00B86E29" w:rsidRDefault="00C47520" w:rsidP="00C47520">
      <w:pPr>
        <w:rPr>
          <w:b/>
        </w:rPr>
      </w:pPr>
      <w:r w:rsidRPr="00B86E29">
        <w:rPr>
          <w:b/>
        </w:rPr>
        <w:t>Studieretning i Fysikk</w:t>
      </w:r>
    </w:p>
    <w:p w:rsidR="00C47520" w:rsidRDefault="00C47520" w:rsidP="00C47520">
      <w:bookmarkStart w:id="6" w:name="__DdeLink__247_129822187"/>
      <w:bookmarkEnd w:id="6"/>
      <w:r>
        <w:t xml:space="preserve">For studieretningen i fysikk sikres en faglig basis gjennom 60 studiepoeng fag i grunnleggende fysikk, samt AST1110 og MEK1100/FYS-INF1200. Studentene har 4 valgfrie emne hvor de selv kan velge å utvikle faglig dybde og/eller faglig bredde. </w:t>
      </w:r>
    </w:p>
    <w:p w:rsidR="00C47520" w:rsidRPr="000E6672" w:rsidRDefault="00C47520" w:rsidP="00C47520">
      <w:pPr>
        <w:rPr>
          <w:color w:val="808080" w:themeColor="background1" w:themeShade="80"/>
        </w:rPr>
      </w:pPr>
      <w:r>
        <w:t xml:space="preserve">Det er muligheter for utvekslingssemester i 5te semester. Emnet Fys2160 eller tilsvarende emne gis på ethvert lærested som har et fysikk-program. </w:t>
      </w:r>
      <w:r w:rsidRPr="000E6672">
        <w:rPr>
          <w:color w:val="808080" w:themeColor="background1" w:themeShade="80"/>
        </w:rPr>
        <w:t xml:space="preserve">Det vurderes også å åpne for eksamensavvikling av Fys2160 i vårsemesteret som et ekstra tilbud til de som eventuelt har vært på utveksling. </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099"/>
        <w:gridCol w:w="2469"/>
        <w:gridCol w:w="2471"/>
        <w:gridCol w:w="2475"/>
      </w:tblGrid>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6. sem.</w:t>
            </w:r>
          </w:p>
        </w:tc>
        <w:tc>
          <w:tcPr>
            <w:tcW w:w="2469" w:type="dxa"/>
            <w:tcBorders>
              <w:top w:val="single" w:sz="4" w:space="0" w:color="00000A"/>
              <w:left w:val="single" w:sz="4" w:space="0" w:color="00000A"/>
              <w:bottom w:val="single" w:sz="4" w:space="0" w:color="00000A"/>
              <w:right w:val="single" w:sz="4" w:space="0" w:color="00000A"/>
            </w:tcBorders>
            <w:shd w:val="clear" w:color="auto" w:fill="FF4B21"/>
            <w:tcMar>
              <w:left w:w="103" w:type="dxa"/>
            </w:tcMar>
            <w:vAlign w:val="center"/>
          </w:tcPr>
          <w:p w:rsidR="00C47520" w:rsidRDefault="00C47520" w:rsidP="00D216EC">
            <w:pPr>
              <w:jc w:val="center"/>
            </w:pPr>
            <w:r>
              <w:t>Valgfritt</w:t>
            </w:r>
          </w:p>
        </w:tc>
        <w:tc>
          <w:tcPr>
            <w:tcW w:w="2471" w:type="dxa"/>
            <w:tcBorders>
              <w:top w:val="single" w:sz="4" w:space="0" w:color="00000A"/>
              <w:left w:val="single" w:sz="4" w:space="0" w:color="00000A"/>
              <w:bottom w:val="single" w:sz="4" w:space="0" w:color="00000A"/>
              <w:right w:val="single" w:sz="4" w:space="0" w:color="00000A"/>
            </w:tcBorders>
            <w:shd w:val="clear" w:color="auto" w:fill="FF5C3F"/>
            <w:tcMar>
              <w:left w:w="103" w:type="dxa"/>
            </w:tcMar>
            <w:vAlign w:val="center"/>
          </w:tcPr>
          <w:p w:rsidR="00C47520" w:rsidRDefault="00C47520" w:rsidP="00D216EC">
            <w:pPr>
              <w:jc w:val="center"/>
            </w:pPr>
            <w:r>
              <w:t>Valgfritt</w:t>
            </w:r>
          </w:p>
        </w:tc>
        <w:tc>
          <w:tcPr>
            <w:tcW w:w="2475" w:type="dxa"/>
            <w:tcBorders>
              <w:top w:val="single" w:sz="4" w:space="0" w:color="00000A"/>
              <w:left w:val="single" w:sz="4" w:space="0" w:color="00000A"/>
              <w:bottom w:val="single" w:sz="4" w:space="0" w:color="00000A"/>
              <w:right w:val="single" w:sz="4" w:space="0" w:color="00000A"/>
            </w:tcBorders>
            <w:shd w:val="clear" w:color="auto" w:fill="FF5C3F"/>
            <w:tcMar>
              <w:left w:w="103" w:type="dxa"/>
            </w:tcMar>
            <w:vAlign w:val="center"/>
          </w:tcPr>
          <w:p w:rsidR="00C47520" w:rsidRDefault="00C47520" w:rsidP="00D216EC">
            <w:pPr>
              <w:jc w:val="center"/>
            </w:pPr>
            <w:r>
              <w:t>(FL)EXPHIL/Valgfritt</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5. sem.</w:t>
            </w:r>
          </w:p>
        </w:tc>
        <w:tc>
          <w:tcPr>
            <w:tcW w:w="2469" w:type="dxa"/>
            <w:tcBorders>
              <w:top w:val="single" w:sz="4" w:space="0" w:color="00000A"/>
              <w:left w:val="single" w:sz="4" w:space="0" w:color="00000A"/>
              <w:bottom w:val="single" w:sz="4" w:space="0" w:color="00000A"/>
              <w:right w:val="single" w:sz="4" w:space="0" w:color="00000A"/>
            </w:tcBorders>
            <w:shd w:val="clear" w:color="auto" w:fill="00EF00"/>
            <w:tcMar>
              <w:left w:w="103" w:type="dxa"/>
            </w:tcMar>
            <w:vAlign w:val="center"/>
          </w:tcPr>
          <w:p w:rsidR="00C47520" w:rsidRDefault="00C47520" w:rsidP="00D216EC">
            <w:pPr>
              <w:jc w:val="center"/>
            </w:pPr>
            <w:r>
              <w:t>FYS2160</w:t>
            </w:r>
          </w:p>
        </w:tc>
        <w:tc>
          <w:tcPr>
            <w:tcW w:w="2471" w:type="dxa"/>
            <w:tcBorders>
              <w:top w:val="single" w:sz="4" w:space="0" w:color="00000A"/>
              <w:left w:val="single" w:sz="4" w:space="0" w:color="00000A"/>
              <w:bottom w:val="single" w:sz="4" w:space="0" w:color="00000A"/>
              <w:right w:val="single" w:sz="4" w:space="0" w:color="00000A"/>
            </w:tcBorders>
            <w:shd w:val="clear" w:color="auto" w:fill="FF5C3F"/>
            <w:tcMar>
              <w:left w:w="103" w:type="dxa"/>
            </w:tcMar>
            <w:vAlign w:val="center"/>
          </w:tcPr>
          <w:p w:rsidR="00C47520" w:rsidRDefault="00C47520" w:rsidP="00D216EC">
            <w:pPr>
              <w:jc w:val="center"/>
            </w:pPr>
            <w:r>
              <w:t>Valgfritt</w:t>
            </w:r>
          </w:p>
        </w:tc>
        <w:tc>
          <w:tcPr>
            <w:tcW w:w="2475" w:type="dxa"/>
            <w:tcBorders>
              <w:top w:val="single" w:sz="4" w:space="0" w:color="00000A"/>
              <w:left w:val="single" w:sz="4" w:space="0" w:color="00000A"/>
              <w:bottom w:val="single" w:sz="4" w:space="0" w:color="00000A"/>
              <w:right w:val="single" w:sz="4" w:space="0" w:color="00000A"/>
            </w:tcBorders>
            <w:shd w:val="clear" w:color="auto" w:fill="FF5C3F"/>
            <w:tcMar>
              <w:left w:w="103" w:type="dxa"/>
            </w:tcMar>
            <w:vAlign w:val="center"/>
          </w:tcPr>
          <w:p w:rsidR="00C47520" w:rsidRDefault="00C47520" w:rsidP="00D216EC">
            <w:pPr>
              <w:jc w:val="center"/>
            </w:pPr>
            <w:r>
              <w:t>Valgfritt/(FL)EXPHIL</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4. sem.</w:t>
            </w:r>
          </w:p>
        </w:tc>
        <w:tc>
          <w:tcPr>
            <w:tcW w:w="2469" w:type="dxa"/>
            <w:tcBorders>
              <w:top w:val="single" w:sz="4" w:space="0" w:color="00000A"/>
              <w:left w:val="single" w:sz="4" w:space="0" w:color="00000A"/>
              <w:bottom w:val="single" w:sz="4" w:space="0" w:color="00000A"/>
              <w:right w:val="single" w:sz="4" w:space="0" w:color="00000A"/>
            </w:tcBorders>
            <w:shd w:val="clear" w:color="auto" w:fill="00EF00"/>
            <w:tcMar>
              <w:left w:w="103" w:type="dxa"/>
            </w:tcMar>
            <w:vAlign w:val="center"/>
          </w:tcPr>
          <w:p w:rsidR="00C47520" w:rsidRDefault="00C47520" w:rsidP="00D216EC">
            <w:pPr>
              <w:jc w:val="center"/>
            </w:pPr>
            <w:r>
              <w:t>FYS2130</w:t>
            </w:r>
          </w:p>
        </w:tc>
        <w:tc>
          <w:tcPr>
            <w:tcW w:w="2471" w:type="dxa"/>
            <w:tcBorders>
              <w:top w:val="single" w:sz="4" w:space="0" w:color="00000A"/>
              <w:left w:val="single" w:sz="4" w:space="0" w:color="00000A"/>
              <w:bottom w:val="single" w:sz="4" w:space="0" w:color="00000A"/>
              <w:right w:val="single" w:sz="4" w:space="0" w:color="00000A"/>
            </w:tcBorders>
            <w:shd w:val="clear" w:color="auto" w:fill="00EF00"/>
            <w:tcMar>
              <w:left w:w="103" w:type="dxa"/>
            </w:tcMar>
            <w:vAlign w:val="center"/>
          </w:tcPr>
          <w:p w:rsidR="00C47520" w:rsidRDefault="00C47520" w:rsidP="00D216EC">
            <w:pPr>
              <w:jc w:val="center"/>
            </w:pPr>
            <w:r>
              <w:t>FYS2140</w:t>
            </w:r>
          </w:p>
        </w:tc>
        <w:tc>
          <w:tcPr>
            <w:tcW w:w="2475" w:type="dxa"/>
            <w:tcBorders>
              <w:top w:val="single" w:sz="4" w:space="0" w:color="00000A"/>
              <w:left w:val="single" w:sz="4" w:space="0" w:color="00000A"/>
              <w:bottom w:val="single" w:sz="4" w:space="0" w:color="00000A"/>
              <w:right w:val="single" w:sz="4" w:space="0" w:color="00000A"/>
            </w:tcBorders>
            <w:shd w:val="clear" w:color="auto" w:fill="00EF00"/>
            <w:tcMar>
              <w:left w:w="103" w:type="dxa"/>
            </w:tcMar>
            <w:vAlign w:val="center"/>
          </w:tcPr>
          <w:p w:rsidR="00C47520" w:rsidRDefault="00C47520" w:rsidP="00D216EC">
            <w:pPr>
              <w:jc w:val="center"/>
            </w:pPr>
            <w:r>
              <w:t>FYS2150</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3. sem.</w:t>
            </w:r>
          </w:p>
        </w:tc>
        <w:tc>
          <w:tcPr>
            <w:tcW w:w="2469" w:type="dxa"/>
            <w:tcBorders>
              <w:top w:val="single" w:sz="4" w:space="0" w:color="00000A"/>
              <w:left w:val="single" w:sz="4" w:space="0" w:color="00000A"/>
              <w:bottom w:val="single" w:sz="4" w:space="0" w:color="00000A"/>
              <w:right w:val="single" w:sz="4" w:space="0" w:color="00000A"/>
            </w:tcBorders>
            <w:shd w:val="clear" w:color="auto" w:fill="00EF00"/>
            <w:tcMar>
              <w:left w:w="103" w:type="dxa"/>
            </w:tcMar>
            <w:vAlign w:val="center"/>
          </w:tcPr>
          <w:p w:rsidR="00C47520" w:rsidRDefault="00C47520" w:rsidP="00D216EC">
            <w:pPr>
              <w:jc w:val="center"/>
            </w:pPr>
            <w:bookmarkStart w:id="7" w:name="__DdeLink__336_1654809629"/>
            <w:bookmarkEnd w:id="7"/>
            <w:r>
              <w:t>FYS1120</w:t>
            </w:r>
          </w:p>
        </w:tc>
        <w:tc>
          <w:tcPr>
            <w:tcW w:w="2471" w:type="dxa"/>
            <w:tcBorders>
              <w:top w:val="single" w:sz="4" w:space="0" w:color="00000A"/>
              <w:left w:val="single" w:sz="4" w:space="0" w:color="00000A"/>
              <w:bottom w:val="single" w:sz="4" w:space="0" w:color="00000A"/>
              <w:right w:val="single" w:sz="4" w:space="0" w:color="00000A"/>
            </w:tcBorders>
            <w:shd w:val="clear" w:color="auto" w:fill="9BBB59"/>
            <w:tcMar>
              <w:left w:w="103" w:type="dxa"/>
            </w:tcMar>
            <w:vAlign w:val="center"/>
          </w:tcPr>
          <w:p w:rsidR="00C47520" w:rsidRDefault="00C47520" w:rsidP="00D216EC">
            <w:pPr>
              <w:jc w:val="center"/>
            </w:pPr>
            <w:r>
              <w:t>AST1110</w:t>
            </w:r>
          </w:p>
        </w:tc>
        <w:tc>
          <w:tcPr>
            <w:tcW w:w="2475"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MAT1120</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2. sem.</w:t>
            </w:r>
          </w:p>
        </w:tc>
        <w:tc>
          <w:tcPr>
            <w:tcW w:w="2469" w:type="dxa"/>
            <w:tcBorders>
              <w:top w:val="single" w:sz="4" w:space="0" w:color="00000A"/>
              <w:left w:val="single" w:sz="4" w:space="0" w:color="00000A"/>
              <w:bottom w:val="single" w:sz="4" w:space="0" w:color="00000A"/>
              <w:right w:val="single" w:sz="4" w:space="0" w:color="00000A"/>
            </w:tcBorders>
            <w:shd w:val="clear" w:color="auto" w:fill="00EF00"/>
            <w:tcMar>
              <w:left w:w="103" w:type="dxa"/>
            </w:tcMar>
            <w:vAlign w:val="center"/>
          </w:tcPr>
          <w:p w:rsidR="00C47520" w:rsidRDefault="00C47520" w:rsidP="00D216EC">
            <w:pPr>
              <w:jc w:val="center"/>
            </w:pPr>
            <w:r>
              <w:t>FYS-MEK1110</w:t>
            </w:r>
          </w:p>
        </w:tc>
        <w:tc>
          <w:tcPr>
            <w:tcW w:w="2471" w:type="dxa"/>
            <w:tcBorders>
              <w:top w:val="single" w:sz="4" w:space="0" w:color="00000A"/>
              <w:left w:val="single" w:sz="4" w:space="0" w:color="00000A"/>
              <w:bottom w:val="single" w:sz="4" w:space="0" w:color="00000A"/>
              <w:right w:val="single" w:sz="4" w:space="0" w:color="00000A"/>
            </w:tcBorders>
            <w:shd w:val="clear" w:color="auto" w:fill="30F4FF"/>
            <w:tcMar>
              <w:left w:w="103" w:type="dxa"/>
            </w:tcMar>
            <w:vAlign w:val="center"/>
          </w:tcPr>
          <w:p w:rsidR="00C47520" w:rsidRDefault="00C47520" w:rsidP="00D216EC">
            <w:pPr>
              <w:jc w:val="center"/>
            </w:pPr>
            <w:r>
              <w:t>MEK1100</w:t>
            </w:r>
          </w:p>
        </w:tc>
        <w:tc>
          <w:tcPr>
            <w:tcW w:w="2475"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MAT1110</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1. sem.</w:t>
            </w:r>
          </w:p>
        </w:tc>
        <w:tc>
          <w:tcPr>
            <w:tcW w:w="2469" w:type="dxa"/>
            <w:tcBorders>
              <w:top w:val="single" w:sz="4" w:space="0" w:color="00000A"/>
              <w:left w:val="single" w:sz="4" w:space="0" w:color="00000A"/>
              <w:bottom w:val="single" w:sz="4" w:space="0" w:color="00000A"/>
              <w:right w:val="single" w:sz="4" w:space="0" w:color="00000A"/>
            </w:tcBorders>
            <w:shd w:val="clear" w:color="auto" w:fill="30F4FF"/>
            <w:tcMar>
              <w:left w:w="103" w:type="dxa"/>
            </w:tcMar>
            <w:vAlign w:val="center"/>
          </w:tcPr>
          <w:p w:rsidR="00C47520" w:rsidRDefault="00C47520" w:rsidP="00D216EC">
            <w:pPr>
              <w:jc w:val="center"/>
            </w:pPr>
            <w:r>
              <w:t>INF-FYS1100</w:t>
            </w:r>
          </w:p>
        </w:tc>
        <w:tc>
          <w:tcPr>
            <w:tcW w:w="2471"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MAT-INF1100</w:t>
            </w:r>
          </w:p>
        </w:tc>
        <w:tc>
          <w:tcPr>
            <w:tcW w:w="2475"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MAT1100</w:t>
            </w:r>
          </w:p>
        </w:tc>
      </w:tr>
    </w:tbl>
    <w:p w:rsidR="00703741" w:rsidRDefault="00703741" w:rsidP="00C47520">
      <w:pPr>
        <w:rPr>
          <w:b/>
        </w:rPr>
      </w:pPr>
    </w:p>
    <w:p w:rsidR="00C47520" w:rsidRPr="00B86E29" w:rsidRDefault="00C47520" w:rsidP="00C47520">
      <w:pPr>
        <w:rPr>
          <w:b/>
        </w:rPr>
      </w:pPr>
      <w:r w:rsidRPr="00B86E29">
        <w:rPr>
          <w:b/>
        </w:rPr>
        <w:t>Studieretning i Astronomi</w:t>
      </w:r>
    </w:p>
    <w:p w:rsidR="00C47520" w:rsidRDefault="00C47520" w:rsidP="00C47520">
      <w:r>
        <w:t xml:space="preserve">For studieretningen i astronomi sikres en faglig basis gjennom 50 studiepoeng fag i grunnleggende fysikk, 40 studiepoeng astronomi samt MEK1100/FYS-INF1200. Studentene har 2 valgfrie emne hvor de selv kan velge å utvikle faglig dybde eller faglig bredde. </w:t>
      </w:r>
    </w:p>
    <w:p w:rsidR="00C47520" w:rsidRPr="00C47520" w:rsidRDefault="00C47520" w:rsidP="00C47520">
      <w:pPr>
        <w:pStyle w:val="PlainText"/>
        <w:rPr>
          <w:color w:val="808080" w:themeColor="background1" w:themeShade="80"/>
          <w:lang w:val="nb-NO"/>
        </w:rPr>
      </w:pPr>
      <w:r w:rsidRPr="00C47520">
        <w:rPr>
          <w:color w:val="808080" w:themeColor="background1" w:themeShade="80"/>
          <w:lang w:val="nb-NO"/>
        </w:rPr>
        <w:t>Siden astronomi er et tertiærfag, som studentene først begynner med for fullt i 5. og 6. semester vil et helt fritt utviklingssemester være vanskelig å få til. En vil imidlertid satse på å inngå avtaler med utvalgte universitet som tilbyr emner som sikrer at studentene ikke forsinkes i Astronomi-bachelorløpet selv om de reiser på utveksling i 5. (eller 6. semester).</w:t>
      </w:r>
    </w:p>
    <w:p w:rsidR="00C47520" w:rsidRPr="00A552BE" w:rsidRDefault="00C47520" w:rsidP="00A552BE">
      <w:pPr>
        <w:pStyle w:val="PlainText"/>
        <w:rPr>
          <w:color w:val="808080" w:themeColor="background1" w:themeShade="80"/>
          <w:lang w:val="nb-NO"/>
        </w:rPr>
      </w:pPr>
      <w:r w:rsidRPr="00C47520">
        <w:rPr>
          <w:color w:val="808080" w:themeColor="background1" w:themeShade="80"/>
          <w:lang w:val="nb-NO"/>
        </w:rPr>
        <w:t>På utvekslingsstedet i 5. semester bør man ta emne i termodynamikk (finnes alle steder) samt en erstatning for emnet i observasjonsastronomi (AST2210), dvs et astronomiemne der observasjon/ bearbeiding av data inngår (noe so</w:t>
      </w:r>
      <w:r w:rsidR="00A552BE">
        <w:rPr>
          <w:color w:val="808080" w:themeColor="background1" w:themeShade="80"/>
          <w:lang w:val="nb-NO"/>
        </w:rPr>
        <w:t xml:space="preserve">m også tilbys mange steder.)   </w:t>
      </w:r>
    </w:p>
    <w:p w:rsidR="00C47520" w:rsidRPr="00C47520" w:rsidRDefault="00C47520" w:rsidP="00C47520">
      <w:pPr>
        <w:pStyle w:val="Heading2"/>
        <w:rPr>
          <w:lang w:val="nb-NO"/>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099"/>
        <w:gridCol w:w="2469"/>
        <w:gridCol w:w="2471"/>
        <w:gridCol w:w="2475"/>
      </w:tblGrid>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6. sem.</w:t>
            </w:r>
          </w:p>
        </w:tc>
        <w:tc>
          <w:tcPr>
            <w:tcW w:w="2469" w:type="dxa"/>
            <w:tcBorders>
              <w:top w:val="single" w:sz="4" w:space="0" w:color="00000A"/>
              <w:left w:val="single" w:sz="4" w:space="0" w:color="00000A"/>
              <w:bottom w:val="single" w:sz="4" w:space="0" w:color="00000A"/>
              <w:right w:val="single" w:sz="4" w:space="0" w:color="00000A"/>
            </w:tcBorders>
            <w:shd w:val="clear" w:color="auto" w:fill="7DA647"/>
            <w:tcMar>
              <w:left w:w="103" w:type="dxa"/>
            </w:tcMar>
            <w:vAlign w:val="center"/>
          </w:tcPr>
          <w:p w:rsidR="00C47520" w:rsidRDefault="00C47520" w:rsidP="00D216EC">
            <w:pPr>
              <w:jc w:val="center"/>
            </w:pPr>
            <w:r>
              <w:t>AST3310</w:t>
            </w:r>
          </w:p>
        </w:tc>
        <w:tc>
          <w:tcPr>
            <w:tcW w:w="2471" w:type="dxa"/>
            <w:tcBorders>
              <w:top w:val="single" w:sz="4" w:space="0" w:color="00000A"/>
              <w:left w:val="single" w:sz="4" w:space="0" w:color="00000A"/>
              <w:bottom w:val="single" w:sz="4" w:space="0" w:color="00000A"/>
              <w:right w:val="single" w:sz="4" w:space="0" w:color="00000A"/>
            </w:tcBorders>
            <w:shd w:val="clear" w:color="auto" w:fill="7DA647"/>
            <w:tcMar>
              <w:left w:w="103" w:type="dxa"/>
            </w:tcMar>
            <w:vAlign w:val="center"/>
          </w:tcPr>
          <w:p w:rsidR="00C47520" w:rsidRDefault="00C47520" w:rsidP="00D216EC">
            <w:pPr>
              <w:jc w:val="center"/>
            </w:pPr>
            <w:r>
              <w:t xml:space="preserve">AST3220 </w:t>
            </w:r>
          </w:p>
        </w:tc>
        <w:tc>
          <w:tcPr>
            <w:tcW w:w="2475" w:type="dxa"/>
            <w:tcBorders>
              <w:top w:val="single" w:sz="4" w:space="0" w:color="00000A"/>
              <w:left w:val="single" w:sz="4" w:space="0" w:color="00000A"/>
              <w:bottom w:val="single" w:sz="4" w:space="0" w:color="00000A"/>
              <w:right w:val="single" w:sz="4" w:space="0" w:color="00000A"/>
            </w:tcBorders>
            <w:shd w:val="clear" w:color="auto" w:fill="FF6633"/>
            <w:tcMar>
              <w:left w:w="103" w:type="dxa"/>
            </w:tcMar>
            <w:vAlign w:val="center"/>
          </w:tcPr>
          <w:p w:rsidR="00C47520" w:rsidRDefault="00C47520" w:rsidP="00D216EC">
            <w:pPr>
              <w:jc w:val="center"/>
            </w:pPr>
            <w:r>
              <w:t>Valgfritt/(FL)EXPHIL</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5. sem.</w:t>
            </w:r>
          </w:p>
        </w:tc>
        <w:tc>
          <w:tcPr>
            <w:tcW w:w="2469" w:type="dxa"/>
            <w:tcBorders>
              <w:top w:val="single" w:sz="4" w:space="0" w:color="00000A"/>
              <w:left w:val="single" w:sz="4" w:space="0" w:color="00000A"/>
              <w:bottom w:val="single" w:sz="4" w:space="0" w:color="00000A"/>
              <w:right w:val="single" w:sz="4" w:space="0" w:color="00000A"/>
            </w:tcBorders>
            <w:shd w:val="clear" w:color="auto" w:fill="00FF00"/>
            <w:tcMar>
              <w:left w:w="103" w:type="dxa"/>
            </w:tcMar>
            <w:vAlign w:val="center"/>
          </w:tcPr>
          <w:p w:rsidR="00C47520" w:rsidRDefault="00C47520" w:rsidP="00D216EC">
            <w:pPr>
              <w:jc w:val="center"/>
            </w:pPr>
            <w:r>
              <w:t>FYS2160</w:t>
            </w:r>
          </w:p>
        </w:tc>
        <w:tc>
          <w:tcPr>
            <w:tcW w:w="2471" w:type="dxa"/>
            <w:tcBorders>
              <w:top w:val="single" w:sz="4" w:space="0" w:color="00000A"/>
              <w:left w:val="single" w:sz="4" w:space="0" w:color="00000A"/>
              <w:bottom w:val="single" w:sz="4" w:space="0" w:color="00000A"/>
              <w:right w:val="single" w:sz="4" w:space="0" w:color="00000A"/>
            </w:tcBorders>
            <w:shd w:val="clear" w:color="auto" w:fill="7DA647"/>
            <w:tcMar>
              <w:left w:w="103" w:type="dxa"/>
            </w:tcMar>
            <w:vAlign w:val="center"/>
          </w:tcPr>
          <w:p w:rsidR="00C47520" w:rsidRDefault="00C47520" w:rsidP="00D216EC">
            <w:pPr>
              <w:jc w:val="center"/>
            </w:pPr>
            <w:r>
              <w:t>AST2210</w:t>
            </w:r>
          </w:p>
        </w:tc>
        <w:tc>
          <w:tcPr>
            <w:tcW w:w="2475" w:type="dxa"/>
            <w:tcBorders>
              <w:top w:val="single" w:sz="4" w:space="0" w:color="00000A"/>
              <w:left w:val="single" w:sz="4" w:space="0" w:color="00000A"/>
              <w:bottom w:val="single" w:sz="4" w:space="0" w:color="00000A"/>
              <w:right w:val="single" w:sz="4" w:space="0" w:color="00000A"/>
            </w:tcBorders>
            <w:shd w:val="clear" w:color="auto" w:fill="FF6633"/>
            <w:tcMar>
              <w:left w:w="103" w:type="dxa"/>
            </w:tcMar>
            <w:vAlign w:val="center"/>
          </w:tcPr>
          <w:p w:rsidR="00C47520" w:rsidRDefault="00C47520" w:rsidP="00D216EC">
            <w:pPr>
              <w:jc w:val="center"/>
            </w:pPr>
            <w:r>
              <w:t>Valgfritt/(FL)EXPHIL</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lastRenderedPageBreak/>
              <w:t>4. sem.</w:t>
            </w:r>
          </w:p>
        </w:tc>
        <w:tc>
          <w:tcPr>
            <w:tcW w:w="2469" w:type="dxa"/>
            <w:tcBorders>
              <w:top w:val="single" w:sz="4" w:space="0" w:color="00000A"/>
              <w:left w:val="single" w:sz="4" w:space="0" w:color="00000A"/>
              <w:bottom w:val="single" w:sz="4" w:space="0" w:color="00000A"/>
              <w:right w:val="single" w:sz="4" w:space="0" w:color="00000A"/>
            </w:tcBorders>
            <w:shd w:val="clear" w:color="auto" w:fill="00FF00"/>
            <w:tcMar>
              <w:left w:w="103" w:type="dxa"/>
            </w:tcMar>
            <w:vAlign w:val="center"/>
          </w:tcPr>
          <w:p w:rsidR="00C47520" w:rsidRDefault="00C47520" w:rsidP="00D216EC">
            <w:pPr>
              <w:jc w:val="center"/>
            </w:pPr>
            <w:r>
              <w:t>FYS2130</w:t>
            </w:r>
          </w:p>
        </w:tc>
        <w:tc>
          <w:tcPr>
            <w:tcW w:w="2471" w:type="dxa"/>
            <w:tcBorders>
              <w:top w:val="single" w:sz="4" w:space="0" w:color="00000A"/>
              <w:left w:val="single" w:sz="4" w:space="0" w:color="00000A"/>
              <w:bottom w:val="single" w:sz="4" w:space="0" w:color="00000A"/>
              <w:right w:val="single" w:sz="4" w:space="0" w:color="00000A"/>
            </w:tcBorders>
            <w:shd w:val="clear" w:color="auto" w:fill="00FF00"/>
            <w:tcMar>
              <w:left w:w="103" w:type="dxa"/>
            </w:tcMar>
            <w:vAlign w:val="center"/>
          </w:tcPr>
          <w:p w:rsidR="00C47520" w:rsidRDefault="00C47520" w:rsidP="00D216EC">
            <w:pPr>
              <w:jc w:val="center"/>
            </w:pPr>
            <w:r>
              <w:t>FYS2140</w:t>
            </w:r>
          </w:p>
        </w:tc>
        <w:tc>
          <w:tcPr>
            <w:tcW w:w="2475" w:type="dxa"/>
            <w:tcBorders>
              <w:top w:val="single" w:sz="4" w:space="0" w:color="00000A"/>
              <w:left w:val="single" w:sz="4" w:space="0" w:color="00000A"/>
              <w:bottom w:val="single" w:sz="4" w:space="0" w:color="00000A"/>
              <w:right w:val="single" w:sz="4" w:space="0" w:color="00000A"/>
            </w:tcBorders>
            <w:shd w:val="clear" w:color="auto" w:fill="FF6633"/>
            <w:tcMar>
              <w:left w:w="103" w:type="dxa"/>
            </w:tcMar>
            <w:vAlign w:val="center"/>
          </w:tcPr>
          <w:p w:rsidR="00C47520" w:rsidRDefault="00C47520" w:rsidP="00D216EC">
            <w:pPr>
              <w:jc w:val="center"/>
            </w:pPr>
            <w:r>
              <w:t>Valgfritt/(FL)EXPHIL</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3. sem.</w:t>
            </w:r>
          </w:p>
        </w:tc>
        <w:tc>
          <w:tcPr>
            <w:tcW w:w="2469" w:type="dxa"/>
            <w:tcBorders>
              <w:top w:val="single" w:sz="4" w:space="0" w:color="00000A"/>
              <w:left w:val="single" w:sz="4" w:space="0" w:color="00000A"/>
              <w:bottom w:val="single" w:sz="4" w:space="0" w:color="00000A"/>
              <w:right w:val="single" w:sz="4" w:space="0" w:color="00000A"/>
            </w:tcBorders>
            <w:shd w:val="clear" w:color="auto" w:fill="00FF00"/>
            <w:tcMar>
              <w:left w:w="103" w:type="dxa"/>
            </w:tcMar>
            <w:vAlign w:val="center"/>
          </w:tcPr>
          <w:p w:rsidR="00C47520" w:rsidRDefault="00C47520" w:rsidP="00D216EC">
            <w:pPr>
              <w:jc w:val="center"/>
            </w:pPr>
            <w:r>
              <w:t>FYS1120</w:t>
            </w:r>
          </w:p>
        </w:tc>
        <w:tc>
          <w:tcPr>
            <w:tcW w:w="2471" w:type="dxa"/>
            <w:tcBorders>
              <w:top w:val="single" w:sz="4" w:space="0" w:color="00000A"/>
              <w:left w:val="single" w:sz="4" w:space="0" w:color="00000A"/>
              <w:bottom w:val="single" w:sz="4" w:space="0" w:color="00000A"/>
              <w:right w:val="single" w:sz="4" w:space="0" w:color="00000A"/>
            </w:tcBorders>
            <w:shd w:val="clear" w:color="auto" w:fill="7DA647"/>
            <w:tcMar>
              <w:left w:w="103" w:type="dxa"/>
            </w:tcMar>
            <w:vAlign w:val="center"/>
          </w:tcPr>
          <w:p w:rsidR="00C47520" w:rsidRDefault="00C47520" w:rsidP="00D216EC">
            <w:pPr>
              <w:jc w:val="center"/>
            </w:pPr>
            <w:r>
              <w:t>AST1110</w:t>
            </w:r>
          </w:p>
        </w:tc>
        <w:tc>
          <w:tcPr>
            <w:tcW w:w="2475"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MAT1120</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2. sem.</w:t>
            </w:r>
          </w:p>
        </w:tc>
        <w:tc>
          <w:tcPr>
            <w:tcW w:w="2469" w:type="dxa"/>
            <w:tcBorders>
              <w:top w:val="single" w:sz="4" w:space="0" w:color="00000A"/>
              <w:left w:val="single" w:sz="4" w:space="0" w:color="00000A"/>
              <w:bottom w:val="single" w:sz="4" w:space="0" w:color="00000A"/>
              <w:right w:val="single" w:sz="4" w:space="0" w:color="00000A"/>
            </w:tcBorders>
            <w:shd w:val="clear" w:color="auto" w:fill="00FF00"/>
            <w:tcMar>
              <w:left w:w="103" w:type="dxa"/>
            </w:tcMar>
            <w:vAlign w:val="center"/>
          </w:tcPr>
          <w:p w:rsidR="00C47520" w:rsidRDefault="00C47520" w:rsidP="00D216EC">
            <w:pPr>
              <w:jc w:val="center"/>
            </w:pPr>
            <w:r>
              <w:t>FYS-MEK1110</w:t>
            </w:r>
          </w:p>
        </w:tc>
        <w:tc>
          <w:tcPr>
            <w:tcW w:w="2471" w:type="dxa"/>
            <w:tcBorders>
              <w:top w:val="single" w:sz="4" w:space="0" w:color="00000A"/>
              <w:left w:val="single" w:sz="4" w:space="0" w:color="00000A"/>
              <w:bottom w:val="single" w:sz="4" w:space="0" w:color="00000A"/>
              <w:right w:val="single" w:sz="4" w:space="0" w:color="00000A"/>
            </w:tcBorders>
            <w:shd w:val="clear" w:color="auto" w:fill="30F4FF"/>
            <w:tcMar>
              <w:left w:w="103" w:type="dxa"/>
            </w:tcMar>
            <w:vAlign w:val="center"/>
          </w:tcPr>
          <w:p w:rsidR="00C47520" w:rsidRDefault="00C47520" w:rsidP="00D216EC">
            <w:pPr>
              <w:jc w:val="center"/>
            </w:pPr>
            <w:r>
              <w:t>MEK1100</w:t>
            </w:r>
          </w:p>
        </w:tc>
        <w:tc>
          <w:tcPr>
            <w:tcW w:w="2475"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MAT1110</w:t>
            </w:r>
          </w:p>
        </w:tc>
      </w:tr>
      <w:tr w:rsidR="00C47520" w:rsidTr="00D216EC">
        <w:trPr>
          <w:trHeight w:val="563"/>
        </w:trPr>
        <w:tc>
          <w:tcPr>
            <w:tcW w:w="109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7520" w:rsidRDefault="00C47520" w:rsidP="00D216EC">
            <w:pPr>
              <w:jc w:val="center"/>
            </w:pPr>
            <w:r>
              <w:t>1. sem.</w:t>
            </w:r>
          </w:p>
        </w:tc>
        <w:tc>
          <w:tcPr>
            <w:tcW w:w="2469" w:type="dxa"/>
            <w:tcBorders>
              <w:top w:val="single" w:sz="4" w:space="0" w:color="00000A"/>
              <w:left w:val="single" w:sz="4" w:space="0" w:color="00000A"/>
              <w:bottom w:val="single" w:sz="4" w:space="0" w:color="00000A"/>
              <w:right w:val="single" w:sz="4" w:space="0" w:color="00000A"/>
            </w:tcBorders>
            <w:shd w:val="clear" w:color="auto" w:fill="30F4FF"/>
            <w:tcMar>
              <w:left w:w="103" w:type="dxa"/>
            </w:tcMar>
            <w:vAlign w:val="center"/>
          </w:tcPr>
          <w:p w:rsidR="00C47520" w:rsidRDefault="00C47520" w:rsidP="00D216EC">
            <w:pPr>
              <w:jc w:val="center"/>
            </w:pPr>
            <w:r>
              <w:t>INF-FYS1100</w:t>
            </w:r>
          </w:p>
        </w:tc>
        <w:tc>
          <w:tcPr>
            <w:tcW w:w="2471"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MAT-INF1100</w:t>
            </w:r>
          </w:p>
        </w:tc>
        <w:tc>
          <w:tcPr>
            <w:tcW w:w="2475" w:type="dxa"/>
            <w:tcBorders>
              <w:top w:val="single" w:sz="4" w:space="0" w:color="00000A"/>
              <w:left w:val="single" w:sz="4" w:space="0" w:color="00000A"/>
              <w:bottom w:val="single" w:sz="4" w:space="0" w:color="00000A"/>
              <w:right w:val="single" w:sz="4" w:space="0" w:color="00000A"/>
            </w:tcBorders>
            <w:shd w:val="clear" w:color="auto" w:fill="FFFF00"/>
            <w:tcMar>
              <w:left w:w="103" w:type="dxa"/>
            </w:tcMar>
            <w:vAlign w:val="center"/>
          </w:tcPr>
          <w:p w:rsidR="00C47520" w:rsidRDefault="00C47520" w:rsidP="00D216EC">
            <w:pPr>
              <w:jc w:val="center"/>
            </w:pPr>
            <w:r>
              <w:t>MAT1100</w:t>
            </w:r>
          </w:p>
        </w:tc>
      </w:tr>
    </w:tbl>
    <w:p w:rsidR="00C47520" w:rsidRDefault="00C47520" w:rsidP="00C47520"/>
    <w:p w:rsidR="00C47520" w:rsidRPr="000E6672" w:rsidRDefault="00C47520" w:rsidP="00C47520">
      <w:pPr>
        <w:rPr>
          <w:color w:val="808080" w:themeColor="background1" w:themeShade="80"/>
          <w:sz w:val="24"/>
        </w:rPr>
      </w:pPr>
      <w:r w:rsidRPr="000E6672">
        <w:rPr>
          <w:color w:val="808080" w:themeColor="background1" w:themeShade="80"/>
          <w:sz w:val="24"/>
        </w:rPr>
        <w:t>For internt bruk</w:t>
      </w:r>
    </w:p>
    <w:p w:rsidR="00C47520" w:rsidRDefault="00C47520" w:rsidP="00C47520">
      <w:pPr>
        <w:pStyle w:val="Subtitle"/>
      </w:pPr>
      <w:r>
        <w:t>Gjennomgående læringsmål:</w:t>
      </w:r>
    </w:p>
    <w:p w:rsidR="00C47520" w:rsidRPr="00C47520" w:rsidRDefault="00C47520" w:rsidP="00C47520">
      <w:pPr>
        <w:rPr>
          <w:lang w:val="en-US"/>
        </w:rPr>
      </w:pPr>
      <w:r w:rsidRPr="00C47520">
        <w:rPr>
          <w:lang w:val="en-US"/>
        </w:rPr>
        <w:t>For å sikre sammenheng i viktige læringsmål som ikke bare inngår i enkeltemner, vil det utvikles koordineringsgrupper for å sikre koordinering, sammenkobling, og integrasjon av nødvendige ferdigheter. Spesielt ønsker vi å utvikle planer for integrasjon av: statistiske metoder og data-analyse; numeriske metoder; analytiske metoder; eksperimentelle metoder; og integrert profesjonell kompetanse (muntlig og skriftlig fremstilling).</w:t>
      </w:r>
    </w:p>
    <w:p w:rsidR="00C47520" w:rsidRPr="00C47520" w:rsidRDefault="00C47520" w:rsidP="00C47520">
      <w:pPr>
        <w:pStyle w:val="Subtitle"/>
        <w:rPr>
          <w:lang w:val="nb-NO"/>
        </w:rPr>
      </w:pPr>
      <w:r w:rsidRPr="00C47520">
        <w:rPr>
          <w:lang w:val="nb-NO"/>
        </w:rPr>
        <w:t>Semestermål:</w:t>
      </w:r>
    </w:p>
    <w:p w:rsidR="00C47520" w:rsidRDefault="00C47520" w:rsidP="00C47520">
      <w:r>
        <w:t>For å sikre samkjøring av emner i samme semester vil vi opprette semester-komiteer, hvor faglærere i emnene enes om hvordan de integrerte målene blir fulgt opp i hvert semester. Det utvikles semestervise mål som sikrer at de gjennomgående læringsmålene blir implementert og at den totale belastningen blir ujevn.</w:t>
      </w:r>
    </w:p>
    <w:p w:rsidR="00C47520" w:rsidRPr="00C47520" w:rsidRDefault="00C47520" w:rsidP="00C47520">
      <w:pPr>
        <w:pStyle w:val="Subtitle"/>
        <w:rPr>
          <w:lang w:val="nb-NO"/>
        </w:rPr>
      </w:pPr>
      <w:r w:rsidRPr="00C47520">
        <w:rPr>
          <w:lang w:val="nb-NO"/>
        </w:rPr>
        <w:t>Korte beskrivelser av emner</w:t>
      </w:r>
    </w:p>
    <w:p w:rsidR="00C47520" w:rsidRDefault="00C47520" w:rsidP="00C47520">
      <w:r>
        <w:rPr>
          <w:u w:val="single"/>
        </w:rPr>
        <w:t>INF-FYS1100</w:t>
      </w:r>
      <w:r>
        <w:t>: Emne som følger forelesninger fra INF1100, men med eksempler og grupper tilpasset FA studentene. Eksamen kan også eventuelt tilpasses fysikk-studenter. Tilpasningen er viktig for å gi studentene et klarere bilde av tilknytningen til fysikk og for å gi studentene en felles faglig-sosial platform som et kull.</w:t>
      </w:r>
    </w:p>
    <w:p w:rsidR="00C47520" w:rsidRDefault="00C47520" w:rsidP="00C47520">
      <w:r>
        <w:rPr>
          <w:u w:val="single"/>
        </w:rPr>
        <w:t>MEK1100</w:t>
      </w:r>
      <w:r w:rsidRPr="005D256C">
        <w:t xml:space="preserve">  vil</w:t>
      </w:r>
      <w:r>
        <w:t xml:space="preserve"> tilsynelatende tilpasses FA-studentenes behov tilstrekkelig (slikt at et tidligere annonsert behov for et nytt emne ikke lengre er tilstede). </w:t>
      </w:r>
    </w:p>
    <w:p w:rsidR="00C47520" w:rsidRDefault="00C47520" w:rsidP="00C47520">
      <w:r>
        <w:rPr>
          <w:u w:val="single"/>
        </w:rPr>
        <w:t>AST1110</w:t>
      </w:r>
      <w:r>
        <w:t>: Videreutvikling av AST1100 gjøres til en obligatorisk del av graden. Statistiske og numeriske metoder integreres i emnet. Integrert profesjonell kompetanse integreres i form av skriveopplæring i forbindelse med innleveringsoppgaver.</w:t>
      </w:r>
    </w:p>
    <w:p w:rsidR="00C47520" w:rsidRDefault="00C47520" w:rsidP="00C47520">
      <w:r>
        <w:rPr>
          <w:u w:val="single"/>
        </w:rPr>
        <w:t>FYS2160</w:t>
      </w:r>
      <w:r>
        <w:t>:Emnet går normalt i høst-semesteret, men det vil også bli gitt eksamen  i vårsemesteret for studenter som har vært på utveksling i høst-semesteret.</w:t>
      </w:r>
    </w:p>
    <w:p w:rsidR="00C47520" w:rsidRDefault="00C47520" w:rsidP="00C47520">
      <w:r>
        <w:rPr>
          <w:u w:val="single"/>
        </w:rPr>
        <w:t>Valgfrie emner</w:t>
      </w:r>
      <w:r>
        <w:t>: Det legges ikke noen føringer på de valgfrie emnene. Vi ønsker at studentene skal kunne velge bredt. Det kommer til å være en serie med anbefalte avanserte emne i fysikk, men det er ikke nødvendig å ta disse – hverken for graden eller for opptak til master-programmet i fysikk.</w:t>
      </w:r>
    </w:p>
    <w:p w:rsidR="00D216EC" w:rsidRPr="00D216EC" w:rsidRDefault="00D216EC" w:rsidP="00D216EC">
      <w:pPr>
        <w:pStyle w:val="Heading1"/>
        <w:rPr>
          <w:sz w:val="32"/>
          <w:szCs w:val="32"/>
        </w:rPr>
      </w:pPr>
      <w:bookmarkStart w:id="8" w:name="_Toc437956672"/>
      <w:r w:rsidRPr="00D216EC">
        <w:rPr>
          <w:sz w:val="32"/>
          <w:szCs w:val="32"/>
        </w:rPr>
        <w:lastRenderedPageBreak/>
        <w:t>Institutt for geofag</w:t>
      </w:r>
      <w:bookmarkEnd w:id="8"/>
    </w:p>
    <w:p w:rsidR="00D216EC" w:rsidRPr="00C85459" w:rsidRDefault="00D216EC" w:rsidP="00D216EC">
      <w:pPr>
        <w:pStyle w:val="Heading2"/>
        <w:rPr>
          <w:sz w:val="28"/>
          <w:szCs w:val="28"/>
          <w:lang w:val="nb-NO"/>
        </w:rPr>
      </w:pPr>
      <w:bookmarkStart w:id="9" w:name="_Toc437956673"/>
      <w:r w:rsidRPr="00C85459">
        <w:rPr>
          <w:sz w:val="28"/>
          <w:szCs w:val="28"/>
          <w:lang w:val="nb-NO"/>
        </w:rPr>
        <w:t>Geofysikk og Klimasystemet (GK)</w:t>
      </w:r>
      <w:bookmarkEnd w:id="9"/>
    </w:p>
    <w:p w:rsidR="00D216EC" w:rsidRDefault="00D216EC" w:rsidP="00D216EC">
      <w:pPr>
        <w:rPr>
          <w:sz w:val="21"/>
          <w:szCs w:val="21"/>
        </w:rPr>
      </w:pPr>
      <w:r>
        <w:rPr>
          <w:sz w:val="21"/>
          <w:szCs w:val="21"/>
        </w:rPr>
        <w:t xml:space="preserve">Forskning og undervisning ved Inst. for Geofag har som mål å øke forståelsen av dynamiske prosesser I jordsystemet. Bachelorprogrammet i </w:t>
      </w:r>
      <w:r>
        <w:rPr>
          <w:i/>
          <w:sz w:val="21"/>
          <w:szCs w:val="21"/>
        </w:rPr>
        <w:t>Geofysikk og Klimasystemet</w:t>
      </w:r>
      <w:r>
        <w:rPr>
          <w:sz w:val="21"/>
          <w:szCs w:val="21"/>
        </w:rPr>
        <w:t xml:space="preserve"> passer derfor for deg som ønsker basiskunnskaper innen matematikk og fysikk for anvendelse på prosesser i jordens indre, havet og havstrømmer, i atmosfæren, på landjorda (vannets kretsløp, vegetasjonens rolle, naturfarer, mm) og i forståelsen av samspillet mellom disse. Temaet favner vidt fra oppvarming av  atmosfæren og endringer i havsirkulasjonen, klimaets påvirkning på rennende vann og vann bundet som is på jordoverflaten til forandringer i grunnforholdene. Med pågående endringer i klimaet og tilhørende utfordringer for fremtiden er det av stor samfunnsmessig betydning at kunnskap om jordsystemet forankres i solid realfaglig kompetanse. </w:t>
      </w:r>
    </w:p>
    <w:p w:rsidR="00D216EC" w:rsidRDefault="00D216EC" w:rsidP="00D216EC">
      <w:pPr>
        <w:rPr>
          <w:sz w:val="21"/>
          <w:szCs w:val="21"/>
          <w:lang w:val="no"/>
        </w:rPr>
      </w:pPr>
      <w:r>
        <w:rPr>
          <w:sz w:val="21"/>
          <w:szCs w:val="21"/>
          <w:lang w:val="no"/>
        </w:rPr>
        <w:t xml:space="preserve">Bachelorprogrammet i Geofysikk og Klimasystemet har to mål: å gi studentene den matematiske og fysiske kunnskapen de trenger, og å forberede dem på ulike studieretninger innen geofysikk. </w:t>
      </w:r>
      <w:bookmarkStart w:id="10" w:name="_GoBack1"/>
      <w:r>
        <w:rPr>
          <w:sz w:val="21"/>
          <w:szCs w:val="21"/>
          <w:lang w:val="no"/>
        </w:rPr>
        <w:t xml:space="preserve">Når de er ferdig med programmet skal studentene ha fått en solid basis i realfag, noe som vil gjøre dem konkurransedyktige for ulike jobber innen forskning, industri og utdanning. I tillegg skal studentene være i stand til å søke om ulike masterstudier, inkludert de i meteorologi, oseanografi, hydrologi, geografi, glasiologi, naturkatastrofer, geodynamikk og </w:t>
      </w:r>
      <w:r>
        <w:rPr>
          <w:sz w:val="21"/>
          <w:szCs w:val="21"/>
        </w:rPr>
        <w:t>sammenlignende planetologi</w:t>
      </w:r>
      <w:r>
        <w:rPr>
          <w:sz w:val="21"/>
          <w:szCs w:val="21"/>
          <w:lang w:val="no"/>
        </w:rPr>
        <w:t>.</w:t>
      </w:r>
      <w:bookmarkEnd w:id="10"/>
      <w:r>
        <w:rPr>
          <w:sz w:val="21"/>
          <w:szCs w:val="21"/>
          <w:lang w:val="no"/>
        </w:rPr>
        <w:t xml:space="preserve"> </w:t>
      </w:r>
    </w:p>
    <w:p w:rsidR="00D216EC" w:rsidRDefault="00D216EC" w:rsidP="00D216EC">
      <w:pPr>
        <w:rPr>
          <w:rStyle w:val="SubtleEmphasis"/>
          <w:sz w:val="21"/>
          <w:szCs w:val="21"/>
        </w:rPr>
      </w:pPr>
      <w:r>
        <w:rPr>
          <w:rStyle w:val="SubtleEmphasis"/>
          <w:sz w:val="21"/>
          <w:szCs w:val="21"/>
        </w:rPr>
        <w:t>Kunnskaper</w:t>
      </w:r>
    </w:p>
    <w:p w:rsidR="00D216EC" w:rsidRDefault="00D216EC" w:rsidP="00D216EC">
      <w:pPr>
        <w:rPr>
          <w:i/>
          <w:sz w:val="21"/>
          <w:szCs w:val="21"/>
        </w:rPr>
      </w:pPr>
      <w:r>
        <w:rPr>
          <w:sz w:val="21"/>
          <w:szCs w:val="21"/>
          <w:lang w:val="en-GB"/>
        </w:rPr>
        <w:t xml:space="preserve">En kandidat med bachelorgrad i </w:t>
      </w:r>
      <w:r>
        <w:rPr>
          <w:i/>
          <w:sz w:val="21"/>
          <w:szCs w:val="21"/>
        </w:rPr>
        <w:t>Geofysikk og Klimasystemet….</w:t>
      </w:r>
    </w:p>
    <w:p w:rsidR="00D216EC" w:rsidRDefault="00D216EC" w:rsidP="00D216EC">
      <w:pPr>
        <w:numPr>
          <w:ilvl w:val="0"/>
          <w:numId w:val="23"/>
        </w:numPr>
        <w:suppressAutoHyphens/>
        <w:contextualSpacing/>
        <w:rPr>
          <w:sz w:val="21"/>
          <w:szCs w:val="21"/>
          <w:lang w:val="en-GB"/>
        </w:rPr>
      </w:pPr>
      <w:r>
        <w:rPr>
          <w:sz w:val="21"/>
          <w:szCs w:val="21"/>
          <w:lang w:val="en-GB"/>
        </w:rPr>
        <w:t>Forstår de matematiske, mekaniske og fysiske grunnprinsippene som er nødvendige for å studere geovitenskaplige problemstillinger</w:t>
      </w:r>
    </w:p>
    <w:p w:rsidR="00D216EC" w:rsidRDefault="00D216EC" w:rsidP="00D216EC">
      <w:pPr>
        <w:numPr>
          <w:ilvl w:val="0"/>
          <w:numId w:val="23"/>
        </w:numPr>
        <w:suppressAutoHyphens/>
        <w:spacing w:after="0" w:line="240" w:lineRule="auto"/>
        <w:contextualSpacing/>
        <w:rPr>
          <w:sz w:val="21"/>
          <w:szCs w:val="21"/>
        </w:rPr>
      </w:pPr>
      <w:r>
        <w:rPr>
          <w:sz w:val="21"/>
          <w:szCs w:val="21"/>
        </w:rPr>
        <w:t>Har god oversikt over ulike geovitenskapelige fagområder og anvendelser, og om sammenhengen mellom disse</w:t>
      </w:r>
    </w:p>
    <w:p w:rsidR="00D216EC" w:rsidRDefault="00D216EC" w:rsidP="00D216EC">
      <w:pPr>
        <w:numPr>
          <w:ilvl w:val="0"/>
          <w:numId w:val="23"/>
        </w:numPr>
        <w:suppressAutoHyphens/>
        <w:spacing w:after="0" w:line="240" w:lineRule="auto"/>
        <w:contextualSpacing/>
        <w:rPr>
          <w:sz w:val="21"/>
          <w:szCs w:val="21"/>
        </w:rPr>
      </w:pPr>
      <w:r>
        <w:rPr>
          <w:sz w:val="21"/>
          <w:szCs w:val="21"/>
        </w:rPr>
        <w:t xml:space="preserve">forstår geovitenskapelige prosessers grunnleggende rolle for Jordens utvikling, i dypet, ved overflaten og lengre opp, og hvordan både naturressurser og geofarer oppstår </w:t>
      </w:r>
    </w:p>
    <w:p w:rsidR="00D216EC" w:rsidRDefault="00D216EC" w:rsidP="00D216EC">
      <w:pPr>
        <w:ind w:left="720"/>
        <w:contextualSpacing/>
        <w:rPr>
          <w:sz w:val="21"/>
          <w:szCs w:val="21"/>
        </w:rPr>
      </w:pPr>
    </w:p>
    <w:p w:rsidR="00D216EC" w:rsidRDefault="00D216EC" w:rsidP="00D216EC">
      <w:pPr>
        <w:spacing w:after="120"/>
        <w:contextualSpacing/>
        <w:rPr>
          <w:rStyle w:val="SubtleEmphasis"/>
          <w:sz w:val="21"/>
          <w:szCs w:val="21"/>
        </w:rPr>
      </w:pPr>
      <w:r>
        <w:rPr>
          <w:rStyle w:val="SubtleEmphasis"/>
          <w:sz w:val="21"/>
          <w:szCs w:val="21"/>
        </w:rPr>
        <w:t>Ferdigheter</w:t>
      </w:r>
    </w:p>
    <w:p w:rsidR="00D216EC" w:rsidRDefault="00D216EC" w:rsidP="00D216EC">
      <w:pPr>
        <w:contextualSpacing/>
        <w:rPr>
          <w:i/>
          <w:sz w:val="21"/>
          <w:szCs w:val="21"/>
        </w:rPr>
      </w:pPr>
      <w:r>
        <w:rPr>
          <w:sz w:val="21"/>
          <w:szCs w:val="21"/>
        </w:rPr>
        <w:t xml:space="preserve">En kandidat med bachelorgrad i </w:t>
      </w:r>
      <w:r>
        <w:rPr>
          <w:i/>
          <w:sz w:val="21"/>
          <w:szCs w:val="21"/>
        </w:rPr>
        <w:t>Geofysikk og Klimasystemet….</w:t>
      </w:r>
    </w:p>
    <w:p w:rsidR="00D216EC" w:rsidRDefault="00D216EC" w:rsidP="00D216EC">
      <w:pPr>
        <w:pStyle w:val="ListParagraph"/>
        <w:numPr>
          <w:ilvl w:val="0"/>
          <w:numId w:val="25"/>
        </w:numPr>
        <w:suppressAutoHyphens/>
        <w:spacing w:after="0" w:line="240" w:lineRule="auto"/>
        <w:rPr>
          <w:sz w:val="21"/>
          <w:szCs w:val="21"/>
        </w:rPr>
      </w:pPr>
      <w:r>
        <w:rPr>
          <w:sz w:val="21"/>
          <w:szCs w:val="21"/>
        </w:rPr>
        <w:t xml:space="preserve">har ferdigheter som er nødvendige for å studere geofaglige problemstillinger i teorien, i laboratoriet og i naturen. </w:t>
      </w:r>
    </w:p>
    <w:p w:rsidR="00D216EC" w:rsidRDefault="00D216EC" w:rsidP="00D216EC">
      <w:pPr>
        <w:pStyle w:val="ListParagraph"/>
        <w:numPr>
          <w:ilvl w:val="0"/>
          <w:numId w:val="25"/>
        </w:numPr>
        <w:suppressAutoHyphens/>
        <w:spacing w:after="0" w:line="240" w:lineRule="auto"/>
        <w:rPr>
          <w:sz w:val="21"/>
          <w:szCs w:val="21"/>
        </w:rPr>
      </w:pPr>
      <w:r>
        <w:rPr>
          <w:sz w:val="21"/>
          <w:szCs w:val="21"/>
        </w:rPr>
        <w:t>har kunnskap innen datainnsamling, numerisk behandling og bruk av romlige verktøy for å analysere geovitenskapelige data og modellere geovitenskapelige systemer.</w:t>
      </w:r>
    </w:p>
    <w:p w:rsidR="00D216EC" w:rsidRPr="00D216EC" w:rsidRDefault="00D216EC" w:rsidP="00D216EC">
      <w:pPr>
        <w:spacing w:after="120"/>
        <w:contextualSpacing/>
        <w:rPr>
          <w:sz w:val="21"/>
          <w:szCs w:val="21"/>
          <w:lang w:val="en-US"/>
        </w:rPr>
      </w:pPr>
    </w:p>
    <w:p w:rsidR="00D216EC" w:rsidRDefault="00D216EC" w:rsidP="00D216EC">
      <w:pPr>
        <w:spacing w:after="120"/>
        <w:contextualSpacing/>
        <w:rPr>
          <w:rStyle w:val="SubtleEmphasis"/>
          <w:sz w:val="21"/>
          <w:szCs w:val="21"/>
          <w:lang w:val="en-GB"/>
        </w:rPr>
      </w:pPr>
      <w:r>
        <w:rPr>
          <w:rStyle w:val="SubtleEmphasis"/>
          <w:sz w:val="21"/>
          <w:szCs w:val="21"/>
          <w:lang w:val="en-GB"/>
        </w:rPr>
        <w:t>Generell kompetanse</w:t>
      </w:r>
    </w:p>
    <w:p w:rsidR="00D216EC" w:rsidRDefault="00D216EC" w:rsidP="00D216EC">
      <w:pPr>
        <w:contextualSpacing/>
        <w:rPr>
          <w:i/>
          <w:sz w:val="21"/>
          <w:szCs w:val="21"/>
          <w:lang w:val="en-GB"/>
        </w:rPr>
      </w:pPr>
      <w:r>
        <w:rPr>
          <w:sz w:val="21"/>
          <w:szCs w:val="21"/>
          <w:lang w:val="en-GB"/>
        </w:rPr>
        <w:t xml:space="preserve">En kandidat med bachelorgrad i </w:t>
      </w:r>
      <w:r>
        <w:rPr>
          <w:i/>
          <w:sz w:val="21"/>
          <w:szCs w:val="21"/>
          <w:lang w:val="en-GB"/>
        </w:rPr>
        <w:t>Geofysikk og Klimasystemet….</w:t>
      </w:r>
    </w:p>
    <w:p w:rsidR="00D216EC" w:rsidRDefault="00D216EC" w:rsidP="00D216EC">
      <w:pPr>
        <w:pStyle w:val="ListParagraph"/>
        <w:numPr>
          <w:ilvl w:val="0"/>
          <w:numId w:val="26"/>
        </w:numPr>
        <w:suppressAutoHyphens/>
        <w:spacing w:after="200" w:line="276" w:lineRule="auto"/>
        <w:rPr>
          <w:sz w:val="21"/>
          <w:szCs w:val="21"/>
          <w:lang w:val="en-GB"/>
        </w:rPr>
      </w:pPr>
      <w:r>
        <w:rPr>
          <w:sz w:val="21"/>
          <w:szCs w:val="21"/>
          <w:lang w:val="en-GB"/>
        </w:rPr>
        <w:t>kan definere relevante faglige problemstillinger og analysere, diskutere og evaluere løsninger.</w:t>
      </w:r>
    </w:p>
    <w:p w:rsidR="00D216EC" w:rsidRDefault="00D216EC" w:rsidP="00D216EC">
      <w:pPr>
        <w:pStyle w:val="ListParagraph"/>
        <w:numPr>
          <w:ilvl w:val="0"/>
          <w:numId w:val="26"/>
        </w:numPr>
        <w:suppressAutoHyphens/>
        <w:spacing w:after="200" w:line="276" w:lineRule="auto"/>
        <w:rPr>
          <w:rStyle w:val="SubtleEmphasis"/>
          <w:i w:val="0"/>
          <w:color w:val="000000"/>
          <w:sz w:val="21"/>
          <w:szCs w:val="21"/>
          <w:lang w:val="en-GB"/>
        </w:rPr>
      </w:pPr>
      <w:r w:rsidRPr="0085046D">
        <w:rPr>
          <w:rStyle w:val="SubtleEmphasis"/>
          <w:color w:val="000000"/>
          <w:sz w:val="21"/>
          <w:szCs w:val="21"/>
          <w:lang w:val="en-GB"/>
        </w:rPr>
        <w:t>Kjenner godt til viktige natur og kretsløpsbaserte systemer som er en del av dagliglivet.</w:t>
      </w:r>
      <w:r>
        <w:rPr>
          <w:rStyle w:val="SubtleEmphasis"/>
          <w:color w:val="000000"/>
          <w:sz w:val="21"/>
          <w:szCs w:val="21"/>
          <w:lang w:val="en-GB"/>
        </w:rPr>
        <w:t>kan formidle geovitenskaplige informasjon ti</w:t>
      </w:r>
      <w:r w:rsidRPr="0085046D">
        <w:rPr>
          <w:rStyle w:val="SubtleEmphasis"/>
          <w:color w:val="000000"/>
          <w:sz w:val="21"/>
          <w:szCs w:val="21"/>
          <w:lang w:val="en-GB"/>
        </w:rPr>
        <w:t>l fagfeller, til eksperter fra andre fagområder og til allmennheten.</w:t>
      </w:r>
    </w:p>
    <w:p w:rsidR="00D216EC" w:rsidRPr="00D525F2" w:rsidRDefault="00D216EC" w:rsidP="00D525F2">
      <w:pPr>
        <w:pStyle w:val="ListParagraph"/>
        <w:numPr>
          <w:ilvl w:val="0"/>
          <w:numId w:val="26"/>
        </w:numPr>
        <w:suppressAutoHyphens/>
        <w:spacing w:after="200" w:line="276" w:lineRule="auto"/>
        <w:rPr>
          <w:iCs/>
          <w:color w:val="000000"/>
          <w:sz w:val="21"/>
          <w:szCs w:val="21"/>
          <w:lang w:val="en-GB"/>
        </w:rPr>
      </w:pPr>
      <w:r>
        <w:rPr>
          <w:rStyle w:val="SubtleEmphasis"/>
          <w:color w:val="000000"/>
          <w:sz w:val="21"/>
          <w:szCs w:val="21"/>
          <w:lang w:val="en-GB"/>
        </w:rPr>
        <w:t xml:space="preserve">Kan arbeide selvstendig og i samarbeid med andre og utvikler gode fremstillingsevner både skriftlig og muntlig. </w:t>
      </w:r>
    </w:p>
    <w:p w:rsidR="00D216EC" w:rsidRDefault="00D216EC" w:rsidP="00D216EC">
      <w:pPr>
        <w:spacing w:after="120"/>
        <w:contextualSpacing/>
        <w:rPr>
          <w:lang w:val="en-GB"/>
        </w:rPr>
      </w:pPr>
      <w:r>
        <w:rPr>
          <w:lang w:val="en-GB"/>
        </w:rPr>
        <w:t>Med utdypning:</w:t>
      </w:r>
    </w:p>
    <w:p w:rsidR="00D216EC" w:rsidRDefault="00D216EC" w:rsidP="00D216EC">
      <w:pPr>
        <w:spacing w:after="120"/>
        <w:contextualSpacing/>
        <w:rPr>
          <w:lang w:val="en-GB"/>
        </w:rPr>
      </w:pPr>
    </w:p>
    <w:p w:rsidR="00D216EC" w:rsidRDefault="00D216EC" w:rsidP="00D216EC">
      <w:pPr>
        <w:rPr>
          <w:i/>
          <w:sz w:val="21"/>
          <w:szCs w:val="21"/>
        </w:rPr>
      </w:pPr>
      <w:r>
        <w:rPr>
          <w:sz w:val="21"/>
          <w:szCs w:val="21"/>
          <w:lang w:val="en-GB"/>
        </w:rPr>
        <w:t xml:space="preserve">En kandidat med bachelorgrad i </w:t>
      </w:r>
      <w:r>
        <w:rPr>
          <w:i/>
          <w:sz w:val="21"/>
          <w:szCs w:val="21"/>
        </w:rPr>
        <w:t>Geofysikk og Klimasystemet….</w:t>
      </w:r>
    </w:p>
    <w:p w:rsidR="00D216EC" w:rsidRDefault="00D216EC" w:rsidP="00D216EC">
      <w:pPr>
        <w:numPr>
          <w:ilvl w:val="0"/>
          <w:numId w:val="23"/>
        </w:numPr>
        <w:suppressAutoHyphens/>
        <w:contextualSpacing/>
        <w:rPr>
          <w:sz w:val="21"/>
          <w:szCs w:val="21"/>
          <w:lang w:val="en-GB"/>
        </w:rPr>
      </w:pPr>
      <w:r>
        <w:rPr>
          <w:sz w:val="21"/>
          <w:szCs w:val="21"/>
          <w:lang w:val="en-GB"/>
        </w:rPr>
        <w:t>Forstår de matematiske, mekaniske og fysiske grunnprinsippene som er nødvendige for å studere geovitenskaplige problemstillinger</w:t>
      </w:r>
    </w:p>
    <w:p w:rsidR="00D216EC" w:rsidRDefault="00D216EC" w:rsidP="00D216EC">
      <w:pPr>
        <w:ind w:left="360"/>
        <w:contextualSpacing/>
        <w:rPr>
          <w:sz w:val="21"/>
          <w:szCs w:val="21"/>
          <w:lang w:val="en-GB"/>
        </w:rPr>
      </w:pPr>
    </w:p>
    <w:p w:rsidR="00D216EC" w:rsidRDefault="00D216EC" w:rsidP="00D216EC">
      <w:pPr>
        <w:ind w:left="360"/>
        <w:contextualSpacing/>
        <w:rPr>
          <w:sz w:val="21"/>
          <w:szCs w:val="21"/>
          <w:lang w:val="en-GB"/>
        </w:rPr>
      </w:pPr>
      <w:r>
        <w:rPr>
          <w:sz w:val="21"/>
          <w:szCs w:val="21"/>
          <w:lang w:val="en-GB"/>
        </w:rPr>
        <w:t>Mer…</w:t>
      </w:r>
    </w:p>
    <w:p w:rsidR="00D216EC" w:rsidRDefault="00D216EC" w:rsidP="00D216EC">
      <w:pPr>
        <w:pStyle w:val="ListParagraph"/>
        <w:numPr>
          <w:ilvl w:val="0"/>
          <w:numId w:val="28"/>
        </w:numPr>
        <w:suppressAutoHyphens/>
        <w:spacing w:after="200" w:line="276" w:lineRule="auto"/>
        <w:rPr>
          <w:sz w:val="21"/>
          <w:szCs w:val="21"/>
          <w:lang w:val="en-GB"/>
        </w:rPr>
      </w:pPr>
      <w:r>
        <w:rPr>
          <w:sz w:val="21"/>
          <w:szCs w:val="21"/>
          <w:lang w:val="en-GB"/>
        </w:rPr>
        <w:t>Kandidaten har kunnskaper om de grunnleggende prinsippene og lovene i naturen</w:t>
      </w:r>
    </w:p>
    <w:p w:rsidR="00D216EC" w:rsidRDefault="00D216EC" w:rsidP="00D216EC">
      <w:pPr>
        <w:pStyle w:val="ListParagraph"/>
        <w:numPr>
          <w:ilvl w:val="0"/>
          <w:numId w:val="28"/>
        </w:numPr>
        <w:suppressAutoHyphens/>
        <w:spacing w:after="200" w:line="276" w:lineRule="auto"/>
        <w:rPr>
          <w:sz w:val="21"/>
          <w:szCs w:val="21"/>
          <w:lang w:val="en-GB"/>
        </w:rPr>
      </w:pPr>
      <w:r>
        <w:rPr>
          <w:sz w:val="21"/>
          <w:szCs w:val="21"/>
          <w:lang w:val="en-GB"/>
        </w:rPr>
        <w:t>Kandidaten har kunnskaper om hvordan matematikk, mekanikk og fysikk anvendes for å forstå geovitenskaplige problemstillinger.</w:t>
      </w:r>
    </w:p>
    <w:p w:rsidR="00D216EC" w:rsidRPr="00D525F2" w:rsidRDefault="00D216EC" w:rsidP="00D525F2">
      <w:pPr>
        <w:pStyle w:val="ListParagraph"/>
        <w:numPr>
          <w:ilvl w:val="0"/>
          <w:numId w:val="28"/>
        </w:numPr>
        <w:suppressAutoHyphens/>
        <w:spacing w:after="200" w:line="276" w:lineRule="auto"/>
        <w:rPr>
          <w:sz w:val="21"/>
          <w:szCs w:val="21"/>
          <w:lang w:val="en-GB"/>
        </w:rPr>
      </w:pPr>
      <w:r>
        <w:rPr>
          <w:sz w:val="21"/>
          <w:szCs w:val="21"/>
          <w:lang w:val="en-GB"/>
        </w:rPr>
        <w:t>Kandidaten har den nødvendige grunnkunnskapen innen andre fagområder som matematikk, statistikk og informatikk som gir grunnlag for å utvikle dypere kunnskap innen geofag</w:t>
      </w:r>
    </w:p>
    <w:p w:rsidR="00D216EC" w:rsidRDefault="00D216EC" w:rsidP="00D216EC">
      <w:pPr>
        <w:numPr>
          <w:ilvl w:val="0"/>
          <w:numId w:val="23"/>
        </w:numPr>
        <w:suppressAutoHyphens/>
        <w:spacing w:after="0" w:line="240" w:lineRule="auto"/>
        <w:contextualSpacing/>
        <w:rPr>
          <w:sz w:val="21"/>
          <w:szCs w:val="21"/>
        </w:rPr>
      </w:pPr>
      <w:r>
        <w:rPr>
          <w:sz w:val="21"/>
          <w:szCs w:val="21"/>
        </w:rPr>
        <w:t>Har god oversikt over ulike geovitenskapelige fagområder og anvendelser, og om sammenhengen mellom disse</w:t>
      </w:r>
    </w:p>
    <w:p w:rsidR="00D216EC" w:rsidRDefault="00D216EC" w:rsidP="00D216EC">
      <w:pPr>
        <w:spacing w:after="0" w:line="240" w:lineRule="auto"/>
        <w:ind w:left="360"/>
        <w:contextualSpacing/>
        <w:rPr>
          <w:sz w:val="21"/>
          <w:szCs w:val="21"/>
        </w:rPr>
      </w:pPr>
    </w:p>
    <w:p w:rsidR="00D216EC" w:rsidRDefault="00D216EC" w:rsidP="00D216EC">
      <w:pPr>
        <w:spacing w:after="0" w:line="240" w:lineRule="auto"/>
        <w:ind w:left="360"/>
        <w:contextualSpacing/>
        <w:rPr>
          <w:sz w:val="21"/>
          <w:szCs w:val="21"/>
        </w:rPr>
      </w:pPr>
      <w:r>
        <w:rPr>
          <w:sz w:val="21"/>
          <w:szCs w:val="21"/>
        </w:rPr>
        <w:t>Mer…</w:t>
      </w:r>
    </w:p>
    <w:p w:rsidR="00D216EC" w:rsidRDefault="00D216EC" w:rsidP="00D216EC">
      <w:pPr>
        <w:pStyle w:val="ListParagraph"/>
        <w:numPr>
          <w:ilvl w:val="0"/>
          <w:numId w:val="29"/>
        </w:numPr>
        <w:suppressAutoHyphens/>
        <w:spacing w:after="0" w:line="240" w:lineRule="auto"/>
        <w:rPr>
          <w:sz w:val="21"/>
          <w:szCs w:val="21"/>
        </w:rPr>
      </w:pPr>
      <w:r>
        <w:rPr>
          <w:sz w:val="21"/>
          <w:szCs w:val="21"/>
        </w:rPr>
        <w:t xml:space="preserve">Geovitenskapelige fagområder spenner fra jordens indre kjerne til ytre atmosfære og alt i mellom. </w:t>
      </w:r>
    </w:p>
    <w:p w:rsidR="00D216EC" w:rsidRPr="00D216EC" w:rsidRDefault="00D216EC" w:rsidP="00D216EC">
      <w:pPr>
        <w:pStyle w:val="ListParagraph"/>
        <w:numPr>
          <w:ilvl w:val="0"/>
          <w:numId w:val="29"/>
        </w:numPr>
        <w:suppressAutoHyphens/>
        <w:spacing w:after="0" w:line="240" w:lineRule="auto"/>
        <w:rPr>
          <w:sz w:val="21"/>
          <w:szCs w:val="21"/>
          <w:lang w:val="nb-NO"/>
        </w:rPr>
      </w:pPr>
      <w:r w:rsidRPr="00D216EC">
        <w:rPr>
          <w:sz w:val="21"/>
          <w:szCs w:val="21"/>
          <w:lang w:val="nb-NO"/>
        </w:rPr>
        <w:t>Kandidaten forstår koblingene mellom de ulike fagområdene innen geovitenskapen, både i tid og rom.</w:t>
      </w:r>
    </w:p>
    <w:p w:rsidR="00D216EC" w:rsidRPr="00D216EC" w:rsidRDefault="00D216EC" w:rsidP="00D216EC">
      <w:pPr>
        <w:pStyle w:val="ListParagraph"/>
        <w:numPr>
          <w:ilvl w:val="0"/>
          <w:numId w:val="29"/>
        </w:numPr>
        <w:suppressAutoHyphens/>
        <w:spacing w:after="0" w:line="240" w:lineRule="auto"/>
        <w:rPr>
          <w:sz w:val="21"/>
          <w:szCs w:val="21"/>
          <w:lang w:val="nb-NO"/>
        </w:rPr>
      </w:pPr>
      <w:r w:rsidRPr="00D216EC">
        <w:rPr>
          <w:sz w:val="21"/>
          <w:szCs w:val="21"/>
          <w:lang w:val="nb-NO"/>
        </w:rPr>
        <w:t>Kandidaten fordyper seg i noen deler av de geovitenskapelige fagområdene.</w:t>
      </w:r>
    </w:p>
    <w:p w:rsidR="00D216EC" w:rsidRPr="00D216EC" w:rsidRDefault="00D216EC" w:rsidP="00D216EC">
      <w:pPr>
        <w:pStyle w:val="ListParagraph"/>
        <w:spacing w:after="0" w:line="240" w:lineRule="auto"/>
        <w:ind w:left="1425"/>
        <w:rPr>
          <w:sz w:val="21"/>
          <w:szCs w:val="21"/>
          <w:lang w:val="nb-NO"/>
        </w:rPr>
      </w:pPr>
    </w:p>
    <w:p w:rsidR="00D216EC" w:rsidRDefault="00D216EC" w:rsidP="00D216EC">
      <w:pPr>
        <w:spacing w:after="0" w:line="240" w:lineRule="auto"/>
        <w:ind w:left="360"/>
        <w:contextualSpacing/>
        <w:rPr>
          <w:sz w:val="21"/>
          <w:szCs w:val="21"/>
        </w:rPr>
      </w:pPr>
    </w:p>
    <w:p w:rsidR="00D216EC" w:rsidRDefault="00D216EC" w:rsidP="00D216EC">
      <w:pPr>
        <w:numPr>
          <w:ilvl w:val="0"/>
          <w:numId w:val="23"/>
        </w:numPr>
        <w:suppressAutoHyphens/>
        <w:spacing w:after="0" w:line="240" w:lineRule="auto"/>
        <w:contextualSpacing/>
        <w:rPr>
          <w:sz w:val="21"/>
          <w:szCs w:val="21"/>
        </w:rPr>
      </w:pPr>
      <w:r>
        <w:rPr>
          <w:sz w:val="21"/>
          <w:szCs w:val="21"/>
        </w:rPr>
        <w:t>forstår geovitenskapelige prosessers grunnleggende rolle for Jordens utvikling, i dypet, ved overflaten og lengre opp, og hvordan både naturressurser og geofarer oppstår.</w:t>
      </w:r>
    </w:p>
    <w:p w:rsidR="00D216EC" w:rsidRDefault="00D216EC" w:rsidP="00D216EC">
      <w:pPr>
        <w:spacing w:after="0" w:line="240" w:lineRule="auto"/>
        <w:ind w:left="360"/>
        <w:contextualSpacing/>
        <w:rPr>
          <w:sz w:val="21"/>
          <w:szCs w:val="21"/>
        </w:rPr>
      </w:pPr>
    </w:p>
    <w:p w:rsidR="00D216EC" w:rsidRDefault="00D216EC" w:rsidP="00D216EC">
      <w:pPr>
        <w:spacing w:after="0" w:line="240" w:lineRule="auto"/>
        <w:ind w:left="360"/>
        <w:contextualSpacing/>
        <w:rPr>
          <w:sz w:val="21"/>
          <w:szCs w:val="21"/>
        </w:rPr>
      </w:pPr>
      <w:r>
        <w:rPr>
          <w:sz w:val="21"/>
          <w:szCs w:val="21"/>
        </w:rPr>
        <w:t>Mer…</w:t>
      </w:r>
    </w:p>
    <w:p w:rsidR="00D216EC" w:rsidRPr="00D216EC" w:rsidRDefault="00D216EC" w:rsidP="00D216EC">
      <w:pPr>
        <w:pStyle w:val="ListParagraph"/>
        <w:numPr>
          <w:ilvl w:val="0"/>
          <w:numId w:val="30"/>
        </w:numPr>
        <w:suppressAutoHyphens/>
        <w:spacing w:after="0" w:line="240" w:lineRule="auto"/>
        <w:rPr>
          <w:sz w:val="21"/>
          <w:szCs w:val="21"/>
          <w:lang w:val="nb-NO"/>
        </w:rPr>
      </w:pPr>
      <w:r w:rsidRPr="00D216EC">
        <w:rPr>
          <w:sz w:val="21"/>
          <w:szCs w:val="21"/>
          <w:lang w:val="nb-NO"/>
        </w:rPr>
        <w:t>Kandidaten kjenner godt til de grunnleggende prosessene som driver jordens utvikling i alle deler av jordsystemet.</w:t>
      </w:r>
    </w:p>
    <w:p w:rsidR="00D216EC" w:rsidRPr="00D216EC" w:rsidRDefault="00D216EC" w:rsidP="00D216EC">
      <w:pPr>
        <w:pStyle w:val="ListParagraph"/>
        <w:numPr>
          <w:ilvl w:val="0"/>
          <w:numId w:val="30"/>
        </w:numPr>
        <w:suppressAutoHyphens/>
        <w:spacing w:after="0" w:line="240" w:lineRule="auto"/>
        <w:rPr>
          <w:sz w:val="21"/>
          <w:szCs w:val="21"/>
          <w:lang w:val="nb-NO"/>
        </w:rPr>
      </w:pPr>
      <w:r w:rsidRPr="00D216EC">
        <w:rPr>
          <w:sz w:val="21"/>
          <w:szCs w:val="21"/>
          <w:lang w:val="nb-NO"/>
        </w:rPr>
        <w:t>Kandidaten har solid bakgrunnskunnskap innen realfag og kan derfor forutsi hvor naturressurser finnes og hvordan geofarer oppstår.</w:t>
      </w:r>
    </w:p>
    <w:p w:rsidR="00D216EC" w:rsidRPr="0085046D" w:rsidRDefault="00D216EC" w:rsidP="00D216EC">
      <w:pPr>
        <w:spacing w:after="120"/>
        <w:contextualSpacing/>
      </w:pPr>
    </w:p>
    <w:p w:rsidR="00D216EC" w:rsidRDefault="00D216EC" w:rsidP="00D216EC">
      <w:pPr>
        <w:spacing w:after="120"/>
        <w:contextualSpacing/>
        <w:rPr>
          <w:rStyle w:val="SubtleEmphasis"/>
          <w:sz w:val="21"/>
          <w:szCs w:val="21"/>
        </w:rPr>
      </w:pPr>
      <w:r>
        <w:rPr>
          <w:rStyle w:val="SubtleEmphasis"/>
          <w:sz w:val="21"/>
          <w:szCs w:val="21"/>
        </w:rPr>
        <w:t>Ferdigheter</w:t>
      </w:r>
    </w:p>
    <w:p w:rsidR="00D216EC" w:rsidRDefault="00D216EC" w:rsidP="00D216EC">
      <w:pPr>
        <w:contextualSpacing/>
        <w:rPr>
          <w:i/>
          <w:sz w:val="21"/>
          <w:szCs w:val="21"/>
        </w:rPr>
      </w:pPr>
      <w:r>
        <w:rPr>
          <w:sz w:val="21"/>
          <w:szCs w:val="21"/>
        </w:rPr>
        <w:t xml:space="preserve">En kandidat med bachelorgrad i </w:t>
      </w:r>
      <w:r>
        <w:rPr>
          <w:i/>
          <w:sz w:val="21"/>
          <w:szCs w:val="21"/>
        </w:rPr>
        <w:t>Geofysikk og Klimasystemet….</w:t>
      </w:r>
    </w:p>
    <w:p w:rsidR="00D216EC" w:rsidRDefault="00D216EC" w:rsidP="00D216EC">
      <w:pPr>
        <w:pStyle w:val="ListParagraph"/>
        <w:numPr>
          <w:ilvl w:val="0"/>
          <w:numId w:val="25"/>
        </w:numPr>
        <w:suppressAutoHyphens/>
        <w:spacing w:after="0" w:line="240" w:lineRule="auto"/>
        <w:rPr>
          <w:sz w:val="21"/>
          <w:szCs w:val="21"/>
        </w:rPr>
      </w:pPr>
      <w:r>
        <w:rPr>
          <w:sz w:val="21"/>
          <w:szCs w:val="21"/>
        </w:rPr>
        <w:t xml:space="preserve">har ferdigheter som er nødvendige for å studere geofaglige problemstillinger i teorien, i laboratoriet og i naturen. </w:t>
      </w:r>
    </w:p>
    <w:p w:rsidR="00D216EC" w:rsidRDefault="00D216EC" w:rsidP="00D216EC">
      <w:pPr>
        <w:spacing w:after="0" w:line="240" w:lineRule="auto"/>
        <w:rPr>
          <w:sz w:val="21"/>
          <w:szCs w:val="21"/>
        </w:rPr>
      </w:pPr>
    </w:p>
    <w:p w:rsidR="00D216EC" w:rsidRDefault="00D216EC" w:rsidP="00D216EC">
      <w:pPr>
        <w:spacing w:after="0" w:line="240" w:lineRule="auto"/>
        <w:rPr>
          <w:sz w:val="21"/>
          <w:szCs w:val="21"/>
        </w:rPr>
      </w:pPr>
      <w:r>
        <w:rPr>
          <w:sz w:val="21"/>
          <w:szCs w:val="21"/>
        </w:rPr>
        <w:t>Mer…</w:t>
      </w:r>
    </w:p>
    <w:p w:rsidR="00D216EC" w:rsidRPr="00D216EC" w:rsidRDefault="00D216EC" w:rsidP="00D216EC">
      <w:pPr>
        <w:pStyle w:val="ListParagraph"/>
        <w:numPr>
          <w:ilvl w:val="0"/>
          <w:numId w:val="31"/>
        </w:numPr>
        <w:suppressAutoHyphens/>
        <w:spacing w:after="0" w:line="240" w:lineRule="auto"/>
        <w:rPr>
          <w:sz w:val="21"/>
          <w:szCs w:val="21"/>
          <w:lang w:val="nb-NO"/>
        </w:rPr>
      </w:pPr>
      <w:r w:rsidRPr="00D216EC">
        <w:rPr>
          <w:sz w:val="21"/>
          <w:szCs w:val="21"/>
          <w:lang w:val="nb-NO"/>
        </w:rPr>
        <w:t xml:space="preserve">Ferdighetene dekker grunnleggende teknikker for laboratoriearbeid til praktiske undersøkelser i felt. </w:t>
      </w:r>
    </w:p>
    <w:p w:rsidR="00D216EC" w:rsidRPr="00D216EC" w:rsidRDefault="00D216EC" w:rsidP="00D216EC">
      <w:pPr>
        <w:pStyle w:val="ListParagraph"/>
        <w:numPr>
          <w:ilvl w:val="0"/>
          <w:numId w:val="31"/>
        </w:numPr>
        <w:suppressAutoHyphens/>
        <w:spacing w:after="0" w:line="240" w:lineRule="auto"/>
        <w:rPr>
          <w:sz w:val="21"/>
          <w:szCs w:val="21"/>
          <w:lang w:val="nb-NO"/>
        </w:rPr>
      </w:pPr>
      <w:r w:rsidRPr="00D216EC">
        <w:rPr>
          <w:sz w:val="21"/>
          <w:szCs w:val="21"/>
          <w:lang w:val="nb-NO"/>
        </w:rPr>
        <w:t>Å kunne vurdere andres og egen sikkerhet (HMS) er en integrert del av opplæringen, slik at trygt og effektivt arbeid kan utføres.</w:t>
      </w:r>
    </w:p>
    <w:p w:rsidR="00D216EC" w:rsidRPr="00195533" w:rsidRDefault="00D216EC" w:rsidP="00D216EC">
      <w:pPr>
        <w:spacing w:after="0" w:line="240" w:lineRule="auto"/>
        <w:rPr>
          <w:sz w:val="21"/>
          <w:szCs w:val="21"/>
        </w:rPr>
      </w:pPr>
    </w:p>
    <w:p w:rsidR="00D216EC" w:rsidRPr="00D216EC" w:rsidRDefault="00D216EC" w:rsidP="00D216EC">
      <w:pPr>
        <w:pStyle w:val="ListParagraph"/>
        <w:numPr>
          <w:ilvl w:val="0"/>
          <w:numId w:val="25"/>
        </w:numPr>
        <w:suppressAutoHyphens/>
        <w:spacing w:after="0" w:line="240" w:lineRule="auto"/>
        <w:rPr>
          <w:sz w:val="21"/>
          <w:szCs w:val="21"/>
          <w:lang w:val="nb-NO"/>
        </w:rPr>
      </w:pPr>
      <w:r w:rsidRPr="00D216EC">
        <w:rPr>
          <w:sz w:val="21"/>
          <w:szCs w:val="21"/>
          <w:lang w:val="nb-NO"/>
        </w:rPr>
        <w:t>har kunnskap innen datainnsamling, numerisk behandling og bruk av romlige verktøy for å analysere geovitenskapelige data og modellere geovitenskapelige systemer.</w:t>
      </w:r>
    </w:p>
    <w:p w:rsidR="00D216EC" w:rsidRDefault="00D216EC" w:rsidP="00D216EC">
      <w:pPr>
        <w:spacing w:after="0" w:line="240" w:lineRule="auto"/>
        <w:rPr>
          <w:sz w:val="21"/>
          <w:szCs w:val="21"/>
        </w:rPr>
      </w:pPr>
    </w:p>
    <w:p w:rsidR="00D216EC" w:rsidRDefault="00D216EC" w:rsidP="00D216EC">
      <w:pPr>
        <w:spacing w:after="0" w:line="240" w:lineRule="auto"/>
        <w:rPr>
          <w:sz w:val="21"/>
          <w:szCs w:val="21"/>
        </w:rPr>
      </w:pPr>
      <w:r>
        <w:rPr>
          <w:sz w:val="21"/>
          <w:szCs w:val="21"/>
        </w:rPr>
        <w:t>Mer…</w:t>
      </w:r>
    </w:p>
    <w:p w:rsidR="00D216EC" w:rsidRPr="00D216EC" w:rsidRDefault="00D216EC" w:rsidP="00D216EC">
      <w:pPr>
        <w:pStyle w:val="ListParagraph"/>
        <w:numPr>
          <w:ilvl w:val="0"/>
          <w:numId w:val="32"/>
        </w:numPr>
        <w:suppressAutoHyphens/>
        <w:spacing w:after="0" w:line="240" w:lineRule="auto"/>
        <w:rPr>
          <w:sz w:val="21"/>
          <w:szCs w:val="21"/>
          <w:lang w:val="nb-NO"/>
        </w:rPr>
      </w:pPr>
      <w:r w:rsidRPr="00D216EC">
        <w:rPr>
          <w:sz w:val="21"/>
          <w:szCs w:val="21"/>
          <w:lang w:val="nb-NO"/>
        </w:rPr>
        <w:lastRenderedPageBreak/>
        <w:t xml:space="preserve">Moderne og fremtidsrettet geovitenskap forutsetter ferdigheter innen programmering og behandling av numeriske data. </w:t>
      </w:r>
    </w:p>
    <w:p w:rsidR="00D216EC" w:rsidRPr="00D216EC" w:rsidRDefault="00D216EC" w:rsidP="00D216EC">
      <w:pPr>
        <w:pStyle w:val="ListParagraph"/>
        <w:numPr>
          <w:ilvl w:val="0"/>
          <w:numId w:val="32"/>
        </w:numPr>
        <w:suppressAutoHyphens/>
        <w:spacing w:after="0" w:line="240" w:lineRule="auto"/>
        <w:rPr>
          <w:sz w:val="21"/>
          <w:szCs w:val="21"/>
          <w:lang w:val="nb-NO"/>
        </w:rPr>
      </w:pPr>
      <w:r w:rsidRPr="00D216EC">
        <w:rPr>
          <w:sz w:val="21"/>
          <w:szCs w:val="21"/>
          <w:lang w:val="nb-NO"/>
        </w:rPr>
        <w:t>Geovitenskapen krever ofte behandling og håndtering av store mengder data, og denne typen opplæring er en integrert del av studiet.</w:t>
      </w:r>
    </w:p>
    <w:p w:rsidR="00D216EC" w:rsidRDefault="00D216EC" w:rsidP="00D216EC">
      <w:pPr>
        <w:pStyle w:val="ListParagraph"/>
        <w:numPr>
          <w:ilvl w:val="0"/>
          <w:numId w:val="32"/>
        </w:numPr>
        <w:suppressAutoHyphens/>
        <w:spacing w:after="0" w:line="240" w:lineRule="auto"/>
        <w:rPr>
          <w:sz w:val="21"/>
          <w:szCs w:val="21"/>
        </w:rPr>
      </w:pPr>
      <w:r>
        <w:rPr>
          <w:sz w:val="21"/>
          <w:szCs w:val="21"/>
        </w:rPr>
        <w:t>Studenten vil introduseres for og kjenne til analysemetoder for geofysiske beregninger, bildebehandling, fjernmåling osv.</w:t>
      </w:r>
    </w:p>
    <w:p w:rsidR="00D216EC" w:rsidRDefault="00D216EC" w:rsidP="00D216EC">
      <w:pPr>
        <w:pStyle w:val="ListParagraph"/>
        <w:numPr>
          <w:ilvl w:val="0"/>
          <w:numId w:val="32"/>
        </w:numPr>
        <w:suppressAutoHyphens/>
        <w:spacing w:after="0" w:line="240" w:lineRule="auto"/>
        <w:rPr>
          <w:sz w:val="21"/>
          <w:szCs w:val="21"/>
        </w:rPr>
      </w:pPr>
      <w:r>
        <w:rPr>
          <w:sz w:val="21"/>
          <w:szCs w:val="21"/>
        </w:rPr>
        <w:t>Kandidaten kan lese og skrive programkode og forstår hvordan et programmeringsspråk virker.</w:t>
      </w:r>
    </w:p>
    <w:p w:rsidR="00D216EC" w:rsidRDefault="00D216EC" w:rsidP="00D216EC">
      <w:pPr>
        <w:spacing w:after="0" w:line="240" w:lineRule="auto"/>
        <w:rPr>
          <w:sz w:val="21"/>
          <w:szCs w:val="21"/>
        </w:rPr>
      </w:pPr>
    </w:p>
    <w:p w:rsidR="00D216EC" w:rsidRPr="001E143E" w:rsidRDefault="00D216EC" w:rsidP="00D216EC">
      <w:pPr>
        <w:spacing w:after="0" w:line="240" w:lineRule="auto"/>
        <w:rPr>
          <w:sz w:val="21"/>
          <w:szCs w:val="21"/>
        </w:rPr>
      </w:pPr>
      <w:r w:rsidRPr="001E143E">
        <w:rPr>
          <w:sz w:val="21"/>
          <w:szCs w:val="21"/>
        </w:rPr>
        <w:t xml:space="preserve"> </w:t>
      </w:r>
    </w:p>
    <w:p w:rsidR="00D216EC" w:rsidRPr="0016778D" w:rsidRDefault="00D216EC" w:rsidP="00D216EC">
      <w:pPr>
        <w:spacing w:after="120"/>
        <w:contextualSpacing/>
        <w:rPr>
          <w:rStyle w:val="SubtleEmphasis"/>
          <w:sz w:val="21"/>
          <w:szCs w:val="21"/>
        </w:rPr>
      </w:pPr>
      <w:r w:rsidRPr="0016778D">
        <w:rPr>
          <w:rStyle w:val="SubtleEmphasis"/>
          <w:sz w:val="21"/>
          <w:szCs w:val="21"/>
        </w:rPr>
        <w:t>Generell kompetanse</w:t>
      </w:r>
    </w:p>
    <w:p w:rsidR="00D216EC" w:rsidRPr="0016778D" w:rsidRDefault="00D216EC" w:rsidP="00D216EC">
      <w:pPr>
        <w:contextualSpacing/>
        <w:rPr>
          <w:i/>
          <w:sz w:val="21"/>
          <w:szCs w:val="21"/>
        </w:rPr>
      </w:pPr>
      <w:r w:rsidRPr="0016778D">
        <w:rPr>
          <w:sz w:val="21"/>
          <w:szCs w:val="21"/>
        </w:rPr>
        <w:t xml:space="preserve">En kandidat med bachelorgrad i </w:t>
      </w:r>
      <w:r w:rsidRPr="0016778D">
        <w:rPr>
          <w:i/>
          <w:sz w:val="21"/>
          <w:szCs w:val="21"/>
        </w:rPr>
        <w:t>Geofysikk og Klimasystemet….</w:t>
      </w:r>
    </w:p>
    <w:p w:rsidR="00D216EC" w:rsidRDefault="00D216EC" w:rsidP="00D216EC">
      <w:pPr>
        <w:pStyle w:val="ListParagraph"/>
        <w:numPr>
          <w:ilvl w:val="0"/>
          <w:numId w:val="26"/>
        </w:numPr>
        <w:suppressAutoHyphens/>
        <w:spacing w:after="200" w:line="276" w:lineRule="auto"/>
        <w:rPr>
          <w:sz w:val="21"/>
          <w:szCs w:val="21"/>
          <w:lang w:val="en-GB"/>
        </w:rPr>
      </w:pPr>
      <w:r w:rsidRPr="0016778D">
        <w:rPr>
          <w:sz w:val="21"/>
          <w:szCs w:val="21"/>
        </w:rPr>
        <w:t>kan definere relevante fag</w:t>
      </w:r>
      <w:r>
        <w:rPr>
          <w:sz w:val="21"/>
          <w:szCs w:val="21"/>
          <w:lang w:val="en-GB"/>
        </w:rPr>
        <w:t>lige problemstillinger og analysere, diskutere og evaluere løsninger.</w:t>
      </w:r>
    </w:p>
    <w:p w:rsidR="00D216EC" w:rsidRDefault="00D216EC" w:rsidP="00D216EC">
      <w:pPr>
        <w:rPr>
          <w:sz w:val="21"/>
          <w:szCs w:val="21"/>
          <w:lang w:val="en-GB"/>
        </w:rPr>
      </w:pPr>
      <w:r>
        <w:rPr>
          <w:sz w:val="21"/>
          <w:szCs w:val="21"/>
          <w:lang w:val="en-GB"/>
        </w:rPr>
        <w:t>Mer…</w:t>
      </w:r>
    </w:p>
    <w:p w:rsidR="00D216EC" w:rsidRPr="00D216EC" w:rsidRDefault="00D216EC" w:rsidP="00D216EC">
      <w:pPr>
        <w:pStyle w:val="ListParagraph"/>
        <w:numPr>
          <w:ilvl w:val="0"/>
          <w:numId w:val="33"/>
        </w:numPr>
        <w:suppressAutoHyphens/>
        <w:spacing w:after="200" w:line="276" w:lineRule="auto"/>
        <w:rPr>
          <w:sz w:val="21"/>
          <w:szCs w:val="21"/>
          <w:lang w:val="nb-NO"/>
        </w:rPr>
      </w:pPr>
      <w:r w:rsidRPr="00D216EC">
        <w:rPr>
          <w:sz w:val="21"/>
          <w:szCs w:val="21"/>
          <w:lang w:val="nb-NO"/>
        </w:rPr>
        <w:t>Studiet gir en helhetsforståelse om jordsystemet og kandidaten er i stand til å sette sammen informasjon fra ulike kilder for å beskrive et geovitenskaplig problem.</w:t>
      </w:r>
    </w:p>
    <w:p w:rsidR="00D216EC" w:rsidRPr="00D216EC" w:rsidRDefault="00D216EC" w:rsidP="00D216EC">
      <w:pPr>
        <w:pStyle w:val="ListParagraph"/>
        <w:numPr>
          <w:ilvl w:val="0"/>
          <w:numId w:val="33"/>
        </w:numPr>
        <w:suppressAutoHyphens/>
        <w:spacing w:after="200" w:line="276" w:lineRule="auto"/>
        <w:rPr>
          <w:sz w:val="21"/>
          <w:szCs w:val="21"/>
          <w:lang w:val="nb-NO"/>
        </w:rPr>
      </w:pPr>
      <w:r w:rsidRPr="00D216EC">
        <w:rPr>
          <w:sz w:val="21"/>
          <w:szCs w:val="21"/>
          <w:lang w:val="nb-NO"/>
        </w:rPr>
        <w:t>Kandidaten kjenner til grunnleggende metoder for arbeid i en vitenskapelig kontekst, inkludert etiske problemstillinger.</w:t>
      </w:r>
    </w:p>
    <w:p w:rsidR="00D216EC" w:rsidRDefault="00D216EC" w:rsidP="00D216EC">
      <w:pPr>
        <w:pStyle w:val="ListParagraph"/>
        <w:numPr>
          <w:ilvl w:val="0"/>
          <w:numId w:val="33"/>
        </w:numPr>
        <w:suppressAutoHyphens/>
        <w:spacing w:after="200" w:line="276" w:lineRule="auto"/>
        <w:rPr>
          <w:sz w:val="21"/>
          <w:szCs w:val="21"/>
        </w:rPr>
      </w:pPr>
      <w:r>
        <w:rPr>
          <w:sz w:val="21"/>
          <w:szCs w:val="21"/>
        </w:rPr>
        <w:t xml:space="preserve">Kandidaten har forståelse for grunnforskning og anvendt forskning.  </w:t>
      </w:r>
    </w:p>
    <w:p w:rsidR="00D525F2" w:rsidRPr="00D525F2" w:rsidRDefault="00D525F2" w:rsidP="00D525F2">
      <w:pPr>
        <w:pStyle w:val="ListParagraph"/>
        <w:suppressAutoHyphens/>
        <w:spacing w:after="200" w:line="276" w:lineRule="auto"/>
        <w:ind w:left="1425"/>
        <w:rPr>
          <w:sz w:val="21"/>
          <w:szCs w:val="21"/>
        </w:rPr>
      </w:pPr>
    </w:p>
    <w:p w:rsidR="00D216EC" w:rsidRPr="00846191" w:rsidRDefault="00D216EC" w:rsidP="00D216EC">
      <w:pPr>
        <w:pStyle w:val="ListParagraph"/>
        <w:numPr>
          <w:ilvl w:val="0"/>
          <w:numId w:val="26"/>
        </w:numPr>
        <w:suppressAutoHyphens/>
        <w:spacing w:after="200" w:line="276" w:lineRule="auto"/>
        <w:rPr>
          <w:rStyle w:val="SubtleEmphasis"/>
          <w:i w:val="0"/>
          <w:color w:val="000000"/>
          <w:sz w:val="21"/>
          <w:szCs w:val="21"/>
        </w:rPr>
      </w:pPr>
      <w:r w:rsidRPr="00846191">
        <w:rPr>
          <w:rStyle w:val="SubtleEmphasis"/>
          <w:color w:val="000000"/>
          <w:sz w:val="21"/>
          <w:szCs w:val="21"/>
        </w:rPr>
        <w:t>Kjenner godt til viktige natur og kretsløpsbaserte systemer som er en del av dagliglivet.kan formidle geovitenskaplige informasjon til fagfeller, til eksperter fra andre fagområder og til allmennheten.</w:t>
      </w:r>
    </w:p>
    <w:p w:rsidR="00D216EC" w:rsidRDefault="00D216EC" w:rsidP="00D216EC">
      <w:pPr>
        <w:ind w:left="360"/>
        <w:rPr>
          <w:rStyle w:val="SubtleEmphasis"/>
          <w:i w:val="0"/>
          <w:color w:val="000000"/>
          <w:sz w:val="21"/>
          <w:szCs w:val="21"/>
          <w:lang w:val="en-GB"/>
        </w:rPr>
      </w:pPr>
      <w:r>
        <w:rPr>
          <w:rStyle w:val="SubtleEmphasis"/>
          <w:color w:val="000000"/>
          <w:sz w:val="21"/>
          <w:szCs w:val="21"/>
          <w:lang w:val="en-GB"/>
        </w:rPr>
        <w:t>Mer…</w:t>
      </w:r>
    </w:p>
    <w:p w:rsidR="00D216EC" w:rsidRDefault="00D216EC" w:rsidP="00D216EC">
      <w:pPr>
        <w:pStyle w:val="ListParagraph"/>
        <w:numPr>
          <w:ilvl w:val="0"/>
          <w:numId w:val="34"/>
        </w:numPr>
        <w:suppressAutoHyphens/>
        <w:spacing w:after="200" w:line="276" w:lineRule="auto"/>
        <w:rPr>
          <w:rStyle w:val="SubtleEmphasis"/>
          <w:i w:val="0"/>
          <w:color w:val="000000"/>
          <w:sz w:val="21"/>
          <w:szCs w:val="21"/>
          <w:lang w:val="en-GB"/>
        </w:rPr>
      </w:pPr>
      <w:r>
        <w:rPr>
          <w:rStyle w:val="SubtleEmphasis"/>
          <w:color w:val="000000"/>
          <w:sz w:val="21"/>
          <w:szCs w:val="21"/>
          <w:lang w:val="en-GB"/>
        </w:rPr>
        <w:t>Kandidaten kan formidle kunnskap om geovitenskaplige problemstillinger til kolleger, allmennheten og til eksperter fra andre fagområder på en ydmyk og faglig forankret måte.</w:t>
      </w:r>
    </w:p>
    <w:p w:rsidR="00D216EC" w:rsidRPr="00D216EC" w:rsidRDefault="00D216EC" w:rsidP="00D216EC">
      <w:pPr>
        <w:pStyle w:val="ListParagraph"/>
        <w:numPr>
          <w:ilvl w:val="0"/>
          <w:numId w:val="34"/>
        </w:numPr>
        <w:suppressAutoHyphens/>
        <w:spacing w:after="200" w:line="276" w:lineRule="auto"/>
        <w:rPr>
          <w:rStyle w:val="SubtleEmphasis"/>
          <w:i w:val="0"/>
          <w:color w:val="000000"/>
          <w:sz w:val="21"/>
          <w:szCs w:val="21"/>
          <w:lang w:val="nb-NO"/>
        </w:rPr>
      </w:pPr>
      <w:r w:rsidRPr="00D216EC">
        <w:rPr>
          <w:rStyle w:val="SubtleEmphasis"/>
          <w:color w:val="000000"/>
          <w:sz w:val="21"/>
          <w:szCs w:val="21"/>
          <w:lang w:val="nb-NO"/>
        </w:rPr>
        <w:t>Samfunnsmessige problemstillinger som for eksempel fremtidens energiknapphet eller klimaendringer sees i et geovitenskapelig og realfaglig lys, og kandidaten kan bruke kunnskapen sin til gode for samfunnet.</w:t>
      </w:r>
    </w:p>
    <w:p w:rsidR="00D216EC" w:rsidRPr="00D216EC" w:rsidRDefault="00D216EC" w:rsidP="00D216EC">
      <w:pPr>
        <w:pStyle w:val="ListParagraph"/>
        <w:numPr>
          <w:ilvl w:val="0"/>
          <w:numId w:val="34"/>
        </w:numPr>
        <w:suppressAutoHyphens/>
        <w:spacing w:after="200" w:line="276" w:lineRule="auto"/>
        <w:rPr>
          <w:rStyle w:val="SubtleEmphasis"/>
          <w:i w:val="0"/>
          <w:color w:val="000000"/>
          <w:sz w:val="21"/>
          <w:szCs w:val="21"/>
          <w:lang w:val="nb-NO"/>
        </w:rPr>
      </w:pPr>
      <w:r w:rsidRPr="00D216EC">
        <w:rPr>
          <w:rStyle w:val="SubtleEmphasis"/>
          <w:color w:val="000000"/>
          <w:sz w:val="21"/>
          <w:szCs w:val="21"/>
          <w:lang w:val="nb-NO"/>
        </w:rPr>
        <w:t>Kandidaten har utviklet en helhetsforståelse for systemet jorden som gjør det mulig å presentere og diskutere faglige problemstillinger og usikkerheter på forskjellige nivåer av presisjon.</w:t>
      </w:r>
    </w:p>
    <w:p w:rsidR="00D216EC" w:rsidRPr="00F01DF1" w:rsidRDefault="00D216EC" w:rsidP="00D216EC">
      <w:pPr>
        <w:spacing w:after="0" w:line="240" w:lineRule="auto"/>
        <w:rPr>
          <w:sz w:val="21"/>
          <w:szCs w:val="21"/>
        </w:rPr>
      </w:pPr>
    </w:p>
    <w:p w:rsidR="00D216EC" w:rsidRDefault="00D216EC" w:rsidP="00D216EC">
      <w:pPr>
        <w:pStyle w:val="ListParagraph"/>
        <w:numPr>
          <w:ilvl w:val="0"/>
          <w:numId w:val="26"/>
        </w:numPr>
        <w:suppressAutoHyphens/>
        <w:spacing w:after="200" w:line="276" w:lineRule="auto"/>
        <w:rPr>
          <w:rStyle w:val="SubtleEmphasis"/>
          <w:i w:val="0"/>
          <w:color w:val="000000"/>
          <w:sz w:val="21"/>
          <w:szCs w:val="21"/>
          <w:lang w:val="en-GB"/>
        </w:rPr>
      </w:pPr>
      <w:r>
        <w:rPr>
          <w:rStyle w:val="SubtleEmphasis"/>
          <w:color w:val="000000"/>
          <w:sz w:val="21"/>
          <w:szCs w:val="21"/>
          <w:lang w:val="en-GB"/>
        </w:rPr>
        <w:t xml:space="preserve">Kan arbeide selvstendig og i samarbeid med andre og utvikler gode fremstillingsevner både skriftlig og muntlig. </w:t>
      </w:r>
    </w:p>
    <w:p w:rsidR="00D216EC" w:rsidRDefault="00D216EC" w:rsidP="00D216EC">
      <w:pPr>
        <w:ind w:left="360"/>
        <w:rPr>
          <w:rStyle w:val="SubtleEmphasis"/>
          <w:i w:val="0"/>
          <w:color w:val="000000"/>
          <w:sz w:val="21"/>
          <w:szCs w:val="21"/>
          <w:lang w:val="en-GB"/>
        </w:rPr>
      </w:pPr>
      <w:r>
        <w:rPr>
          <w:rStyle w:val="SubtleEmphasis"/>
          <w:color w:val="000000"/>
          <w:sz w:val="21"/>
          <w:szCs w:val="21"/>
          <w:lang w:val="en-GB"/>
        </w:rPr>
        <w:t>Mer…</w:t>
      </w:r>
    </w:p>
    <w:p w:rsidR="00D216EC" w:rsidRPr="00D216EC" w:rsidRDefault="00D216EC" w:rsidP="00D216EC">
      <w:pPr>
        <w:pStyle w:val="ListParagraph"/>
        <w:numPr>
          <w:ilvl w:val="0"/>
          <w:numId w:val="35"/>
        </w:numPr>
        <w:suppressAutoHyphens/>
        <w:spacing w:after="200" w:line="276" w:lineRule="auto"/>
        <w:rPr>
          <w:rStyle w:val="SubtleEmphasis"/>
          <w:i w:val="0"/>
          <w:color w:val="000000"/>
          <w:sz w:val="21"/>
          <w:szCs w:val="21"/>
          <w:lang w:val="nb-NO"/>
        </w:rPr>
      </w:pPr>
      <w:r w:rsidRPr="00D216EC">
        <w:rPr>
          <w:rStyle w:val="SubtleEmphasis"/>
          <w:color w:val="000000"/>
          <w:sz w:val="21"/>
          <w:szCs w:val="21"/>
          <w:lang w:val="nb-NO"/>
        </w:rPr>
        <w:t>Som en integrert del av studiet vil kandidaten utvikle selvstendighet og trygghet på egen kunnskap og kan benytte dette i samarbeid med andre.</w:t>
      </w:r>
    </w:p>
    <w:p w:rsidR="00D216EC" w:rsidRDefault="00D216EC" w:rsidP="00D216EC">
      <w:pPr>
        <w:pStyle w:val="ListParagraph"/>
        <w:numPr>
          <w:ilvl w:val="0"/>
          <w:numId w:val="35"/>
        </w:numPr>
        <w:suppressAutoHyphens/>
        <w:spacing w:after="200" w:line="276" w:lineRule="auto"/>
        <w:rPr>
          <w:rStyle w:val="SubtleEmphasis"/>
          <w:i w:val="0"/>
          <w:color w:val="000000"/>
          <w:sz w:val="21"/>
          <w:szCs w:val="21"/>
        </w:rPr>
      </w:pPr>
      <w:r>
        <w:rPr>
          <w:rStyle w:val="SubtleEmphasis"/>
          <w:color w:val="000000"/>
          <w:sz w:val="21"/>
          <w:szCs w:val="21"/>
        </w:rPr>
        <w:t xml:space="preserve">Kandidaten kan presentere faget sitt på en trygg og moden måte, både skriftlig og muntlig. </w:t>
      </w:r>
    </w:p>
    <w:p w:rsidR="00D216EC" w:rsidRPr="009A70F7" w:rsidRDefault="00D216EC" w:rsidP="00D216EC">
      <w:pPr>
        <w:pStyle w:val="ListParagraph"/>
        <w:numPr>
          <w:ilvl w:val="0"/>
          <w:numId w:val="35"/>
        </w:numPr>
        <w:suppressAutoHyphens/>
        <w:spacing w:after="200" w:line="276" w:lineRule="auto"/>
        <w:rPr>
          <w:iCs/>
          <w:color w:val="000000"/>
          <w:sz w:val="21"/>
          <w:szCs w:val="21"/>
        </w:rPr>
      </w:pPr>
      <w:r>
        <w:rPr>
          <w:rStyle w:val="SubtleEmphasis"/>
          <w:color w:val="000000"/>
          <w:sz w:val="21"/>
          <w:szCs w:val="21"/>
        </w:rPr>
        <w:t>Kandidaten kjenner til vitenskapens kultur for kunnskapsdeling.</w:t>
      </w:r>
    </w:p>
    <w:p w:rsidR="00D216EC" w:rsidRDefault="00D216EC" w:rsidP="00D216EC">
      <w:pPr>
        <w:rPr>
          <w:sz w:val="21"/>
          <w:szCs w:val="21"/>
        </w:rPr>
      </w:pPr>
      <w:r>
        <w:rPr>
          <w:b/>
          <w:bCs/>
          <w:sz w:val="21"/>
          <w:szCs w:val="21"/>
        </w:rPr>
        <w:lastRenderedPageBreak/>
        <w:t>Foreløpig emnematrise</w:t>
      </w:r>
      <w:r>
        <w:rPr>
          <w:sz w:val="21"/>
          <w:szCs w:val="21"/>
        </w:rPr>
        <w:t xml:space="preserve">: </w:t>
      </w:r>
    </w:p>
    <w:tbl>
      <w:tblPr>
        <w:tblW w:w="0" w:type="auto"/>
        <w:tblInd w:w="16" w:type="dxa"/>
        <w:tblBorders>
          <w:top w:val="single" w:sz="6" w:space="0" w:color="808080"/>
          <w:left w:val="single" w:sz="6" w:space="0" w:color="808080"/>
          <w:bottom w:val="single" w:sz="2" w:space="0" w:color="808080"/>
          <w:right w:val="nil"/>
          <w:insideH w:val="single" w:sz="2" w:space="0" w:color="808080"/>
          <w:insideV w:val="nil"/>
        </w:tblBorders>
        <w:tblCellMar>
          <w:top w:w="75" w:type="dxa"/>
          <w:left w:w="-4" w:type="dxa"/>
          <w:bottom w:w="75" w:type="dxa"/>
          <w:right w:w="75" w:type="dxa"/>
        </w:tblCellMar>
        <w:tblLook w:val="04A0" w:firstRow="1" w:lastRow="0" w:firstColumn="1" w:lastColumn="0" w:noHBand="0" w:noVBand="1"/>
      </w:tblPr>
      <w:tblGrid>
        <w:gridCol w:w="1339"/>
        <w:gridCol w:w="3132"/>
        <w:gridCol w:w="2321"/>
        <w:gridCol w:w="2260"/>
      </w:tblGrid>
      <w:tr w:rsidR="00D216EC" w:rsidTr="00D216EC">
        <w:tc>
          <w:tcPr>
            <w:tcW w:w="1339" w:type="dxa"/>
            <w:tcBorders>
              <w:top w:val="single" w:sz="6" w:space="0" w:color="808080"/>
              <w:left w:val="single" w:sz="6" w:space="0" w:color="808080"/>
              <w:bottom w:val="single" w:sz="2" w:space="0" w:color="808080"/>
              <w:right w:val="nil"/>
            </w:tcBorders>
            <w:shd w:val="clear" w:color="auto" w:fill="FFFFFF"/>
            <w:tcMar>
              <w:left w:w="-4" w:type="dxa"/>
            </w:tcMar>
            <w:vAlign w:val="center"/>
          </w:tcPr>
          <w:p w:rsidR="00D216EC" w:rsidRDefault="00D216EC" w:rsidP="00D216EC">
            <w:pPr>
              <w:pStyle w:val="TableContents"/>
              <w:jc w:val="center"/>
            </w:pPr>
            <w:r>
              <w:t>6. semester</w:t>
            </w:r>
          </w:p>
        </w:tc>
        <w:tc>
          <w:tcPr>
            <w:tcW w:w="3132" w:type="dxa"/>
            <w:tcBorders>
              <w:top w:val="single" w:sz="6" w:space="0" w:color="808080"/>
              <w:left w:val="single" w:sz="2" w:space="0" w:color="808080"/>
              <w:bottom w:val="single" w:sz="2" w:space="0" w:color="808080"/>
              <w:right w:val="nil"/>
            </w:tcBorders>
            <w:shd w:val="clear" w:color="auto" w:fill="F9F9F9"/>
            <w:tcMar>
              <w:left w:w="47" w:type="dxa"/>
            </w:tcMar>
            <w:vAlign w:val="center"/>
          </w:tcPr>
          <w:p w:rsidR="00D216EC" w:rsidRDefault="00D216EC" w:rsidP="00D216EC">
            <w:pPr>
              <w:pStyle w:val="TableContents"/>
              <w:jc w:val="center"/>
              <w:rPr>
                <w:rStyle w:val="InternetLink"/>
                <w:color w:val="000000"/>
              </w:rPr>
            </w:pPr>
            <w:r>
              <w:rPr>
                <w:rStyle w:val="InternetLink"/>
                <w:color w:val="000000"/>
              </w:rPr>
              <w:t>Valgfritt/Abroad</w:t>
            </w:r>
          </w:p>
        </w:tc>
        <w:tc>
          <w:tcPr>
            <w:tcW w:w="2321" w:type="dxa"/>
            <w:tcBorders>
              <w:top w:val="single" w:sz="6" w:space="0" w:color="808080"/>
              <w:left w:val="single" w:sz="2" w:space="0" w:color="808080"/>
              <w:bottom w:val="single" w:sz="2" w:space="0" w:color="808080"/>
              <w:right w:val="nil"/>
            </w:tcBorders>
            <w:shd w:val="clear" w:color="auto" w:fill="F9F9F9"/>
            <w:tcMar>
              <w:left w:w="47" w:type="dxa"/>
            </w:tcMar>
            <w:vAlign w:val="center"/>
          </w:tcPr>
          <w:p w:rsidR="00D216EC" w:rsidRDefault="006222AD" w:rsidP="00D216EC">
            <w:pPr>
              <w:pStyle w:val="TableContents"/>
              <w:jc w:val="center"/>
              <w:rPr>
                <w:color w:val="000000"/>
              </w:rPr>
            </w:pPr>
            <w:hyperlink r:id="rId10">
              <w:r w:rsidR="00D216EC">
                <w:rPr>
                  <w:rStyle w:val="InternetLink"/>
                </w:rPr>
                <w:t>V</w:t>
              </w:r>
            </w:hyperlink>
            <w:r w:rsidR="00D216EC">
              <w:rPr>
                <w:color w:val="000000"/>
              </w:rPr>
              <w:t>algfritt/Abroad</w:t>
            </w:r>
          </w:p>
        </w:tc>
        <w:tc>
          <w:tcPr>
            <w:tcW w:w="2260" w:type="dxa"/>
            <w:tcBorders>
              <w:top w:val="single" w:sz="6" w:space="0" w:color="808080"/>
              <w:left w:val="single" w:sz="2" w:space="0" w:color="808080"/>
              <w:bottom w:val="single" w:sz="2" w:space="0" w:color="808080"/>
              <w:right w:val="single" w:sz="6" w:space="0" w:color="808080"/>
            </w:tcBorders>
            <w:shd w:val="clear" w:color="auto" w:fill="C8DEB1"/>
            <w:tcMar>
              <w:left w:w="47" w:type="dxa"/>
            </w:tcMar>
            <w:vAlign w:val="center"/>
          </w:tcPr>
          <w:p w:rsidR="00D216EC" w:rsidRDefault="00D216EC" w:rsidP="00D216EC">
            <w:pPr>
              <w:pStyle w:val="TableContents"/>
              <w:jc w:val="center"/>
            </w:pPr>
            <w:r>
              <w:t>Valgfritt/Abroad</w:t>
            </w:r>
          </w:p>
        </w:tc>
      </w:tr>
      <w:tr w:rsidR="00D216EC" w:rsidTr="00D216EC">
        <w:tc>
          <w:tcPr>
            <w:tcW w:w="1339" w:type="dxa"/>
            <w:tcBorders>
              <w:top w:val="nil"/>
              <w:left w:val="single" w:sz="6" w:space="0" w:color="808080"/>
              <w:bottom w:val="single" w:sz="2" w:space="0" w:color="808080"/>
              <w:right w:val="nil"/>
            </w:tcBorders>
            <w:shd w:val="clear" w:color="auto" w:fill="FFFFFF"/>
            <w:tcMar>
              <w:left w:w="-4" w:type="dxa"/>
            </w:tcMar>
            <w:vAlign w:val="center"/>
          </w:tcPr>
          <w:p w:rsidR="00D216EC" w:rsidRDefault="00D216EC" w:rsidP="00D216EC">
            <w:pPr>
              <w:pStyle w:val="TableContents"/>
              <w:jc w:val="center"/>
            </w:pPr>
            <w:r>
              <w:t>5. semester</w:t>
            </w:r>
          </w:p>
        </w:tc>
        <w:tc>
          <w:tcPr>
            <w:tcW w:w="3132" w:type="dxa"/>
            <w:tcBorders>
              <w:top w:val="nil"/>
              <w:left w:val="single" w:sz="2" w:space="0" w:color="808080"/>
              <w:bottom w:val="single" w:sz="2" w:space="0" w:color="808080"/>
              <w:right w:val="nil"/>
            </w:tcBorders>
            <w:shd w:val="clear" w:color="auto" w:fill="F9F9F9"/>
            <w:tcMar>
              <w:left w:w="47" w:type="dxa"/>
            </w:tcMar>
            <w:vAlign w:val="center"/>
          </w:tcPr>
          <w:p w:rsidR="00D216EC" w:rsidRDefault="00D216EC" w:rsidP="00D216EC">
            <w:pPr>
              <w:pStyle w:val="TableContents"/>
              <w:jc w:val="center"/>
              <w:rPr>
                <w:rStyle w:val="InternetLink"/>
                <w:color w:val="0B5A9D"/>
              </w:rPr>
            </w:pPr>
            <w:r>
              <w:rPr>
                <w:rStyle w:val="InternetLink"/>
                <w:color w:val="0B5A9D"/>
              </w:rPr>
              <w:t>3/7</w:t>
            </w:r>
          </w:p>
        </w:tc>
        <w:tc>
          <w:tcPr>
            <w:tcW w:w="2321" w:type="dxa"/>
            <w:tcBorders>
              <w:top w:val="nil"/>
              <w:left w:val="single" w:sz="2" w:space="0" w:color="808080"/>
              <w:bottom w:val="single" w:sz="2" w:space="0" w:color="808080"/>
              <w:right w:val="nil"/>
            </w:tcBorders>
            <w:shd w:val="clear" w:color="auto" w:fill="C8DEB1"/>
            <w:tcMar>
              <w:left w:w="47" w:type="dxa"/>
            </w:tcMar>
            <w:vAlign w:val="center"/>
          </w:tcPr>
          <w:p w:rsidR="00D216EC" w:rsidRDefault="00D216EC" w:rsidP="00D216EC">
            <w:pPr>
              <w:pStyle w:val="TableContents"/>
              <w:jc w:val="center"/>
              <w:rPr>
                <w:rStyle w:val="InternetLink"/>
                <w:color w:val="000000"/>
              </w:rPr>
            </w:pPr>
            <w:r>
              <w:rPr>
                <w:rStyle w:val="InternetLink"/>
                <w:color w:val="000000"/>
              </w:rPr>
              <w:t>Valgfritt</w:t>
            </w:r>
          </w:p>
        </w:tc>
        <w:tc>
          <w:tcPr>
            <w:tcW w:w="2260" w:type="dxa"/>
            <w:tcBorders>
              <w:top w:val="nil"/>
              <w:left w:val="single" w:sz="2" w:space="0" w:color="808080"/>
              <w:bottom w:val="single" w:sz="2" w:space="0" w:color="808080"/>
              <w:right w:val="single" w:sz="6" w:space="0" w:color="808080"/>
            </w:tcBorders>
            <w:shd w:val="clear" w:color="auto" w:fill="F9F9F9"/>
            <w:tcMar>
              <w:left w:w="47" w:type="dxa"/>
            </w:tcMar>
            <w:vAlign w:val="center"/>
          </w:tcPr>
          <w:p w:rsidR="00D216EC" w:rsidRDefault="006222AD" w:rsidP="00D216EC">
            <w:pPr>
              <w:pStyle w:val="TableContents"/>
              <w:jc w:val="center"/>
              <w:rPr>
                <w:rStyle w:val="InternetLink"/>
              </w:rPr>
            </w:pPr>
            <w:hyperlink r:id="rId11">
              <w:r w:rsidR="00D216EC">
                <w:rPr>
                  <w:rStyle w:val="InternetLink"/>
                </w:rPr>
                <w:t>EXPHIL03 – Examen- philosophicum</w:t>
              </w:r>
            </w:hyperlink>
          </w:p>
        </w:tc>
      </w:tr>
      <w:tr w:rsidR="00D216EC" w:rsidTr="00D216EC">
        <w:tc>
          <w:tcPr>
            <w:tcW w:w="1339" w:type="dxa"/>
            <w:tcBorders>
              <w:top w:val="nil"/>
              <w:left w:val="single" w:sz="6" w:space="0" w:color="808080"/>
              <w:bottom w:val="single" w:sz="2" w:space="0" w:color="808080"/>
              <w:right w:val="nil"/>
            </w:tcBorders>
            <w:shd w:val="clear" w:color="auto" w:fill="FFFFFF"/>
            <w:tcMar>
              <w:left w:w="-4" w:type="dxa"/>
            </w:tcMar>
            <w:vAlign w:val="center"/>
          </w:tcPr>
          <w:p w:rsidR="00D216EC" w:rsidRDefault="00D216EC" w:rsidP="00D216EC">
            <w:pPr>
              <w:pStyle w:val="TableContents"/>
              <w:jc w:val="center"/>
            </w:pPr>
            <w:r>
              <w:t>4. semester</w:t>
            </w:r>
          </w:p>
        </w:tc>
        <w:tc>
          <w:tcPr>
            <w:tcW w:w="3132" w:type="dxa"/>
            <w:tcBorders>
              <w:top w:val="nil"/>
              <w:left w:val="single" w:sz="2" w:space="0" w:color="808080"/>
              <w:bottom w:val="single" w:sz="2" w:space="0" w:color="808080"/>
              <w:right w:val="nil"/>
            </w:tcBorders>
            <w:shd w:val="clear" w:color="auto" w:fill="C8DEB1"/>
            <w:tcMar>
              <w:left w:w="47" w:type="dxa"/>
            </w:tcMar>
            <w:vAlign w:val="center"/>
          </w:tcPr>
          <w:p w:rsidR="00D216EC" w:rsidRDefault="00D216EC" w:rsidP="00D216EC">
            <w:pPr>
              <w:pStyle w:val="TableContents"/>
              <w:jc w:val="center"/>
              <w:rPr>
                <w:rStyle w:val="InternetLink"/>
                <w:color w:val="0B5A9D"/>
              </w:rPr>
            </w:pPr>
            <w:r>
              <w:rPr>
                <w:rStyle w:val="InternetLink"/>
                <w:color w:val="0B5A9D"/>
              </w:rPr>
              <w:t>3/7</w:t>
            </w:r>
          </w:p>
        </w:tc>
        <w:tc>
          <w:tcPr>
            <w:tcW w:w="2321" w:type="dxa"/>
            <w:tcBorders>
              <w:top w:val="nil"/>
              <w:left w:val="single" w:sz="2" w:space="0" w:color="808080"/>
              <w:bottom w:val="single" w:sz="2" w:space="0" w:color="808080"/>
              <w:right w:val="nil"/>
            </w:tcBorders>
            <w:shd w:val="clear" w:color="auto" w:fill="F9F9F9"/>
            <w:tcMar>
              <w:left w:w="47" w:type="dxa"/>
            </w:tcMar>
            <w:vAlign w:val="center"/>
          </w:tcPr>
          <w:p w:rsidR="00D216EC" w:rsidRDefault="00D216EC" w:rsidP="00D216EC">
            <w:pPr>
              <w:pStyle w:val="TableContents"/>
              <w:shd w:val="clear" w:color="auto" w:fill="FFFFFF"/>
              <w:jc w:val="center"/>
              <w:rPr>
                <w:color w:val="000000"/>
                <w:shd w:val="clear" w:color="auto" w:fill="FFFFFF"/>
              </w:rPr>
            </w:pPr>
            <w:r>
              <w:rPr>
                <w:color w:val="000000"/>
                <w:shd w:val="clear" w:color="auto" w:fill="FFFFFF"/>
              </w:rPr>
              <w:t>Valgfritt</w:t>
            </w:r>
          </w:p>
        </w:tc>
        <w:tc>
          <w:tcPr>
            <w:tcW w:w="2260" w:type="dxa"/>
            <w:tcBorders>
              <w:top w:val="nil"/>
              <w:left w:val="single" w:sz="2" w:space="0" w:color="808080"/>
              <w:bottom w:val="single" w:sz="2" w:space="0" w:color="808080"/>
              <w:right w:val="single" w:sz="6" w:space="0" w:color="808080"/>
            </w:tcBorders>
            <w:shd w:val="clear" w:color="auto" w:fill="F9F9F9"/>
            <w:tcMar>
              <w:left w:w="47" w:type="dxa"/>
            </w:tcMar>
            <w:vAlign w:val="center"/>
          </w:tcPr>
          <w:p w:rsidR="00D216EC" w:rsidRDefault="00D216EC" w:rsidP="00D216EC">
            <w:pPr>
              <w:pStyle w:val="TableContents"/>
              <w:jc w:val="center"/>
              <w:rPr>
                <w:u w:val="single"/>
                <w:shd w:val="clear" w:color="auto" w:fill="FFFFFF"/>
              </w:rPr>
            </w:pPr>
            <w:r>
              <w:rPr>
                <w:u w:val="single"/>
                <w:shd w:val="clear" w:color="auto" w:fill="FFFFFF"/>
              </w:rPr>
              <w:t>STK1100</w:t>
            </w:r>
          </w:p>
        </w:tc>
      </w:tr>
      <w:tr w:rsidR="00D216EC" w:rsidTr="00D216EC">
        <w:tc>
          <w:tcPr>
            <w:tcW w:w="1339" w:type="dxa"/>
            <w:tcBorders>
              <w:top w:val="nil"/>
              <w:left w:val="single" w:sz="6" w:space="0" w:color="808080"/>
              <w:bottom w:val="single" w:sz="2" w:space="0" w:color="808080"/>
              <w:right w:val="nil"/>
            </w:tcBorders>
            <w:shd w:val="clear" w:color="auto" w:fill="FFFFFF"/>
            <w:tcMar>
              <w:left w:w="-4" w:type="dxa"/>
            </w:tcMar>
            <w:vAlign w:val="center"/>
          </w:tcPr>
          <w:p w:rsidR="00D216EC" w:rsidRDefault="00D216EC" w:rsidP="00D216EC">
            <w:pPr>
              <w:pStyle w:val="TableContents"/>
              <w:jc w:val="center"/>
            </w:pPr>
            <w:r>
              <w:t>3. semester</w:t>
            </w:r>
          </w:p>
        </w:tc>
        <w:tc>
          <w:tcPr>
            <w:tcW w:w="3132" w:type="dxa"/>
            <w:tcBorders>
              <w:top w:val="nil"/>
              <w:left w:val="single" w:sz="2" w:space="0" w:color="808080"/>
              <w:bottom w:val="single" w:sz="2" w:space="0" w:color="808080"/>
              <w:right w:val="nil"/>
            </w:tcBorders>
            <w:shd w:val="clear" w:color="auto" w:fill="F9F9F9"/>
            <w:tcMar>
              <w:left w:w="47" w:type="dxa"/>
            </w:tcMar>
            <w:vAlign w:val="center"/>
          </w:tcPr>
          <w:p w:rsidR="00D216EC" w:rsidRDefault="00D216EC" w:rsidP="00D216EC">
            <w:pPr>
              <w:pStyle w:val="TableContents"/>
              <w:jc w:val="center"/>
              <w:rPr>
                <w:rStyle w:val="InternetLink"/>
                <w:color w:val="0B5A9D"/>
              </w:rPr>
            </w:pPr>
            <w:r>
              <w:rPr>
                <w:rStyle w:val="InternetLink"/>
                <w:color w:val="0B5A9D"/>
              </w:rPr>
              <w:t>3/7</w:t>
            </w:r>
          </w:p>
        </w:tc>
        <w:tc>
          <w:tcPr>
            <w:tcW w:w="2321" w:type="dxa"/>
            <w:tcBorders>
              <w:top w:val="nil"/>
              <w:left w:val="single" w:sz="2" w:space="0" w:color="808080"/>
              <w:bottom w:val="single" w:sz="2" w:space="0" w:color="808080"/>
              <w:right w:val="nil"/>
            </w:tcBorders>
            <w:shd w:val="clear" w:color="auto" w:fill="F9F9F9"/>
            <w:tcMar>
              <w:left w:w="47" w:type="dxa"/>
            </w:tcMar>
            <w:vAlign w:val="center"/>
          </w:tcPr>
          <w:p w:rsidR="00D216EC" w:rsidRDefault="00D216EC" w:rsidP="00D216EC">
            <w:pPr>
              <w:pStyle w:val="TableContents"/>
              <w:jc w:val="center"/>
              <w:rPr>
                <w:u w:val="single"/>
                <w:shd w:val="clear" w:color="auto" w:fill="FFFFFF"/>
              </w:rPr>
            </w:pPr>
            <w:r>
              <w:rPr>
                <w:u w:val="single"/>
                <w:shd w:val="clear" w:color="auto" w:fill="FFFFFF"/>
              </w:rPr>
              <w:t>GEF2XXX--Physics of Geosystems</w:t>
            </w:r>
          </w:p>
        </w:tc>
        <w:tc>
          <w:tcPr>
            <w:tcW w:w="2260" w:type="dxa"/>
            <w:tcBorders>
              <w:top w:val="nil"/>
              <w:left w:val="single" w:sz="2" w:space="0" w:color="808080"/>
              <w:bottom w:val="single" w:sz="2" w:space="0" w:color="808080"/>
              <w:right w:val="single" w:sz="6" w:space="0" w:color="808080"/>
            </w:tcBorders>
            <w:shd w:val="clear" w:color="auto" w:fill="F9F9F9"/>
            <w:tcMar>
              <w:left w:w="47" w:type="dxa"/>
            </w:tcMar>
            <w:vAlign w:val="center"/>
          </w:tcPr>
          <w:p w:rsidR="00D216EC" w:rsidRDefault="006222AD" w:rsidP="00D216EC">
            <w:pPr>
              <w:pStyle w:val="TableContents"/>
              <w:jc w:val="center"/>
              <w:rPr>
                <w:rStyle w:val="InternetLink"/>
                <w:shd w:val="clear" w:color="auto" w:fill="FFFFFF"/>
              </w:rPr>
            </w:pPr>
            <w:hyperlink r:id="rId12">
              <w:r w:rsidR="00D216EC">
                <w:rPr>
                  <w:rStyle w:val="InternetLink"/>
                  <w:shd w:val="clear" w:color="auto" w:fill="FFFFFF"/>
                </w:rPr>
                <w:t>MAT1120 - Lineær algebra</w:t>
              </w:r>
            </w:hyperlink>
          </w:p>
        </w:tc>
      </w:tr>
      <w:tr w:rsidR="00D216EC" w:rsidTr="00D216EC">
        <w:tc>
          <w:tcPr>
            <w:tcW w:w="1339" w:type="dxa"/>
            <w:tcBorders>
              <w:top w:val="nil"/>
              <w:left w:val="single" w:sz="6" w:space="0" w:color="808080"/>
              <w:bottom w:val="single" w:sz="2" w:space="0" w:color="808080"/>
              <w:right w:val="nil"/>
            </w:tcBorders>
            <w:shd w:val="clear" w:color="auto" w:fill="FFFFFF"/>
            <w:tcMar>
              <w:left w:w="-4" w:type="dxa"/>
            </w:tcMar>
            <w:vAlign w:val="center"/>
          </w:tcPr>
          <w:p w:rsidR="00D216EC" w:rsidRDefault="00D216EC" w:rsidP="00D216EC">
            <w:pPr>
              <w:pStyle w:val="TableContents"/>
              <w:jc w:val="center"/>
            </w:pPr>
            <w:r>
              <w:t>2. semester</w:t>
            </w:r>
          </w:p>
        </w:tc>
        <w:tc>
          <w:tcPr>
            <w:tcW w:w="3132" w:type="dxa"/>
            <w:tcBorders>
              <w:top w:val="nil"/>
              <w:left w:val="single" w:sz="2" w:space="0" w:color="808080"/>
              <w:bottom w:val="single" w:sz="2" w:space="0" w:color="808080"/>
              <w:right w:val="nil"/>
            </w:tcBorders>
            <w:shd w:val="clear" w:color="auto" w:fill="F9F9F9"/>
            <w:tcMar>
              <w:left w:w="47" w:type="dxa"/>
            </w:tcMar>
            <w:vAlign w:val="center"/>
          </w:tcPr>
          <w:p w:rsidR="00D216EC" w:rsidRDefault="006222AD" w:rsidP="00D216EC">
            <w:pPr>
              <w:pStyle w:val="TableContents"/>
              <w:jc w:val="center"/>
              <w:rPr>
                <w:rStyle w:val="InternetLink"/>
                <w:shd w:val="clear" w:color="auto" w:fill="FFFFFF"/>
              </w:rPr>
            </w:pPr>
            <w:hyperlink r:id="rId13">
              <w:r w:rsidR="00D216EC">
                <w:rPr>
                  <w:rStyle w:val="InternetLink"/>
                  <w:shd w:val="clear" w:color="auto" w:fill="FFFFFF"/>
                </w:rPr>
                <w:t>FYS-MEK1110 – Mekanikk</w:t>
              </w:r>
            </w:hyperlink>
          </w:p>
        </w:tc>
        <w:tc>
          <w:tcPr>
            <w:tcW w:w="2321" w:type="dxa"/>
            <w:tcBorders>
              <w:top w:val="nil"/>
              <w:left w:val="single" w:sz="2" w:space="0" w:color="808080"/>
              <w:bottom w:val="single" w:sz="2" w:space="0" w:color="808080"/>
              <w:right w:val="nil"/>
            </w:tcBorders>
            <w:shd w:val="clear" w:color="auto" w:fill="F9F9F9"/>
            <w:tcMar>
              <w:left w:w="47" w:type="dxa"/>
            </w:tcMar>
            <w:vAlign w:val="center"/>
          </w:tcPr>
          <w:p w:rsidR="00D216EC" w:rsidRDefault="006222AD" w:rsidP="00D216EC">
            <w:pPr>
              <w:pStyle w:val="TableContents"/>
              <w:jc w:val="center"/>
              <w:rPr>
                <w:rStyle w:val="InternetLink"/>
                <w:shd w:val="clear" w:color="auto" w:fill="FFFFFF"/>
              </w:rPr>
            </w:pPr>
            <w:hyperlink r:id="rId14">
              <w:r w:rsidR="00D216EC">
                <w:rPr>
                  <w:rStyle w:val="InternetLink"/>
                  <w:shd w:val="clear" w:color="auto" w:fill="FFFFFF"/>
                </w:rPr>
                <w:t>MEK1100 - Feltteori og vektoranalyse</w:t>
              </w:r>
            </w:hyperlink>
          </w:p>
        </w:tc>
        <w:tc>
          <w:tcPr>
            <w:tcW w:w="2260" w:type="dxa"/>
            <w:tcBorders>
              <w:top w:val="nil"/>
              <w:left w:val="single" w:sz="2" w:space="0" w:color="808080"/>
              <w:bottom w:val="single" w:sz="2" w:space="0" w:color="808080"/>
              <w:right w:val="single" w:sz="6" w:space="0" w:color="808080"/>
            </w:tcBorders>
            <w:shd w:val="clear" w:color="auto" w:fill="F9F9F9"/>
            <w:tcMar>
              <w:left w:w="47" w:type="dxa"/>
            </w:tcMar>
            <w:vAlign w:val="center"/>
          </w:tcPr>
          <w:p w:rsidR="00D216EC" w:rsidRDefault="006222AD" w:rsidP="00D216EC">
            <w:pPr>
              <w:pStyle w:val="TableContents"/>
              <w:jc w:val="center"/>
              <w:rPr>
                <w:rStyle w:val="InternetLink"/>
                <w:shd w:val="clear" w:color="auto" w:fill="FFFFFF"/>
              </w:rPr>
            </w:pPr>
            <w:hyperlink r:id="rId15">
              <w:r w:rsidR="00D216EC">
                <w:rPr>
                  <w:rStyle w:val="InternetLink"/>
                  <w:shd w:val="clear" w:color="auto" w:fill="FFFFFF"/>
                </w:rPr>
                <w:t>MAT1110 - Kalkulus og lineær algebra</w:t>
              </w:r>
            </w:hyperlink>
          </w:p>
        </w:tc>
      </w:tr>
      <w:tr w:rsidR="00D216EC" w:rsidTr="00D216EC">
        <w:tc>
          <w:tcPr>
            <w:tcW w:w="1339" w:type="dxa"/>
            <w:tcBorders>
              <w:top w:val="nil"/>
              <w:left w:val="single" w:sz="6" w:space="0" w:color="808080"/>
              <w:bottom w:val="single" w:sz="2" w:space="0" w:color="808080"/>
              <w:right w:val="nil"/>
            </w:tcBorders>
            <w:shd w:val="clear" w:color="auto" w:fill="FFFFFF"/>
            <w:tcMar>
              <w:left w:w="-4" w:type="dxa"/>
            </w:tcMar>
            <w:vAlign w:val="center"/>
          </w:tcPr>
          <w:p w:rsidR="00D216EC" w:rsidRDefault="00D216EC" w:rsidP="00D216EC">
            <w:pPr>
              <w:pStyle w:val="TableContents"/>
              <w:jc w:val="center"/>
            </w:pPr>
            <w:r>
              <w:t>1. semester</w:t>
            </w:r>
          </w:p>
        </w:tc>
        <w:tc>
          <w:tcPr>
            <w:tcW w:w="3132" w:type="dxa"/>
            <w:tcBorders>
              <w:top w:val="nil"/>
              <w:left w:val="single" w:sz="2" w:space="0" w:color="808080"/>
              <w:bottom w:val="single" w:sz="2" w:space="0" w:color="808080"/>
              <w:right w:val="nil"/>
            </w:tcBorders>
            <w:shd w:val="clear" w:color="auto" w:fill="F9F9F9"/>
            <w:tcMar>
              <w:left w:w="47" w:type="dxa"/>
            </w:tcMar>
            <w:vAlign w:val="center"/>
          </w:tcPr>
          <w:p w:rsidR="00D216EC" w:rsidRDefault="00D216EC" w:rsidP="00D216EC">
            <w:pPr>
              <w:pStyle w:val="TableContents"/>
              <w:jc w:val="center"/>
              <w:rPr>
                <w:rStyle w:val="InternetLink"/>
                <w:color w:val="000000"/>
                <w:shd w:val="clear" w:color="auto" w:fill="FFFFFF"/>
              </w:rPr>
            </w:pPr>
            <w:r>
              <w:rPr>
                <w:rStyle w:val="InternetLink"/>
                <w:color w:val="000000"/>
                <w:shd w:val="clear" w:color="auto" w:fill="FFFFFF"/>
              </w:rPr>
              <w:t>GEO1100: The Earth System</w:t>
            </w:r>
          </w:p>
        </w:tc>
        <w:tc>
          <w:tcPr>
            <w:tcW w:w="2321" w:type="dxa"/>
            <w:tcBorders>
              <w:top w:val="nil"/>
              <w:left w:val="single" w:sz="2" w:space="0" w:color="808080"/>
              <w:bottom w:val="single" w:sz="2" w:space="0" w:color="808080"/>
              <w:right w:val="nil"/>
            </w:tcBorders>
            <w:shd w:val="clear" w:color="auto" w:fill="F9F9F9"/>
            <w:tcMar>
              <w:left w:w="47" w:type="dxa"/>
            </w:tcMar>
            <w:vAlign w:val="center"/>
          </w:tcPr>
          <w:p w:rsidR="00D216EC" w:rsidRDefault="006222AD" w:rsidP="00D216EC">
            <w:pPr>
              <w:pStyle w:val="TableContents"/>
              <w:jc w:val="center"/>
              <w:rPr>
                <w:rStyle w:val="InternetLink"/>
                <w:shd w:val="clear" w:color="auto" w:fill="FFFFFF"/>
              </w:rPr>
            </w:pPr>
            <w:hyperlink r:id="rId16">
              <w:r w:rsidR="00D216EC">
                <w:rPr>
                  <w:rStyle w:val="InternetLink"/>
                  <w:shd w:val="clear" w:color="auto" w:fill="FFFFFF"/>
                </w:rPr>
                <w:t>MAT-INF1100</w:t>
              </w:r>
            </w:hyperlink>
            <w:r w:rsidR="00D216EC">
              <w:rPr>
                <w:shd w:val="clear" w:color="auto" w:fill="FFFFFF"/>
              </w:rPr>
              <w:t>L</w:t>
            </w:r>
            <w:hyperlink r:id="rId17">
              <w:r w:rsidR="00D216EC">
                <w:rPr>
                  <w:rStyle w:val="InternetLink"/>
                  <w:shd w:val="clear" w:color="auto" w:fill="FFFFFF"/>
                </w:rPr>
                <w:t xml:space="preserve"> - Modellering og beregninger</w:t>
              </w:r>
            </w:hyperlink>
          </w:p>
        </w:tc>
        <w:tc>
          <w:tcPr>
            <w:tcW w:w="2260" w:type="dxa"/>
            <w:tcBorders>
              <w:top w:val="nil"/>
              <w:left w:val="single" w:sz="2" w:space="0" w:color="808080"/>
              <w:bottom w:val="single" w:sz="2" w:space="0" w:color="808080"/>
              <w:right w:val="single" w:sz="6" w:space="0" w:color="808080"/>
            </w:tcBorders>
            <w:shd w:val="clear" w:color="auto" w:fill="F9F9F9"/>
            <w:tcMar>
              <w:left w:w="47" w:type="dxa"/>
            </w:tcMar>
            <w:vAlign w:val="center"/>
          </w:tcPr>
          <w:p w:rsidR="00D216EC" w:rsidRDefault="006222AD" w:rsidP="00D216EC">
            <w:pPr>
              <w:pStyle w:val="TableContents"/>
              <w:jc w:val="center"/>
              <w:rPr>
                <w:rStyle w:val="InternetLink"/>
                <w:shd w:val="clear" w:color="auto" w:fill="FFFFFF"/>
              </w:rPr>
            </w:pPr>
            <w:hyperlink r:id="rId18">
              <w:r w:rsidR="00D216EC">
                <w:rPr>
                  <w:rStyle w:val="InternetLink"/>
                  <w:shd w:val="clear" w:color="auto" w:fill="FFFFFF"/>
                </w:rPr>
                <w:t>MAT1100 - Kalkulus</w:t>
              </w:r>
            </w:hyperlink>
          </w:p>
        </w:tc>
      </w:tr>
      <w:tr w:rsidR="00D216EC" w:rsidTr="00D216EC">
        <w:tc>
          <w:tcPr>
            <w:tcW w:w="1339" w:type="dxa"/>
            <w:tcBorders>
              <w:top w:val="nil"/>
              <w:left w:val="single" w:sz="6" w:space="0" w:color="808080"/>
              <w:bottom w:val="single" w:sz="6" w:space="0" w:color="808080"/>
              <w:right w:val="nil"/>
            </w:tcBorders>
            <w:shd w:val="clear" w:color="auto" w:fill="FFFFFF"/>
            <w:tcMar>
              <w:left w:w="-4" w:type="dxa"/>
            </w:tcMar>
            <w:vAlign w:val="center"/>
          </w:tcPr>
          <w:p w:rsidR="00D216EC" w:rsidRDefault="00D216EC" w:rsidP="00D216EC">
            <w:pPr>
              <w:pStyle w:val="TableContents"/>
              <w:jc w:val="center"/>
            </w:pPr>
            <w:r>
              <w:t> </w:t>
            </w:r>
          </w:p>
        </w:tc>
        <w:tc>
          <w:tcPr>
            <w:tcW w:w="3132" w:type="dxa"/>
            <w:tcBorders>
              <w:top w:val="nil"/>
              <w:left w:val="single" w:sz="2" w:space="0" w:color="808080"/>
              <w:bottom w:val="single" w:sz="6" w:space="0" w:color="808080"/>
              <w:right w:val="nil"/>
            </w:tcBorders>
            <w:shd w:val="clear" w:color="auto" w:fill="FFFFFF"/>
            <w:tcMar>
              <w:left w:w="47" w:type="dxa"/>
            </w:tcMar>
            <w:vAlign w:val="center"/>
          </w:tcPr>
          <w:p w:rsidR="00D216EC" w:rsidRDefault="00D216EC" w:rsidP="00D216EC">
            <w:pPr>
              <w:pStyle w:val="TableContents"/>
              <w:jc w:val="center"/>
            </w:pPr>
            <w:r>
              <w:t>10 studiepoeng</w:t>
            </w:r>
          </w:p>
        </w:tc>
        <w:tc>
          <w:tcPr>
            <w:tcW w:w="2321" w:type="dxa"/>
            <w:tcBorders>
              <w:top w:val="nil"/>
              <w:left w:val="single" w:sz="2" w:space="0" w:color="808080"/>
              <w:bottom w:val="single" w:sz="6" w:space="0" w:color="808080"/>
              <w:right w:val="nil"/>
            </w:tcBorders>
            <w:shd w:val="clear" w:color="auto" w:fill="FFFFFF"/>
            <w:tcMar>
              <w:left w:w="47" w:type="dxa"/>
            </w:tcMar>
            <w:vAlign w:val="center"/>
          </w:tcPr>
          <w:p w:rsidR="00D216EC" w:rsidRDefault="00D216EC" w:rsidP="00D216EC">
            <w:pPr>
              <w:pStyle w:val="TableContents"/>
              <w:jc w:val="center"/>
            </w:pPr>
            <w:r>
              <w:t>10 studiepoeng</w:t>
            </w:r>
          </w:p>
        </w:tc>
        <w:tc>
          <w:tcPr>
            <w:tcW w:w="2260" w:type="dxa"/>
            <w:tcBorders>
              <w:top w:val="nil"/>
              <w:left w:val="single" w:sz="2" w:space="0" w:color="808080"/>
              <w:bottom w:val="single" w:sz="6" w:space="0" w:color="808080"/>
              <w:right w:val="single" w:sz="6" w:space="0" w:color="808080"/>
            </w:tcBorders>
            <w:shd w:val="clear" w:color="auto" w:fill="FFFFFF"/>
            <w:tcMar>
              <w:left w:w="47" w:type="dxa"/>
            </w:tcMar>
            <w:vAlign w:val="center"/>
          </w:tcPr>
          <w:p w:rsidR="00D216EC" w:rsidRDefault="00D216EC" w:rsidP="00D216EC">
            <w:pPr>
              <w:pStyle w:val="TableContents"/>
              <w:jc w:val="center"/>
            </w:pPr>
            <w:r>
              <w:t>10 studiepoeng</w:t>
            </w:r>
          </w:p>
        </w:tc>
      </w:tr>
    </w:tbl>
    <w:p w:rsidR="00D216EC" w:rsidRDefault="00D216EC" w:rsidP="00D216EC">
      <w:pPr>
        <w:rPr>
          <w:sz w:val="21"/>
          <w:szCs w:val="21"/>
        </w:rPr>
      </w:pPr>
    </w:p>
    <w:p w:rsidR="00D216EC" w:rsidRDefault="00D216EC" w:rsidP="00D216EC">
      <w:pPr>
        <w:rPr>
          <w:sz w:val="21"/>
          <w:szCs w:val="21"/>
          <w:lang w:val="no"/>
        </w:rPr>
      </w:pPr>
      <w:r>
        <w:rPr>
          <w:b/>
          <w:bCs/>
          <w:sz w:val="21"/>
          <w:szCs w:val="21"/>
        </w:rPr>
        <w:t>Notes</w:t>
      </w:r>
      <w:r>
        <w:rPr>
          <w:sz w:val="21"/>
          <w:szCs w:val="21"/>
        </w:rPr>
        <w:t xml:space="preserve">: </w:t>
      </w:r>
      <w:bookmarkStart w:id="11" w:name="result_box"/>
      <w:bookmarkEnd w:id="11"/>
      <w:r>
        <w:rPr>
          <w:sz w:val="21"/>
          <w:szCs w:val="21"/>
          <w:lang w:val="no"/>
        </w:rPr>
        <w:t xml:space="preserve">GEO1100 er et kurs som dekker hele jordsystemet og skal tilbys alle studenter i geofag. Et nytt tredjesemesterkurs som dekker fysikkemner felles for geofagene vil opprettes. I 3. semester skal også studentene velge 3 av 7 tilbudte </w:t>
      </w:r>
      <w:r>
        <w:rPr>
          <w:sz w:val="21"/>
          <w:szCs w:val="21"/>
          <w:u w:val="single"/>
          <w:lang w:val="no"/>
        </w:rPr>
        <w:t>oversiktskurs</w:t>
      </w:r>
      <w:r>
        <w:rPr>
          <w:sz w:val="21"/>
          <w:szCs w:val="21"/>
          <w:lang w:val="no"/>
        </w:rPr>
        <w:t>. Disse er:</w:t>
      </w:r>
    </w:p>
    <w:p w:rsidR="00D216EC" w:rsidRDefault="00D216EC" w:rsidP="00D216EC">
      <w:pPr>
        <w:numPr>
          <w:ilvl w:val="0"/>
          <w:numId w:val="24"/>
        </w:numPr>
        <w:suppressAutoHyphens/>
        <w:rPr>
          <w:sz w:val="21"/>
          <w:szCs w:val="21"/>
        </w:rPr>
      </w:pPr>
      <w:r>
        <w:rPr>
          <w:sz w:val="21"/>
          <w:szCs w:val="21"/>
        </w:rPr>
        <w:t>Geomechanics</w:t>
      </w:r>
    </w:p>
    <w:p w:rsidR="00D216EC" w:rsidRDefault="00D216EC" w:rsidP="00D216EC">
      <w:pPr>
        <w:numPr>
          <w:ilvl w:val="0"/>
          <w:numId w:val="24"/>
        </w:numPr>
        <w:suppressAutoHyphens/>
        <w:rPr>
          <w:sz w:val="21"/>
          <w:szCs w:val="21"/>
        </w:rPr>
      </w:pPr>
      <w:r>
        <w:rPr>
          <w:sz w:val="21"/>
          <w:szCs w:val="21"/>
        </w:rPr>
        <w:t>Geomorphology</w:t>
      </w:r>
    </w:p>
    <w:p w:rsidR="00D216EC" w:rsidRDefault="00D216EC" w:rsidP="00D216EC">
      <w:pPr>
        <w:numPr>
          <w:ilvl w:val="0"/>
          <w:numId w:val="24"/>
        </w:numPr>
        <w:suppressAutoHyphens/>
        <w:rPr>
          <w:sz w:val="21"/>
          <w:szCs w:val="21"/>
        </w:rPr>
      </w:pPr>
      <w:r>
        <w:rPr>
          <w:sz w:val="21"/>
          <w:szCs w:val="21"/>
        </w:rPr>
        <w:t>Hydrology</w:t>
      </w:r>
    </w:p>
    <w:p w:rsidR="00D216EC" w:rsidRDefault="00D216EC" w:rsidP="00D216EC">
      <w:pPr>
        <w:numPr>
          <w:ilvl w:val="0"/>
          <w:numId w:val="24"/>
        </w:numPr>
        <w:suppressAutoHyphens/>
        <w:rPr>
          <w:sz w:val="21"/>
          <w:szCs w:val="21"/>
        </w:rPr>
      </w:pPr>
      <w:r>
        <w:rPr>
          <w:sz w:val="21"/>
          <w:szCs w:val="21"/>
        </w:rPr>
        <w:t>Meteorology</w:t>
      </w:r>
    </w:p>
    <w:p w:rsidR="00D216EC" w:rsidRDefault="00D216EC" w:rsidP="00D216EC">
      <w:pPr>
        <w:numPr>
          <w:ilvl w:val="0"/>
          <w:numId w:val="24"/>
        </w:numPr>
        <w:suppressAutoHyphens/>
        <w:rPr>
          <w:sz w:val="21"/>
          <w:szCs w:val="21"/>
        </w:rPr>
      </w:pPr>
      <w:r>
        <w:rPr>
          <w:sz w:val="21"/>
          <w:szCs w:val="21"/>
        </w:rPr>
        <w:t>Oceanography</w:t>
      </w:r>
    </w:p>
    <w:p w:rsidR="00D216EC" w:rsidRDefault="00D216EC" w:rsidP="00D216EC">
      <w:pPr>
        <w:numPr>
          <w:ilvl w:val="0"/>
          <w:numId w:val="24"/>
        </w:numPr>
        <w:suppressAutoHyphens/>
        <w:rPr>
          <w:sz w:val="21"/>
          <w:szCs w:val="21"/>
        </w:rPr>
      </w:pPr>
      <w:r>
        <w:rPr>
          <w:sz w:val="21"/>
          <w:szCs w:val="21"/>
        </w:rPr>
        <w:t>Planetary Science</w:t>
      </w:r>
    </w:p>
    <w:p w:rsidR="00D216EC" w:rsidRPr="009A70F7" w:rsidRDefault="00D216EC" w:rsidP="00D216EC">
      <w:pPr>
        <w:numPr>
          <w:ilvl w:val="0"/>
          <w:numId w:val="24"/>
        </w:numPr>
        <w:suppressAutoHyphens/>
        <w:rPr>
          <w:sz w:val="21"/>
          <w:szCs w:val="21"/>
        </w:rPr>
      </w:pPr>
      <w:r>
        <w:rPr>
          <w:sz w:val="21"/>
          <w:szCs w:val="21"/>
        </w:rPr>
        <w:t>Solid Earth Physics</w:t>
      </w:r>
    </w:p>
    <w:p w:rsidR="00D216EC" w:rsidRDefault="00D216EC" w:rsidP="00D216EC">
      <w:pPr>
        <w:rPr>
          <w:b/>
          <w:bCs/>
          <w:sz w:val="21"/>
          <w:szCs w:val="21"/>
        </w:rPr>
      </w:pPr>
      <w:r>
        <w:rPr>
          <w:b/>
          <w:bCs/>
          <w:sz w:val="21"/>
          <w:szCs w:val="21"/>
        </w:rPr>
        <w:t>Anbefalte emner:</w:t>
      </w:r>
    </w:p>
    <w:p w:rsidR="00D216EC" w:rsidRDefault="00D216EC" w:rsidP="00D216EC">
      <w:pPr>
        <w:numPr>
          <w:ilvl w:val="0"/>
          <w:numId w:val="27"/>
        </w:numPr>
        <w:suppressAutoHyphens/>
        <w:rPr>
          <w:sz w:val="21"/>
          <w:szCs w:val="21"/>
        </w:rPr>
      </w:pPr>
      <w:r>
        <w:rPr>
          <w:sz w:val="21"/>
          <w:szCs w:val="21"/>
        </w:rPr>
        <w:t>MEK3230: Fluidmekanikk</w:t>
      </w:r>
    </w:p>
    <w:p w:rsidR="00D216EC" w:rsidRDefault="00D216EC" w:rsidP="00D216EC">
      <w:pPr>
        <w:numPr>
          <w:ilvl w:val="0"/>
          <w:numId w:val="27"/>
        </w:numPr>
        <w:suppressAutoHyphens/>
        <w:rPr>
          <w:sz w:val="21"/>
          <w:szCs w:val="21"/>
        </w:rPr>
      </w:pPr>
      <w:r>
        <w:rPr>
          <w:sz w:val="21"/>
          <w:szCs w:val="21"/>
        </w:rPr>
        <w:t xml:space="preserve">FYS3140: </w:t>
      </w:r>
      <w:bookmarkStart w:id="12" w:name="hdr"/>
      <w:bookmarkEnd w:id="12"/>
      <w:r>
        <w:rPr>
          <w:sz w:val="21"/>
          <w:szCs w:val="21"/>
        </w:rPr>
        <w:t>Matematiske metoder i fysikk</w:t>
      </w:r>
    </w:p>
    <w:p w:rsidR="00D216EC" w:rsidRDefault="006222AD" w:rsidP="00D216EC">
      <w:pPr>
        <w:numPr>
          <w:ilvl w:val="0"/>
          <w:numId w:val="27"/>
        </w:numPr>
        <w:suppressAutoHyphens/>
        <w:rPr>
          <w:rStyle w:val="InternetLink"/>
          <w:color w:val="000000"/>
          <w:sz w:val="21"/>
          <w:szCs w:val="21"/>
        </w:rPr>
      </w:pPr>
      <w:hyperlink r:id="rId19">
        <w:r w:rsidR="00D216EC">
          <w:rPr>
            <w:rStyle w:val="InternetLink"/>
            <w:color w:val="000000"/>
            <w:sz w:val="21"/>
            <w:szCs w:val="21"/>
          </w:rPr>
          <w:t>FYS2130 - Svingninger og bølger</w:t>
        </w:r>
      </w:hyperlink>
    </w:p>
    <w:p w:rsidR="00D216EC" w:rsidRDefault="006222AD" w:rsidP="00D216EC">
      <w:pPr>
        <w:numPr>
          <w:ilvl w:val="0"/>
          <w:numId w:val="27"/>
        </w:numPr>
        <w:suppressAutoHyphens/>
        <w:rPr>
          <w:rStyle w:val="InternetLink"/>
          <w:color w:val="000000"/>
          <w:sz w:val="21"/>
          <w:szCs w:val="21"/>
        </w:rPr>
      </w:pPr>
      <w:hyperlink r:id="rId20">
        <w:r w:rsidR="00D216EC">
          <w:rPr>
            <w:rStyle w:val="InternetLink"/>
            <w:color w:val="000000"/>
            <w:sz w:val="21"/>
            <w:szCs w:val="21"/>
          </w:rPr>
          <w:t>FYS2160 - Termodynamikk og statistisk fysikk</w:t>
        </w:r>
      </w:hyperlink>
    </w:p>
    <w:p w:rsidR="00D216EC" w:rsidRDefault="006222AD" w:rsidP="00D216EC">
      <w:pPr>
        <w:numPr>
          <w:ilvl w:val="0"/>
          <w:numId w:val="27"/>
        </w:numPr>
        <w:suppressAutoHyphens/>
        <w:rPr>
          <w:rStyle w:val="InternetLink"/>
          <w:color w:val="000000"/>
          <w:sz w:val="21"/>
          <w:szCs w:val="21"/>
        </w:rPr>
      </w:pPr>
      <w:hyperlink r:id="rId21">
        <w:r w:rsidR="00D216EC">
          <w:rPr>
            <w:rStyle w:val="InternetLink"/>
            <w:color w:val="000000"/>
            <w:sz w:val="21"/>
            <w:szCs w:val="21"/>
          </w:rPr>
          <w:t>GEO2010 – Overflatehydrologi</w:t>
        </w:r>
      </w:hyperlink>
    </w:p>
    <w:p w:rsidR="00846191" w:rsidRPr="00C75443" w:rsidRDefault="006222AD" w:rsidP="00846191">
      <w:pPr>
        <w:numPr>
          <w:ilvl w:val="0"/>
          <w:numId w:val="27"/>
        </w:numPr>
        <w:suppressAutoHyphens/>
        <w:rPr>
          <w:rStyle w:val="InternetLink"/>
          <w:color w:val="000000"/>
          <w:sz w:val="21"/>
          <w:szCs w:val="21"/>
        </w:rPr>
      </w:pPr>
      <w:hyperlink r:id="rId22">
        <w:r w:rsidR="00D216EC">
          <w:rPr>
            <w:rStyle w:val="InternetLink"/>
            <w:color w:val="000000"/>
            <w:sz w:val="21"/>
            <w:szCs w:val="21"/>
          </w:rPr>
          <w:t>KJM1100 - Generell kjemi</w:t>
        </w:r>
      </w:hyperlink>
    </w:p>
    <w:p w:rsidR="00C75443" w:rsidRPr="004B21FB" w:rsidRDefault="00C75443" w:rsidP="00C75443">
      <w:pPr>
        <w:suppressAutoHyphens/>
        <w:rPr>
          <w:color w:val="000000"/>
          <w:sz w:val="21"/>
          <w:szCs w:val="21"/>
          <w:u w:val="single"/>
        </w:rPr>
      </w:pPr>
    </w:p>
    <w:p w:rsidR="00846191" w:rsidRPr="00C85459" w:rsidRDefault="00C85459" w:rsidP="00C85459">
      <w:pPr>
        <w:pStyle w:val="Heading2"/>
      </w:pPr>
      <w:bookmarkStart w:id="13" w:name="_Toc437956674"/>
      <w:r w:rsidRPr="00C85459">
        <w:t>G</w:t>
      </w:r>
      <w:r w:rsidR="00846191" w:rsidRPr="00C85459">
        <w:t>eologi og geografi</w:t>
      </w:r>
      <w:bookmarkEnd w:id="13"/>
    </w:p>
    <w:p w:rsidR="00846191" w:rsidRPr="00D5028C" w:rsidRDefault="00846191" w:rsidP="00846191">
      <w:pPr>
        <w:autoSpaceDE w:val="0"/>
        <w:autoSpaceDN w:val="0"/>
        <w:adjustRightInd w:val="0"/>
        <w:rPr>
          <w:color w:val="000000"/>
          <w:sz w:val="24"/>
          <w:szCs w:val="24"/>
        </w:rPr>
      </w:pPr>
      <w:r w:rsidRPr="00D5028C">
        <w:rPr>
          <w:color w:val="000000"/>
          <w:sz w:val="24"/>
          <w:szCs w:val="24"/>
        </w:rPr>
        <w:t>Geofag omfatter studiet av jorden som planet i solsystemet, jordens oppbygging og utviklingshistorie fra kjerne til atmosfære. Instituttet dekker hele bredden fra prosesser i jordens indre til prosesser i jordskorpen, i hydrosfæren, i atmosfæren og i biosfæren – og vekselvirkningen mellom disse. Bachelorprogrammet i geologi og geografi tilbyr en bred grunnutdannelse innen geofag og realfag. Programmet bidrar til en grunnleggende forståelse av komplekse samfunnsmessige utfordringer innen områder som energi, ressurser, klima og miljø. Dybden i bachelorprogrammet danner et felles utgangspunkt for videre fordypning i ulike fagretninger på masternivå. Observasjoner i felt, laboratoriearbeid, eksperimenter og matematiske modeller er alle viktige deler innen moderne geovitenskap.</w:t>
      </w:r>
    </w:p>
    <w:p w:rsidR="00846191" w:rsidRPr="00846191" w:rsidRDefault="00846191" w:rsidP="00846191">
      <w:pPr>
        <w:pStyle w:val="Subtitle"/>
        <w:rPr>
          <w:rFonts w:asciiTheme="minorHAnsi" w:hAnsiTheme="minorHAnsi" w:cstheme="minorBidi"/>
          <w:b/>
          <w:color w:val="000000"/>
          <w:lang w:val="nb-NO"/>
        </w:rPr>
      </w:pPr>
      <w:r w:rsidRPr="00846191">
        <w:rPr>
          <w:rFonts w:asciiTheme="minorHAnsi" w:hAnsiTheme="minorHAnsi"/>
          <w:b/>
          <w:lang w:val="nb-NO"/>
        </w:rPr>
        <w:t>Beskrivelse av læringsutbytte - Kunnskap, ferdighet</w:t>
      </w:r>
      <w:r w:rsidRPr="00846191">
        <w:rPr>
          <w:rFonts w:asciiTheme="minorHAnsi" w:hAnsiTheme="minorHAnsi"/>
          <w:b/>
          <w:color w:val="548DD4" w:themeColor="text2" w:themeTint="99"/>
          <w:lang w:val="nb-NO"/>
        </w:rPr>
        <w:t xml:space="preserve">, </w:t>
      </w:r>
      <w:r w:rsidRPr="00846191">
        <w:rPr>
          <w:rFonts w:asciiTheme="minorHAnsi" w:hAnsiTheme="minorHAnsi"/>
          <w:b/>
          <w:lang w:val="nb-NO"/>
        </w:rPr>
        <w:t>og kompetansemål for en kandidat med bachelorgrad i geologi og geografi</w:t>
      </w:r>
      <w:r w:rsidRPr="00846191">
        <w:rPr>
          <w:rFonts w:asciiTheme="minorHAnsi" w:hAnsiTheme="minorHAnsi"/>
          <w:b/>
          <w:color w:val="000000"/>
          <w:lang w:val="nb-NO"/>
        </w:rPr>
        <w:t xml:space="preserve"> </w:t>
      </w:r>
    </w:p>
    <w:p w:rsidR="00846191" w:rsidRPr="00D5028C" w:rsidRDefault="00846191" w:rsidP="00846191">
      <w:pPr>
        <w:autoSpaceDE w:val="0"/>
        <w:autoSpaceDN w:val="0"/>
        <w:adjustRightInd w:val="0"/>
        <w:rPr>
          <w:rFonts w:cs="Times New Roman,Bold"/>
          <w:bCs/>
          <w:i/>
          <w:color w:val="000000"/>
          <w:sz w:val="24"/>
          <w:szCs w:val="24"/>
        </w:rPr>
      </w:pPr>
      <w:r w:rsidRPr="00D5028C">
        <w:rPr>
          <w:b/>
          <w:color w:val="000000"/>
          <w:sz w:val="24"/>
          <w:szCs w:val="24"/>
        </w:rPr>
        <w:t>Kunnskapsmål:</w:t>
      </w:r>
      <w:r w:rsidRPr="00D5028C">
        <w:rPr>
          <w:rFonts w:cs="Times New Roman,Bold"/>
          <w:bCs/>
          <w:i/>
          <w:color w:val="000000"/>
          <w:sz w:val="24"/>
          <w:szCs w:val="24"/>
        </w:rPr>
        <w:t xml:space="preserve"> kandidaten…</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har gode kunnskaper og forståelse om de fysiske, kjemiske og mekaniske grunnprinsippene for jordens oppbygning fra grunnstoffer via mineraler, bergarter, geofaglige prosesser og samspill mellom jordens indre og ytre krefter.</w:t>
      </w:r>
    </w:p>
    <w:p w:rsidR="00846191" w:rsidRPr="00D5028C" w:rsidRDefault="00846191" w:rsidP="00846191">
      <w:pPr>
        <w:autoSpaceDE w:val="0"/>
        <w:autoSpaceDN w:val="0"/>
        <w:adjustRightInd w:val="0"/>
        <w:ind w:left="708"/>
        <w:rPr>
          <w:color w:val="000000"/>
          <w:sz w:val="24"/>
          <w:szCs w:val="24"/>
        </w:rPr>
      </w:pPr>
      <w:r w:rsidRPr="00D5028C">
        <w:rPr>
          <w:i/>
          <w:color w:val="00B0F0"/>
          <w:sz w:val="24"/>
          <w:szCs w:val="24"/>
        </w:rPr>
        <w:t>Utdyping og presisering</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har gode kunnskaper og forståelse om geofaglige prosessers grunnleggende rolle for utvikling av jordens overflate, og innflytelse på systemet jorden og menneskene i tid og rom.</w:t>
      </w:r>
    </w:p>
    <w:p w:rsidR="00846191" w:rsidRPr="00D5028C" w:rsidRDefault="00846191" w:rsidP="00846191">
      <w:pPr>
        <w:autoSpaceDE w:val="0"/>
        <w:autoSpaceDN w:val="0"/>
        <w:adjustRightInd w:val="0"/>
        <w:ind w:left="708"/>
        <w:rPr>
          <w:color w:val="000000"/>
          <w:sz w:val="24"/>
          <w:szCs w:val="24"/>
        </w:rPr>
      </w:pPr>
      <w:r w:rsidRPr="00D5028C">
        <w:rPr>
          <w:i/>
          <w:color w:val="00B0F0"/>
          <w:sz w:val="24"/>
          <w:szCs w:val="24"/>
        </w:rPr>
        <w:t>Utdyping og presisering</w:t>
      </w:r>
    </w:p>
    <w:p w:rsidR="00846191" w:rsidRPr="00D5028C" w:rsidRDefault="00846191" w:rsidP="00846191">
      <w:pPr>
        <w:autoSpaceDE w:val="0"/>
        <w:autoSpaceDN w:val="0"/>
        <w:adjustRightInd w:val="0"/>
        <w:rPr>
          <w:rFonts w:cs="Times New Roman,Bold"/>
          <w:bCs/>
          <w:i/>
          <w:color w:val="000000"/>
          <w:sz w:val="24"/>
          <w:szCs w:val="24"/>
        </w:rPr>
      </w:pPr>
      <w:r w:rsidRPr="00D5028C">
        <w:rPr>
          <w:b/>
          <w:color w:val="000000"/>
          <w:sz w:val="24"/>
          <w:szCs w:val="24"/>
        </w:rPr>
        <w:t>Ferdighetssmål:</w:t>
      </w:r>
      <w:r w:rsidRPr="00D5028C">
        <w:rPr>
          <w:rFonts w:cs="Times New Roman,Bold"/>
          <w:bCs/>
          <w:i/>
          <w:color w:val="000000"/>
          <w:sz w:val="24"/>
          <w:szCs w:val="24"/>
        </w:rPr>
        <w:t xml:space="preserve"> kandidaten…</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har kunnskap og ferdigheter som er nødvendige for å studere geofaglige problemstillinger i naturen, i laboratoriet og teoretisk.</w:t>
      </w:r>
    </w:p>
    <w:p w:rsidR="00846191" w:rsidRPr="00D5028C" w:rsidRDefault="00846191" w:rsidP="00846191">
      <w:pPr>
        <w:autoSpaceDE w:val="0"/>
        <w:autoSpaceDN w:val="0"/>
        <w:adjustRightInd w:val="0"/>
        <w:ind w:left="708"/>
        <w:rPr>
          <w:color w:val="000000"/>
          <w:sz w:val="24"/>
          <w:szCs w:val="24"/>
        </w:rPr>
      </w:pPr>
      <w:r w:rsidRPr="00D5028C">
        <w:rPr>
          <w:i/>
          <w:color w:val="00B0F0"/>
          <w:sz w:val="24"/>
          <w:szCs w:val="24"/>
        </w:rPr>
        <w:t>Utdyping og presisering</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har kunnskap og ferdigheter innen datainnsamling, føring av feltdagbok, rapportskriving, gjennomføring av eksperimenter samt numerisk behandling og bruk av romlige verktøy for å analysere geofaglige data og modellere geofaglige systemer.</w:t>
      </w:r>
    </w:p>
    <w:p w:rsidR="00846191" w:rsidRPr="00D5028C" w:rsidRDefault="00846191" w:rsidP="00846191">
      <w:pPr>
        <w:autoSpaceDE w:val="0"/>
        <w:autoSpaceDN w:val="0"/>
        <w:adjustRightInd w:val="0"/>
        <w:rPr>
          <w:rFonts w:cs="Times New Roman,Bold"/>
          <w:bCs/>
          <w:i/>
          <w:color w:val="000000"/>
          <w:sz w:val="24"/>
          <w:szCs w:val="24"/>
        </w:rPr>
      </w:pPr>
      <w:r w:rsidRPr="00D5028C">
        <w:rPr>
          <w:b/>
          <w:color w:val="000000"/>
          <w:sz w:val="24"/>
          <w:szCs w:val="24"/>
        </w:rPr>
        <w:t>Kompetansemålsmål</w:t>
      </w:r>
      <w:r w:rsidRPr="00D5028C">
        <w:rPr>
          <w:rFonts w:cs="Times New Roman,Bold"/>
          <w:bCs/>
          <w:i/>
          <w:color w:val="000000"/>
          <w:sz w:val="24"/>
          <w:szCs w:val="24"/>
        </w:rPr>
        <w:t>: kandidaten…</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lastRenderedPageBreak/>
        <w:t></w:t>
      </w:r>
      <w:r w:rsidRPr="00D5028C">
        <w:rPr>
          <w:rFonts w:cs="Symbol"/>
          <w:color w:val="000000"/>
          <w:sz w:val="24"/>
          <w:szCs w:val="24"/>
        </w:rPr>
        <w:t></w:t>
      </w:r>
      <w:r w:rsidRPr="00D5028C">
        <w:rPr>
          <w:color w:val="000000"/>
          <w:sz w:val="24"/>
          <w:szCs w:val="24"/>
        </w:rPr>
        <w:t>kan definere, analysere, diskutere og evaluere relevante geofaglige problemstillinger og løsninger.</w:t>
      </w:r>
    </w:p>
    <w:p w:rsidR="00846191" w:rsidRPr="00D5028C" w:rsidRDefault="00846191" w:rsidP="00846191">
      <w:pPr>
        <w:autoSpaceDE w:val="0"/>
        <w:autoSpaceDN w:val="0"/>
        <w:adjustRightInd w:val="0"/>
        <w:ind w:left="708"/>
        <w:rPr>
          <w:i/>
          <w:color w:val="00B0F0"/>
          <w:sz w:val="24"/>
          <w:szCs w:val="24"/>
        </w:rPr>
      </w:pPr>
      <w:r w:rsidRPr="00D5028C">
        <w:rPr>
          <w:i/>
          <w:color w:val="00B0F0"/>
          <w:sz w:val="24"/>
          <w:szCs w:val="24"/>
        </w:rPr>
        <w:t>Utdyping og presisering</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kan kombinere og integrere kunnskap fra ulike fagområder for å oppnå ny innsikt.</w:t>
      </w:r>
    </w:p>
    <w:p w:rsidR="00846191" w:rsidRPr="00D5028C" w:rsidRDefault="00846191" w:rsidP="00846191">
      <w:pPr>
        <w:autoSpaceDE w:val="0"/>
        <w:autoSpaceDN w:val="0"/>
        <w:adjustRightInd w:val="0"/>
        <w:ind w:left="708"/>
        <w:rPr>
          <w:i/>
          <w:color w:val="00B0F0"/>
          <w:sz w:val="24"/>
          <w:szCs w:val="24"/>
        </w:rPr>
      </w:pPr>
      <w:r w:rsidRPr="00D5028C">
        <w:rPr>
          <w:i/>
          <w:color w:val="00B0F0"/>
          <w:sz w:val="24"/>
          <w:szCs w:val="24"/>
        </w:rPr>
        <w:t>Utdyping og presisering</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kan kommunisere geofaglige temaer/problemer til fagfeller og eksperter fra andre disipliner samt populærvitenskapelig til allmennheten.</w:t>
      </w:r>
    </w:p>
    <w:p w:rsidR="00846191" w:rsidRPr="00D5028C" w:rsidRDefault="00846191" w:rsidP="00846191">
      <w:pPr>
        <w:autoSpaceDE w:val="0"/>
        <w:autoSpaceDN w:val="0"/>
        <w:adjustRightInd w:val="0"/>
        <w:ind w:left="708"/>
        <w:rPr>
          <w:color w:val="000000"/>
          <w:sz w:val="24"/>
          <w:szCs w:val="24"/>
        </w:rPr>
      </w:pPr>
      <w:r w:rsidRPr="00D5028C">
        <w:rPr>
          <w:i/>
          <w:color w:val="00B0F0"/>
          <w:sz w:val="24"/>
          <w:szCs w:val="24"/>
        </w:rPr>
        <w:t>Utdyping og presisering</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kan analysere og reflektere over etiske og vitenskapelige problemstillinger i forhold til eget og andres arbeid.</w:t>
      </w:r>
    </w:p>
    <w:p w:rsidR="00846191" w:rsidRPr="00D5028C" w:rsidRDefault="00846191" w:rsidP="00846191">
      <w:pPr>
        <w:autoSpaceDE w:val="0"/>
        <w:autoSpaceDN w:val="0"/>
        <w:adjustRightInd w:val="0"/>
        <w:ind w:left="708"/>
        <w:rPr>
          <w:color w:val="000000"/>
          <w:sz w:val="24"/>
          <w:szCs w:val="24"/>
        </w:rPr>
      </w:pPr>
      <w:r w:rsidRPr="00D5028C">
        <w:rPr>
          <w:i/>
          <w:color w:val="00B0F0"/>
          <w:sz w:val="24"/>
          <w:szCs w:val="24"/>
        </w:rPr>
        <w:t>Utdyping og presisering</w:t>
      </w:r>
    </w:p>
    <w:p w:rsidR="00846191" w:rsidRPr="00D5028C" w:rsidRDefault="00846191" w:rsidP="00846191">
      <w:pPr>
        <w:autoSpaceDE w:val="0"/>
        <w:autoSpaceDN w:val="0"/>
        <w:adjustRightInd w:val="0"/>
        <w:rPr>
          <w:b/>
          <w:bCs/>
          <w:color w:val="4F82BE"/>
          <w:sz w:val="24"/>
          <w:szCs w:val="24"/>
        </w:rPr>
      </w:pPr>
      <w:r w:rsidRPr="00D5028C">
        <w:rPr>
          <w:b/>
          <w:bCs/>
          <w:color w:val="4F82BE"/>
          <w:sz w:val="24"/>
          <w:szCs w:val="24"/>
        </w:rPr>
        <w:t>Utdypning av kunnskapsmål:</w:t>
      </w:r>
    </w:p>
    <w:p w:rsidR="00846191" w:rsidRPr="00D5028C" w:rsidRDefault="00846191" w:rsidP="00846191">
      <w:pPr>
        <w:autoSpaceDE w:val="0"/>
        <w:autoSpaceDN w:val="0"/>
        <w:adjustRightInd w:val="0"/>
        <w:rPr>
          <w:rFonts w:cs="Times New Roman,Bold"/>
          <w:b/>
          <w:bCs/>
          <w:color w:val="000000"/>
          <w:sz w:val="24"/>
          <w:szCs w:val="24"/>
        </w:rPr>
      </w:pPr>
      <w:r w:rsidRPr="00D5028C">
        <w:rPr>
          <w:b/>
          <w:bCs/>
          <w:color w:val="000000"/>
          <w:sz w:val="24"/>
          <w:szCs w:val="24"/>
        </w:rPr>
        <w:t xml:space="preserve">En kandidat med bachelorgrad </w:t>
      </w:r>
      <w:r w:rsidRPr="00D5028C">
        <w:rPr>
          <w:rFonts w:cs="Times New Roman,Bold"/>
          <w:b/>
          <w:bCs/>
          <w:color w:val="000000"/>
          <w:sz w:val="24"/>
          <w:szCs w:val="24"/>
        </w:rPr>
        <w:t>i geologi og geografi….</w:t>
      </w:r>
    </w:p>
    <w:p w:rsidR="00846191" w:rsidRPr="00846191" w:rsidRDefault="00846191" w:rsidP="00846191">
      <w:pPr>
        <w:pStyle w:val="ListParagraph"/>
        <w:numPr>
          <w:ilvl w:val="0"/>
          <w:numId w:val="20"/>
        </w:numPr>
        <w:autoSpaceDE w:val="0"/>
        <w:autoSpaceDN w:val="0"/>
        <w:adjustRightInd w:val="0"/>
        <w:spacing w:after="200" w:line="276" w:lineRule="auto"/>
        <w:rPr>
          <w:color w:val="000000"/>
          <w:sz w:val="24"/>
          <w:szCs w:val="24"/>
          <w:lang w:val="nb-NO"/>
        </w:rPr>
      </w:pPr>
      <w:r w:rsidRPr="00846191">
        <w:rPr>
          <w:color w:val="000000"/>
          <w:sz w:val="24"/>
          <w:szCs w:val="24"/>
          <w:lang w:val="nb-NO"/>
        </w:rPr>
        <w:t>har gode kunnskaper og forstår om de fysiske, kjemiske og mekaniske grunnprinsippene for jordens oppbygning fra grunnstoffer via mineraler, bergarter, geovitenskapelige prosesser og samspill mellom jordens indre og ytre krefter.</w:t>
      </w:r>
    </w:p>
    <w:p w:rsidR="00846191" w:rsidRPr="00846191" w:rsidRDefault="00846191" w:rsidP="00846191">
      <w:pPr>
        <w:pStyle w:val="ListParagraph"/>
        <w:numPr>
          <w:ilvl w:val="0"/>
          <w:numId w:val="20"/>
        </w:numPr>
        <w:autoSpaceDE w:val="0"/>
        <w:autoSpaceDN w:val="0"/>
        <w:adjustRightInd w:val="0"/>
        <w:spacing w:after="200" w:line="276" w:lineRule="auto"/>
        <w:rPr>
          <w:rFonts w:cs="Courier New"/>
          <w:color w:val="000000"/>
          <w:sz w:val="24"/>
          <w:szCs w:val="24"/>
          <w:lang w:val="nb-NO"/>
        </w:rPr>
      </w:pPr>
      <w:r w:rsidRPr="00846191">
        <w:rPr>
          <w:color w:val="000000"/>
          <w:sz w:val="24"/>
          <w:szCs w:val="24"/>
          <w:lang w:val="nb-NO"/>
        </w:rPr>
        <w:t>Kandidaten må ha gode kunnskaper i de basale realfagene, særlig innen matematikk, fysikk, informatikk og kjemi for å forstå kompleksiteten av moderne geofag</w:t>
      </w:r>
    </w:p>
    <w:p w:rsidR="00846191" w:rsidRPr="00846191" w:rsidRDefault="00846191" w:rsidP="00846191">
      <w:pPr>
        <w:pStyle w:val="ListParagraph"/>
        <w:numPr>
          <w:ilvl w:val="0"/>
          <w:numId w:val="20"/>
        </w:numPr>
        <w:autoSpaceDE w:val="0"/>
        <w:autoSpaceDN w:val="0"/>
        <w:adjustRightInd w:val="0"/>
        <w:spacing w:after="200" w:line="276" w:lineRule="auto"/>
        <w:rPr>
          <w:color w:val="000000"/>
          <w:sz w:val="24"/>
          <w:szCs w:val="24"/>
          <w:lang w:val="nb-NO"/>
        </w:rPr>
      </w:pPr>
      <w:r w:rsidRPr="00846191">
        <w:rPr>
          <w:color w:val="000000"/>
          <w:sz w:val="24"/>
          <w:szCs w:val="24"/>
          <w:lang w:val="nb-NO"/>
        </w:rPr>
        <w:t>har gode kunnskaper og forståelse om geofaglige prosessers grunnleggende rolle for utvikling av jordens overflate, og innflytelse på systemet jorden og menneskene i tid og rom.</w:t>
      </w:r>
    </w:p>
    <w:p w:rsidR="00846191" w:rsidRPr="00846191" w:rsidRDefault="00846191" w:rsidP="00846191">
      <w:pPr>
        <w:pStyle w:val="ListParagraph"/>
        <w:numPr>
          <w:ilvl w:val="0"/>
          <w:numId w:val="20"/>
        </w:numPr>
        <w:autoSpaceDE w:val="0"/>
        <w:autoSpaceDN w:val="0"/>
        <w:adjustRightInd w:val="0"/>
        <w:spacing w:after="200" w:line="276" w:lineRule="auto"/>
        <w:rPr>
          <w:color w:val="000000"/>
          <w:sz w:val="24"/>
          <w:szCs w:val="24"/>
          <w:lang w:val="nb-NO"/>
        </w:rPr>
      </w:pPr>
      <w:r w:rsidRPr="00846191">
        <w:rPr>
          <w:color w:val="000000"/>
          <w:sz w:val="24"/>
          <w:szCs w:val="24"/>
          <w:lang w:val="nb-NO"/>
        </w:rPr>
        <w:t>Kandidaten må ha en bred og integrert bakgrunn og forståelse av de ulike geofaglige disiplinene.</w:t>
      </w:r>
    </w:p>
    <w:p w:rsidR="00846191" w:rsidRPr="00D5028C" w:rsidRDefault="00846191" w:rsidP="00846191">
      <w:pPr>
        <w:autoSpaceDE w:val="0"/>
        <w:autoSpaceDN w:val="0"/>
        <w:adjustRightInd w:val="0"/>
        <w:ind w:left="708"/>
        <w:rPr>
          <w:color w:val="4F82BE"/>
          <w:sz w:val="24"/>
          <w:szCs w:val="24"/>
        </w:rPr>
      </w:pP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 xml:space="preserve">Basert på basis realfag og geofaglige disipliner vil kandidaten kunne få kunnskap  og forståelse om  prosesser i jordens indre som bygger opp jordoverflaten og av klimastyrte prosesser som bryter ned jordoverflaten. </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 xml:space="preserve">Kandidaten må tilegne seg kunnskap om jordskorpens sammensetning og forstå livets utvikling gjennom geologisk tid. </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Kandidaten må forstå mekanismer for dannelse av ulike naturfarer og kunne vurdere betydningen av disse.</w:t>
      </w:r>
    </w:p>
    <w:p w:rsidR="00846191" w:rsidRPr="00D5028C" w:rsidRDefault="00846191" w:rsidP="00846191">
      <w:pPr>
        <w:autoSpaceDE w:val="0"/>
        <w:autoSpaceDN w:val="0"/>
        <w:adjustRightInd w:val="0"/>
        <w:rPr>
          <w:b/>
          <w:bCs/>
          <w:color w:val="4F82BE"/>
          <w:sz w:val="24"/>
          <w:szCs w:val="24"/>
        </w:rPr>
      </w:pPr>
      <w:r w:rsidRPr="00D5028C">
        <w:rPr>
          <w:b/>
          <w:bCs/>
          <w:color w:val="4F82BE"/>
          <w:sz w:val="24"/>
          <w:szCs w:val="24"/>
        </w:rPr>
        <w:t>Utdypning av ferdighetsmål</w:t>
      </w:r>
    </w:p>
    <w:p w:rsidR="00846191" w:rsidRPr="00D5028C" w:rsidRDefault="00846191" w:rsidP="00846191">
      <w:pPr>
        <w:autoSpaceDE w:val="0"/>
        <w:autoSpaceDN w:val="0"/>
        <w:adjustRightInd w:val="0"/>
        <w:rPr>
          <w:rFonts w:cs="Times New Roman,Bold"/>
          <w:b/>
          <w:bCs/>
          <w:color w:val="000000"/>
          <w:sz w:val="24"/>
          <w:szCs w:val="24"/>
        </w:rPr>
      </w:pPr>
      <w:r w:rsidRPr="00D5028C">
        <w:rPr>
          <w:b/>
          <w:bCs/>
          <w:color w:val="000000"/>
          <w:sz w:val="24"/>
          <w:szCs w:val="24"/>
        </w:rPr>
        <w:lastRenderedPageBreak/>
        <w:t xml:space="preserve">En kandidat med bachelorgrad </w:t>
      </w:r>
      <w:r w:rsidRPr="00D5028C">
        <w:rPr>
          <w:rFonts w:cs="Times New Roman,Bold"/>
          <w:b/>
          <w:bCs/>
          <w:color w:val="000000"/>
          <w:sz w:val="24"/>
          <w:szCs w:val="24"/>
        </w:rPr>
        <w:t>i geologi og geografi….</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har kunnskap og ferdigheter som er nødvendige for å studere geofaglige problemstillinger i naturen, i laboratoriet og teoretisk.</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Kandidaten har tilegnet seg ferdigheter til å kunne</w:t>
      </w:r>
      <w:r w:rsidRPr="00D5028C">
        <w:rPr>
          <w:b/>
          <w:color w:val="000000"/>
          <w:sz w:val="24"/>
          <w:szCs w:val="24"/>
        </w:rPr>
        <w:t xml:space="preserve"> </w:t>
      </w:r>
      <w:r w:rsidRPr="00D5028C">
        <w:rPr>
          <w:color w:val="000000"/>
          <w:sz w:val="24"/>
          <w:szCs w:val="24"/>
        </w:rPr>
        <w:t xml:space="preserve">arbeide praktisk med geofaglige problemstillinger i felt, grunnleggende laboratorie- og analyseteknikker og bearbeiding av data. </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Har god kunnskap og ferdigheter om helse, miljø og sikkerhet (HMS) og risikovurdering slik at kandidaten kan arbeide effektivt og sikkert både i felt og i laboratorier.</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har kunnskap og ferdigheter innen datainnsamling, føring av feltdagbok, gjennomføring av eksperimenter samt numerisk behandling og bruk av romlige verktøy for å analysere geofaglige data og modellere geofaglige systemer.</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 xml:space="preserve">Profesjonell behandling av geofaglige data forutsetter ferdigheter i statistikk og informatikk. I økende grad benytter geofaglig forskning beregningstunge analysemetoder på store datamengder fra geofysiske målinger, bildebehandling, fjernmåling etc. </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Programmering og beregningsorienterte prosjekter er en integrert del av studieløpet.</w:t>
      </w:r>
    </w:p>
    <w:p w:rsidR="00846191" w:rsidRPr="00D5028C" w:rsidRDefault="00846191" w:rsidP="00846191">
      <w:pPr>
        <w:autoSpaceDE w:val="0"/>
        <w:autoSpaceDN w:val="0"/>
        <w:adjustRightInd w:val="0"/>
        <w:rPr>
          <w:b/>
          <w:bCs/>
          <w:color w:val="4F82BE"/>
          <w:sz w:val="24"/>
          <w:szCs w:val="24"/>
        </w:rPr>
      </w:pPr>
      <w:r w:rsidRPr="00D5028C">
        <w:rPr>
          <w:b/>
          <w:bCs/>
          <w:color w:val="4F82BE"/>
          <w:sz w:val="24"/>
          <w:szCs w:val="24"/>
        </w:rPr>
        <w:t>Utdypning av kompetansemål:</w:t>
      </w:r>
    </w:p>
    <w:p w:rsidR="00846191" w:rsidRPr="00D5028C" w:rsidRDefault="00846191" w:rsidP="00846191">
      <w:pPr>
        <w:autoSpaceDE w:val="0"/>
        <w:autoSpaceDN w:val="0"/>
        <w:adjustRightInd w:val="0"/>
        <w:rPr>
          <w:rFonts w:cs="Times New Roman,Bold"/>
          <w:b/>
          <w:bCs/>
          <w:color w:val="000000"/>
          <w:sz w:val="24"/>
          <w:szCs w:val="24"/>
        </w:rPr>
      </w:pPr>
      <w:r w:rsidRPr="00D5028C">
        <w:rPr>
          <w:b/>
          <w:bCs/>
          <w:color w:val="000000"/>
          <w:sz w:val="24"/>
          <w:szCs w:val="24"/>
        </w:rPr>
        <w:t xml:space="preserve">En kandidat med bachelorgrad </w:t>
      </w:r>
      <w:r w:rsidRPr="00D5028C">
        <w:rPr>
          <w:rFonts w:cs="Times New Roman,Bold"/>
          <w:b/>
          <w:bCs/>
          <w:color w:val="000000"/>
          <w:sz w:val="24"/>
          <w:szCs w:val="24"/>
        </w:rPr>
        <w:t>i geologi og geografi….</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kan definere, analysere, diskutere og evaluere relevante faglige problemstillinger og løsninger.</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 xml:space="preserve">Studiet gir en helhetsforståelse av fagområdet som gjør en i stand til å sammenstille informasjon fra forskjellige kilder for å beskrive geofaglige fenomen, og til å utvikle modeller som kan undersøkes ved eksperimenter eller observasjonsstudier. </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Presentasjon og diskusjon av aktuelle forskningsprosjekter er en integrert del av studiet.</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color w:val="000000"/>
          <w:sz w:val="24"/>
          <w:szCs w:val="24"/>
        </w:rPr>
        <w:t xml:space="preserve"> kan kombinere og integrere kunnskap fra ulike fagområder for å oppnå ny innsikt.</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I løpet av studiet vil det utvikles evne til å reflektere over sentrale, etiske og vitenskapelige problemstillinger knyttet til eget og andres arbeid.</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t xml:space="preserve">o </w:t>
      </w:r>
      <w:r w:rsidRPr="00D5028C">
        <w:rPr>
          <w:color w:val="000000"/>
          <w:sz w:val="24"/>
          <w:szCs w:val="24"/>
        </w:rPr>
        <w:t>Ved å kunne arbeide selvstendig, men også i tverrfaglige team, vil interessante aspekter ved aktuelle problemstillinger belyses.</w:t>
      </w:r>
    </w:p>
    <w:p w:rsidR="00846191" w:rsidRPr="00D5028C" w:rsidRDefault="00846191" w:rsidP="00846191">
      <w:pPr>
        <w:autoSpaceDE w:val="0"/>
        <w:autoSpaceDN w:val="0"/>
        <w:adjustRightInd w:val="0"/>
        <w:ind w:left="708"/>
        <w:rPr>
          <w:color w:val="000000"/>
          <w:sz w:val="24"/>
          <w:szCs w:val="24"/>
        </w:rPr>
      </w:pPr>
      <w:r w:rsidRPr="00D5028C">
        <w:rPr>
          <w:rFonts w:cs="Courier New"/>
          <w:color w:val="000000"/>
          <w:sz w:val="24"/>
          <w:szCs w:val="24"/>
        </w:rPr>
        <w:lastRenderedPageBreak/>
        <w:t xml:space="preserve">o </w:t>
      </w:r>
      <w:r w:rsidRPr="00D5028C">
        <w:rPr>
          <w:color w:val="000000"/>
          <w:sz w:val="24"/>
          <w:szCs w:val="24"/>
        </w:rPr>
        <w:t>Studiet gir en evne til å tenke analytisk, og til å se helheter og sammenhenger mellom ulike deler av geofagene.</w:t>
      </w:r>
    </w:p>
    <w:p w:rsidR="00846191" w:rsidRPr="00D5028C" w:rsidRDefault="00846191" w:rsidP="00846191">
      <w:pPr>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kan kommunisere geofaglige temaer/problemstillinger til fagfeller og eksperter fra andre disipliner samt populærvitenskapelig til allmennheten.</w:t>
      </w:r>
    </w:p>
    <w:p w:rsidR="00846191" w:rsidRPr="00D5028C" w:rsidRDefault="00846191" w:rsidP="00846191">
      <w:pPr>
        <w:ind w:left="708"/>
        <w:rPr>
          <w:color w:val="000000"/>
          <w:sz w:val="24"/>
          <w:szCs w:val="24"/>
        </w:rPr>
      </w:pPr>
      <w:r w:rsidRPr="00D5028C">
        <w:rPr>
          <w:rFonts w:cs="Courier New"/>
          <w:color w:val="000000"/>
          <w:sz w:val="24"/>
          <w:szCs w:val="24"/>
        </w:rPr>
        <w:t xml:space="preserve">o </w:t>
      </w:r>
      <w:r w:rsidRPr="00D5028C">
        <w:rPr>
          <w:color w:val="000000"/>
          <w:sz w:val="24"/>
          <w:szCs w:val="24"/>
        </w:rPr>
        <w:t>Kandidaten har en trygghet til egen fagkunnskap og er i stand til å formidle dette.</w:t>
      </w:r>
    </w:p>
    <w:p w:rsidR="00846191" w:rsidRPr="00D5028C" w:rsidRDefault="00846191" w:rsidP="00846191">
      <w:pPr>
        <w:ind w:left="708"/>
        <w:rPr>
          <w:color w:val="000000"/>
          <w:sz w:val="24"/>
          <w:szCs w:val="24"/>
        </w:rPr>
      </w:pPr>
      <w:r w:rsidRPr="00D5028C">
        <w:rPr>
          <w:rFonts w:cs="Courier New"/>
          <w:color w:val="000000"/>
          <w:sz w:val="24"/>
          <w:szCs w:val="24"/>
        </w:rPr>
        <w:t xml:space="preserve">o </w:t>
      </w:r>
      <w:r w:rsidRPr="00D5028C">
        <w:rPr>
          <w:color w:val="000000"/>
          <w:sz w:val="24"/>
          <w:szCs w:val="24"/>
        </w:rPr>
        <w:t xml:space="preserve">Kandidatene har grunnleggende forståelse for problemløsning og har evne til å foreta vitenskapelige undersøkelser. </w:t>
      </w:r>
    </w:p>
    <w:p w:rsidR="00846191" w:rsidRPr="00D5028C" w:rsidRDefault="00846191" w:rsidP="00846191">
      <w:pPr>
        <w:ind w:left="708"/>
        <w:rPr>
          <w:color w:val="000000"/>
          <w:sz w:val="24"/>
          <w:szCs w:val="24"/>
        </w:rPr>
      </w:pPr>
      <w:r w:rsidRPr="00D5028C">
        <w:rPr>
          <w:rFonts w:cs="Courier New"/>
          <w:color w:val="000000"/>
          <w:sz w:val="24"/>
          <w:szCs w:val="24"/>
        </w:rPr>
        <w:t xml:space="preserve">o </w:t>
      </w:r>
      <w:r w:rsidRPr="00D5028C">
        <w:rPr>
          <w:color w:val="000000"/>
          <w:sz w:val="24"/>
          <w:szCs w:val="24"/>
        </w:rPr>
        <w:t xml:space="preserve">Studiet utvikler faglig intuisjon og helhetsforståelse, slik at kandidaten kan diskutere og kommunisere geofaglige problemstillinger på forskjellige presisjonsnivåer. Trening i presentasjonsteknikk er en integrert del av studiet. </w:t>
      </w:r>
    </w:p>
    <w:p w:rsidR="00846191" w:rsidRPr="00D5028C" w:rsidRDefault="00846191" w:rsidP="00846191">
      <w:pPr>
        <w:ind w:left="708"/>
        <w:rPr>
          <w:color w:val="000000"/>
          <w:sz w:val="24"/>
          <w:szCs w:val="24"/>
        </w:rPr>
      </w:pPr>
      <w:r w:rsidRPr="00D5028C">
        <w:rPr>
          <w:rFonts w:cs="Courier New"/>
          <w:color w:val="000000"/>
          <w:sz w:val="24"/>
          <w:szCs w:val="24"/>
        </w:rPr>
        <w:t xml:space="preserve">o </w:t>
      </w:r>
      <w:r w:rsidRPr="00D5028C">
        <w:rPr>
          <w:color w:val="000000"/>
          <w:sz w:val="24"/>
          <w:szCs w:val="24"/>
        </w:rPr>
        <w:t>Kandidaten må kunne arbeide selvstendig, men også i tverrfaglige team.</w:t>
      </w:r>
    </w:p>
    <w:p w:rsidR="00846191" w:rsidRPr="00D5028C" w:rsidRDefault="00846191" w:rsidP="00846191">
      <w:pPr>
        <w:autoSpaceDE w:val="0"/>
        <w:autoSpaceDN w:val="0"/>
        <w:adjustRightInd w:val="0"/>
        <w:ind w:left="708"/>
        <w:rPr>
          <w:color w:val="000000"/>
          <w:sz w:val="24"/>
          <w:szCs w:val="24"/>
        </w:rPr>
      </w:pPr>
      <w:r w:rsidRPr="00D5028C">
        <w:rPr>
          <w:rFonts w:cs="Symbol"/>
          <w:color w:val="000000"/>
          <w:sz w:val="24"/>
          <w:szCs w:val="24"/>
        </w:rPr>
        <w:t></w:t>
      </w:r>
      <w:r w:rsidRPr="00D5028C">
        <w:rPr>
          <w:rFonts w:cs="Symbol"/>
          <w:color w:val="000000"/>
          <w:sz w:val="24"/>
          <w:szCs w:val="24"/>
        </w:rPr>
        <w:t></w:t>
      </w:r>
      <w:r w:rsidRPr="00D5028C">
        <w:rPr>
          <w:color w:val="000000"/>
          <w:sz w:val="24"/>
          <w:szCs w:val="24"/>
        </w:rPr>
        <w:t>kan analysere og reflektere over etiske og vitenskapelige problemstillinger i forhold til eget og andres arbeid.</w:t>
      </w:r>
    </w:p>
    <w:p w:rsidR="00846191" w:rsidRPr="00D5028C" w:rsidRDefault="00846191" w:rsidP="00846191">
      <w:pPr>
        <w:ind w:left="708"/>
        <w:rPr>
          <w:color w:val="000000"/>
          <w:sz w:val="24"/>
          <w:szCs w:val="24"/>
        </w:rPr>
      </w:pPr>
      <w:r w:rsidRPr="00D5028C">
        <w:rPr>
          <w:rFonts w:cs="Courier New"/>
          <w:color w:val="000000"/>
          <w:sz w:val="24"/>
          <w:szCs w:val="24"/>
        </w:rPr>
        <w:t xml:space="preserve">o </w:t>
      </w:r>
      <w:r w:rsidRPr="00D5028C">
        <w:rPr>
          <w:color w:val="000000"/>
          <w:sz w:val="24"/>
          <w:szCs w:val="24"/>
        </w:rPr>
        <w:t>Kandidaten har en grunnleggende forståelse for hvordan utnyttelse av naturressurser og andre fysiske inngrep påvirker naturlige prosesser.</w:t>
      </w:r>
    </w:p>
    <w:p w:rsidR="00846191" w:rsidRPr="00D216EC" w:rsidRDefault="00846191" w:rsidP="00D216EC"/>
    <w:p w:rsidR="000E164B" w:rsidRPr="00885137" w:rsidRDefault="000E164B" w:rsidP="000E164B">
      <w:pPr>
        <w:pStyle w:val="Heading1"/>
        <w:rPr>
          <w:sz w:val="32"/>
          <w:szCs w:val="32"/>
        </w:rPr>
      </w:pPr>
      <w:bookmarkStart w:id="14" w:name="_Toc437956675"/>
      <w:r w:rsidRPr="00885137">
        <w:rPr>
          <w:sz w:val="32"/>
          <w:szCs w:val="32"/>
        </w:rPr>
        <w:t>Kjemisk institutt</w:t>
      </w:r>
      <w:bookmarkEnd w:id="14"/>
    </w:p>
    <w:p w:rsidR="00885137" w:rsidRPr="00C85459" w:rsidRDefault="00885137" w:rsidP="00885137">
      <w:pPr>
        <w:pStyle w:val="Heading2"/>
        <w:rPr>
          <w:sz w:val="28"/>
          <w:szCs w:val="28"/>
          <w:lang w:val="nb-NO"/>
        </w:rPr>
      </w:pPr>
      <w:bookmarkStart w:id="15" w:name="_Toc437956676"/>
      <w:r w:rsidRPr="00C85459">
        <w:rPr>
          <w:sz w:val="28"/>
          <w:szCs w:val="28"/>
          <w:lang w:val="nb-NO"/>
        </w:rPr>
        <w:t>Bachelorprogrammet i «kjemi og molekylær livsvitenskap»</w:t>
      </w:r>
      <w:bookmarkEnd w:id="15"/>
    </w:p>
    <w:p w:rsidR="00885137" w:rsidRPr="00115166" w:rsidRDefault="00885137" w:rsidP="00885137">
      <w:pPr>
        <w:rPr>
          <w:sz w:val="24"/>
          <w:szCs w:val="24"/>
        </w:rPr>
      </w:pPr>
      <w:r w:rsidRPr="00115166">
        <w:rPr>
          <w:sz w:val="24"/>
          <w:szCs w:val="24"/>
        </w:rPr>
        <w:t xml:space="preserve">Bachelorprogrammet i </w:t>
      </w:r>
      <w:r>
        <w:rPr>
          <w:sz w:val="24"/>
          <w:szCs w:val="24"/>
        </w:rPr>
        <w:t>«</w:t>
      </w:r>
      <w:r w:rsidRPr="00115166">
        <w:rPr>
          <w:sz w:val="24"/>
          <w:szCs w:val="24"/>
        </w:rPr>
        <w:t xml:space="preserve">kjemi og </w:t>
      </w:r>
      <w:r>
        <w:rPr>
          <w:sz w:val="24"/>
          <w:szCs w:val="24"/>
        </w:rPr>
        <w:t xml:space="preserve">molekylær livsvitenskap» </w:t>
      </w:r>
      <w:r w:rsidRPr="00115166">
        <w:rPr>
          <w:sz w:val="24"/>
          <w:szCs w:val="24"/>
        </w:rPr>
        <w:t>skal gi en helhetlig forståelse av kjemiske sammenhenger i naturen, levende organismer og våre fysiske omgivelser. Utdanningen er forskningsnær og gir et solid utgangspunkt for å bidra til ny kunnskap, bærekraftig samfunnsutvikling og løsning av menneskehetens store utfordringer. Det faglige fokuset er på forståelse av prinsippene som styrer struktur, reaktivitet og funksjon hos atomer og kjemiske forbindelser. Dette danner grunnlaget for å karakterisere stoffer, syntetisere nye forbindelser, analysere komplekse blandinger og forstå det biologiske samspillet i levende organismer på et molekylært nivå. Programmet gir studentene ferdigheter i et bredt utvalg av eksper</w:t>
      </w:r>
      <w:r>
        <w:rPr>
          <w:sz w:val="24"/>
          <w:szCs w:val="24"/>
        </w:rPr>
        <w:t>imentelle og teoretiske metoder</w:t>
      </w:r>
      <w:r w:rsidRPr="00115166">
        <w:rPr>
          <w:sz w:val="24"/>
          <w:szCs w:val="24"/>
        </w:rPr>
        <w:t xml:space="preserve"> slik at de kan arbeide selvstendig i henhold til vitenskapelige og etiske standarder</w:t>
      </w:r>
      <w:r>
        <w:rPr>
          <w:sz w:val="24"/>
          <w:szCs w:val="24"/>
        </w:rPr>
        <w:t xml:space="preserve">. </w:t>
      </w:r>
      <w:r w:rsidRPr="009E0D87">
        <w:rPr>
          <w:sz w:val="24"/>
          <w:szCs w:val="24"/>
        </w:rPr>
        <w:t>De får også erfaring med kommunikasjon og samarbeid.</w:t>
      </w:r>
      <w:r>
        <w:rPr>
          <w:sz w:val="24"/>
          <w:szCs w:val="24"/>
        </w:rPr>
        <w:t xml:space="preserve"> I programmets fjerde semester velger studentene retning som gir fordypning i enten kjemi eller i biokjemi.</w:t>
      </w:r>
    </w:p>
    <w:p w:rsidR="00885137" w:rsidRPr="00885137" w:rsidRDefault="00885137" w:rsidP="00885137">
      <w:pPr>
        <w:pStyle w:val="Subtitle"/>
        <w:spacing w:after="120"/>
        <w:rPr>
          <w:rFonts w:ascii="Times New Roman" w:hAnsi="Times New Roman" w:cs="Times New Roman"/>
          <w:b/>
          <w:color w:val="548DD4" w:themeColor="text2" w:themeTint="99"/>
          <w:sz w:val="28"/>
          <w:szCs w:val="28"/>
          <w:lang w:val="nb-NO"/>
        </w:rPr>
      </w:pPr>
      <w:r w:rsidRPr="00885137">
        <w:rPr>
          <w:rFonts w:ascii="Times New Roman" w:hAnsi="Times New Roman" w:cs="Times New Roman"/>
          <w:b/>
          <w:color w:val="548DD4" w:themeColor="text2" w:themeTint="99"/>
          <w:sz w:val="28"/>
          <w:szCs w:val="28"/>
          <w:lang w:val="nb-NO"/>
        </w:rPr>
        <w:t>Beskrivelse av læringsutbytte</w:t>
      </w:r>
    </w:p>
    <w:p w:rsidR="00885137" w:rsidRPr="0084694F" w:rsidRDefault="00885137" w:rsidP="00885137">
      <w:pPr>
        <w:spacing w:after="120"/>
        <w:rPr>
          <w:b/>
          <w:sz w:val="28"/>
        </w:rPr>
      </w:pPr>
      <w:r w:rsidRPr="0084694F">
        <w:rPr>
          <w:b/>
          <w:i/>
          <w:sz w:val="28"/>
        </w:rPr>
        <w:t>Kunnskaper</w:t>
      </w:r>
    </w:p>
    <w:p w:rsidR="00885137" w:rsidRPr="00115166" w:rsidRDefault="00885137" w:rsidP="00885137">
      <w:pPr>
        <w:spacing w:after="120"/>
        <w:rPr>
          <w:bCs/>
          <w:szCs w:val="24"/>
        </w:rPr>
      </w:pPr>
      <w:r w:rsidRPr="00115166">
        <w:rPr>
          <w:bCs/>
          <w:sz w:val="24"/>
          <w:szCs w:val="28"/>
        </w:rPr>
        <w:t xml:space="preserve">En kandidat med bachelorgrad i </w:t>
      </w:r>
      <w:r>
        <w:rPr>
          <w:bCs/>
          <w:sz w:val="24"/>
          <w:szCs w:val="28"/>
        </w:rPr>
        <w:t xml:space="preserve">«kjemi og molekylær livsvitenskap» </w:t>
      </w:r>
      <w:r w:rsidRPr="00115166">
        <w:rPr>
          <w:bCs/>
          <w:sz w:val="24"/>
          <w:szCs w:val="28"/>
        </w:rPr>
        <w:t>…</w:t>
      </w:r>
    </w:p>
    <w:p w:rsidR="00885137" w:rsidRDefault="00885137" w:rsidP="00885137">
      <w:pPr>
        <w:spacing w:after="0"/>
        <w:ind w:left="714" w:hanging="357"/>
        <w:rPr>
          <w:b/>
          <w:bCs/>
          <w:sz w:val="24"/>
          <w:szCs w:val="24"/>
        </w:rPr>
      </w:pPr>
      <w:r>
        <w:rPr>
          <w:rFonts w:ascii="Symbol" w:hAnsi="Symbol" w:cs="Symbol"/>
          <w:sz w:val="24"/>
          <w:szCs w:val="24"/>
        </w:rPr>
        <w:lastRenderedPageBreak/>
        <w:t></w:t>
      </w:r>
      <w:r>
        <w:rPr>
          <w:rFonts w:ascii="Symbol" w:hAnsi="Symbol" w:cs="Symbol"/>
          <w:sz w:val="24"/>
          <w:szCs w:val="24"/>
        </w:rPr>
        <w:tab/>
      </w:r>
      <w:r>
        <w:rPr>
          <w:b/>
          <w:bCs/>
          <w:sz w:val="24"/>
          <w:szCs w:val="24"/>
        </w:rPr>
        <w:t>har bred kunnskap om og forståelse av grunnleggende prinsipper, metoder og teorier innen kjemi og biokjemi.</w:t>
      </w:r>
    </w:p>
    <w:p w:rsidR="00885137" w:rsidRPr="00B74383" w:rsidRDefault="00885137" w:rsidP="00885137">
      <w:pPr>
        <w:ind w:firstLine="708"/>
        <w:rPr>
          <w:b/>
          <w:bCs/>
          <w:i/>
          <w:color w:val="8DB3E2" w:themeColor="text2" w:themeTint="66"/>
          <w:sz w:val="28"/>
          <w:szCs w:val="24"/>
        </w:rPr>
      </w:pPr>
      <w:r w:rsidRPr="00B74383">
        <w:rPr>
          <w:b/>
          <w:bCs/>
          <w:i/>
          <w:color w:val="8DB3E2" w:themeColor="text2" w:themeTint="66"/>
          <w:sz w:val="28"/>
          <w:szCs w:val="24"/>
        </w:rPr>
        <w:t>Mer</w:t>
      </w:r>
    </w:p>
    <w:p w:rsidR="00885137" w:rsidRPr="0084694F" w:rsidRDefault="00885137" w:rsidP="00885137">
      <w:pPr>
        <w:spacing w:after="120"/>
        <w:rPr>
          <w:b/>
          <w:i/>
          <w:sz w:val="28"/>
          <w:szCs w:val="24"/>
        </w:rPr>
      </w:pPr>
      <w:r w:rsidRPr="0084694F">
        <w:rPr>
          <w:b/>
          <w:i/>
          <w:sz w:val="28"/>
          <w:szCs w:val="24"/>
        </w:rPr>
        <w:t>Ferdigheter</w:t>
      </w:r>
    </w:p>
    <w:p w:rsidR="00885137" w:rsidRPr="00D503B2" w:rsidRDefault="00885137" w:rsidP="00885137">
      <w:pPr>
        <w:spacing w:after="120"/>
        <w:rPr>
          <w:sz w:val="24"/>
          <w:szCs w:val="24"/>
        </w:rPr>
      </w:pPr>
      <w:r>
        <w:rPr>
          <w:sz w:val="24"/>
          <w:szCs w:val="24"/>
        </w:rPr>
        <w:t>En kandidat med bachelorgrad i «kjemi og molekylær livsvitenskap» …</w:t>
      </w:r>
    </w:p>
    <w:p w:rsidR="00885137" w:rsidRDefault="00885137" w:rsidP="00885137">
      <w:pPr>
        <w:spacing w:after="0"/>
        <w:ind w:left="714" w:hanging="357"/>
        <w:rPr>
          <w:b/>
          <w:bCs/>
          <w:sz w:val="24"/>
          <w:szCs w:val="24"/>
        </w:rPr>
      </w:pPr>
      <w:r>
        <w:rPr>
          <w:rFonts w:ascii="Symbol" w:hAnsi="Symbol" w:cs="Symbol"/>
          <w:sz w:val="24"/>
          <w:szCs w:val="24"/>
        </w:rPr>
        <w:t></w:t>
      </w:r>
      <w:r>
        <w:rPr>
          <w:rFonts w:ascii="Symbol" w:hAnsi="Symbol" w:cs="Symbol"/>
          <w:sz w:val="24"/>
          <w:szCs w:val="24"/>
        </w:rPr>
        <w:tab/>
      </w:r>
      <w:r>
        <w:rPr>
          <w:b/>
          <w:bCs/>
          <w:sz w:val="24"/>
          <w:szCs w:val="24"/>
        </w:rPr>
        <w:t>har praktiske og teoretiske ferdigheter for å kunne studere kjemiske og biokjemiske systemer og prosesser i laboratoriet, i kroppen og i naturen.</w:t>
      </w:r>
    </w:p>
    <w:p w:rsidR="00885137" w:rsidRPr="00B74383" w:rsidRDefault="00885137" w:rsidP="00885137">
      <w:pPr>
        <w:spacing w:after="120"/>
        <w:ind w:firstLine="708"/>
        <w:rPr>
          <w:b/>
          <w:bCs/>
          <w:i/>
          <w:color w:val="8DB3E2" w:themeColor="text2" w:themeTint="66"/>
          <w:sz w:val="28"/>
          <w:szCs w:val="24"/>
        </w:rPr>
      </w:pPr>
      <w:r w:rsidRPr="00B74383">
        <w:rPr>
          <w:b/>
          <w:bCs/>
          <w:i/>
          <w:color w:val="8DB3E2" w:themeColor="text2" w:themeTint="66"/>
          <w:sz w:val="28"/>
          <w:szCs w:val="24"/>
        </w:rPr>
        <w:t>Mer</w:t>
      </w:r>
    </w:p>
    <w:p w:rsidR="00885137" w:rsidRDefault="00885137" w:rsidP="00885137">
      <w:pPr>
        <w:spacing w:after="0"/>
        <w:ind w:left="714" w:hanging="357"/>
        <w:rPr>
          <w:b/>
          <w:bCs/>
          <w:sz w:val="24"/>
          <w:szCs w:val="24"/>
        </w:rPr>
      </w:pPr>
      <w:r>
        <w:rPr>
          <w:rFonts w:ascii="Symbol" w:hAnsi="Symbol" w:cs="Symbol"/>
          <w:sz w:val="24"/>
          <w:szCs w:val="24"/>
        </w:rPr>
        <w:t></w:t>
      </w:r>
      <w:r>
        <w:rPr>
          <w:rFonts w:ascii="Symbol" w:hAnsi="Symbol" w:cs="Symbol"/>
          <w:sz w:val="24"/>
          <w:szCs w:val="24"/>
        </w:rPr>
        <w:tab/>
      </w:r>
      <w:r>
        <w:rPr>
          <w:b/>
          <w:bCs/>
          <w:sz w:val="24"/>
          <w:szCs w:val="24"/>
        </w:rPr>
        <w:t xml:space="preserve">kan anvende modellering og statistiske metoder for å utføre forsøk og analysere data. </w:t>
      </w:r>
    </w:p>
    <w:p w:rsidR="00885137" w:rsidRPr="0084694F" w:rsidRDefault="00885137" w:rsidP="00885137">
      <w:pPr>
        <w:ind w:firstLine="708"/>
        <w:rPr>
          <w:b/>
          <w:bCs/>
          <w:i/>
          <w:color w:val="8DB3E2" w:themeColor="text2" w:themeTint="66"/>
          <w:sz w:val="28"/>
          <w:szCs w:val="24"/>
        </w:rPr>
      </w:pPr>
      <w:r w:rsidRPr="0084694F">
        <w:rPr>
          <w:b/>
          <w:bCs/>
          <w:i/>
          <w:color w:val="8DB3E2" w:themeColor="text2" w:themeTint="66"/>
          <w:sz w:val="28"/>
          <w:szCs w:val="24"/>
        </w:rPr>
        <w:t>Mer</w:t>
      </w:r>
    </w:p>
    <w:p w:rsidR="00885137" w:rsidRPr="0084694F" w:rsidRDefault="00885137" w:rsidP="00885137">
      <w:pPr>
        <w:spacing w:after="120"/>
        <w:rPr>
          <w:b/>
          <w:i/>
          <w:sz w:val="28"/>
          <w:szCs w:val="24"/>
        </w:rPr>
      </w:pPr>
      <w:r w:rsidRPr="0084694F">
        <w:rPr>
          <w:b/>
          <w:i/>
          <w:sz w:val="28"/>
          <w:szCs w:val="24"/>
        </w:rPr>
        <w:t>Generell kompetanse</w:t>
      </w:r>
    </w:p>
    <w:p w:rsidR="00885137" w:rsidRPr="00D503B2" w:rsidRDefault="00885137" w:rsidP="00885137">
      <w:pPr>
        <w:spacing w:after="120"/>
        <w:rPr>
          <w:sz w:val="24"/>
          <w:szCs w:val="24"/>
        </w:rPr>
      </w:pPr>
      <w:r>
        <w:rPr>
          <w:sz w:val="24"/>
          <w:szCs w:val="24"/>
        </w:rPr>
        <w:t>En kandidat med bachelorgrad i kjemi og molekylær livsvitenskap …</w:t>
      </w:r>
    </w:p>
    <w:p w:rsidR="00885137" w:rsidRDefault="00885137" w:rsidP="00885137">
      <w:pPr>
        <w:spacing w:after="0"/>
        <w:ind w:left="714" w:hanging="357"/>
        <w:rPr>
          <w:b/>
          <w:bCs/>
          <w:sz w:val="24"/>
          <w:szCs w:val="24"/>
        </w:rPr>
      </w:pPr>
      <w:r>
        <w:rPr>
          <w:rFonts w:ascii="Symbol" w:hAnsi="Symbol" w:cs="Symbol"/>
          <w:sz w:val="24"/>
          <w:szCs w:val="24"/>
        </w:rPr>
        <w:t></w:t>
      </w:r>
      <w:r>
        <w:rPr>
          <w:rFonts w:ascii="Symbol" w:hAnsi="Symbol" w:cs="Symbol"/>
          <w:sz w:val="24"/>
          <w:szCs w:val="24"/>
        </w:rPr>
        <w:tab/>
      </w:r>
      <w:r>
        <w:rPr>
          <w:b/>
          <w:bCs/>
          <w:sz w:val="24"/>
          <w:szCs w:val="24"/>
        </w:rPr>
        <w:t>kan kombinere kunnskap fra ulike fagområder for å oppnå ny innsikt.</w:t>
      </w:r>
    </w:p>
    <w:p w:rsidR="00885137" w:rsidRPr="00C53C78" w:rsidRDefault="00885137" w:rsidP="00885137">
      <w:pPr>
        <w:spacing w:after="120"/>
        <w:ind w:firstLine="708"/>
        <w:rPr>
          <w:b/>
          <w:bCs/>
          <w:i/>
          <w:color w:val="8DB3E2" w:themeColor="text2" w:themeTint="66"/>
          <w:sz w:val="28"/>
          <w:szCs w:val="24"/>
        </w:rPr>
      </w:pPr>
      <w:r w:rsidRPr="00C53C78">
        <w:rPr>
          <w:b/>
          <w:bCs/>
          <w:i/>
          <w:color w:val="8DB3E2" w:themeColor="text2" w:themeTint="66"/>
          <w:sz w:val="28"/>
          <w:szCs w:val="24"/>
        </w:rPr>
        <w:t>Mer</w:t>
      </w:r>
    </w:p>
    <w:p w:rsidR="00885137" w:rsidRDefault="00885137" w:rsidP="00885137">
      <w:pPr>
        <w:spacing w:after="0"/>
        <w:ind w:left="714" w:hanging="357"/>
        <w:rPr>
          <w:b/>
          <w:bCs/>
          <w:sz w:val="24"/>
          <w:szCs w:val="24"/>
        </w:rPr>
      </w:pPr>
      <w:r>
        <w:rPr>
          <w:rFonts w:ascii="Symbol" w:hAnsi="Symbol" w:cs="Symbol"/>
          <w:sz w:val="24"/>
          <w:szCs w:val="24"/>
        </w:rPr>
        <w:t></w:t>
      </w:r>
      <w:r>
        <w:rPr>
          <w:rFonts w:ascii="Symbol" w:hAnsi="Symbol" w:cs="Symbol"/>
          <w:sz w:val="24"/>
          <w:szCs w:val="24"/>
        </w:rPr>
        <w:tab/>
      </w:r>
      <w:r>
        <w:rPr>
          <w:b/>
          <w:bCs/>
          <w:sz w:val="24"/>
          <w:szCs w:val="24"/>
        </w:rPr>
        <w:t>kan kommunisere kjemiske/biokjemiske temaer til fagfeller, eksperter fra andre disipliner og allmenheten.</w:t>
      </w:r>
    </w:p>
    <w:p w:rsidR="00885137" w:rsidRPr="00505010" w:rsidRDefault="00885137" w:rsidP="00885137">
      <w:pPr>
        <w:spacing w:after="120"/>
        <w:ind w:firstLine="708"/>
        <w:rPr>
          <w:b/>
          <w:bCs/>
          <w:i/>
          <w:color w:val="8DB3E2" w:themeColor="text2" w:themeTint="66"/>
          <w:sz w:val="28"/>
          <w:szCs w:val="24"/>
        </w:rPr>
      </w:pPr>
      <w:r w:rsidRPr="00505010">
        <w:rPr>
          <w:b/>
          <w:bCs/>
          <w:i/>
          <w:color w:val="8DB3E2" w:themeColor="text2" w:themeTint="66"/>
          <w:sz w:val="28"/>
          <w:szCs w:val="24"/>
        </w:rPr>
        <w:t>Mer</w:t>
      </w:r>
    </w:p>
    <w:p w:rsidR="00885137" w:rsidRPr="00885137" w:rsidRDefault="00885137" w:rsidP="00885137">
      <w:pPr>
        <w:pStyle w:val="Subtitle"/>
        <w:spacing w:after="120"/>
        <w:rPr>
          <w:rFonts w:ascii="Times New Roman" w:hAnsi="Times New Roman" w:cs="Times New Roman"/>
          <w:b/>
          <w:color w:val="548DD4" w:themeColor="text2" w:themeTint="99"/>
          <w:sz w:val="28"/>
          <w:szCs w:val="28"/>
          <w:lang w:val="nb-NO"/>
        </w:rPr>
      </w:pPr>
      <w:r w:rsidRPr="00885137">
        <w:rPr>
          <w:rFonts w:ascii="Times New Roman" w:hAnsi="Times New Roman" w:cs="Times New Roman"/>
          <w:b/>
          <w:color w:val="548DD4" w:themeColor="text2" w:themeTint="99"/>
          <w:sz w:val="28"/>
          <w:szCs w:val="28"/>
          <w:lang w:val="nb-NO"/>
        </w:rPr>
        <w:t>Beskrivelse av læringsutbytte</w:t>
      </w:r>
    </w:p>
    <w:p w:rsidR="00885137" w:rsidRPr="0084694F" w:rsidRDefault="00885137" w:rsidP="00885137">
      <w:pPr>
        <w:rPr>
          <w:b/>
          <w:sz w:val="28"/>
        </w:rPr>
      </w:pPr>
      <w:r w:rsidRPr="0084694F">
        <w:rPr>
          <w:b/>
          <w:i/>
          <w:sz w:val="28"/>
        </w:rPr>
        <w:t>Kunnskaper</w:t>
      </w:r>
    </w:p>
    <w:p w:rsidR="00885137" w:rsidRPr="00115166" w:rsidRDefault="00885137" w:rsidP="00885137">
      <w:pPr>
        <w:rPr>
          <w:bCs/>
          <w:szCs w:val="24"/>
        </w:rPr>
      </w:pPr>
      <w:r w:rsidRPr="00115166">
        <w:rPr>
          <w:bCs/>
          <w:sz w:val="24"/>
          <w:szCs w:val="28"/>
        </w:rPr>
        <w:t xml:space="preserve">En kandidat med bachelorgrad i </w:t>
      </w:r>
      <w:r>
        <w:rPr>
          <w:bCs/>
          <w:sz w:val="24"/>
          <w:szCs w:val="28"/>
        </w:rPr>
        <w:t xml:space="preserve">«kjemi og molekylær livsvitenskap» </w:t>
      </w:r>
      <w:r w:rsidRPr="00115166">
        <w:rPr>
          <w:bCs/>
          <w:sz w:val="24"/>
          <w:szCs w:val="28"/>
        </w:rPr>
        <w:t>…</w:t>
      </w:r>
    </w:p>
    <w:p w:rsidR="00885137" w:rsidRDefault="00885137" w:rsidP="00885137">
      <w:pPr>
        <w:spacing w:after="120"/>
        <w:ind w:left="714" w:hanging="357"/>
        <w:rPr>
          <w:b/>
          <w:bCs/>
          <w:sz w:val="24"/>
          <w:szCs w:val="24"/>
        </w:rPr>
      </w:pPr>
      <w:r>
        <w:rPr>
          <w:rFonts w:ascii="Symbol" w:hAnsi="Symbol" w:cs="Symbol"/>
          <w:sz w:val="24"/>
          <w:szCs w:val="24"/>
        </w:rPr>
        <w:t></w:t>
      </w:r>
      <w:r>
        <w:rPr>
          <w:rFonts w:ascii="Symbol" w:hAnsi="Symbol" w:cs="Symbol"/>
          <w:sz w:val="24"/>
          <w:szCs w:val="24"/>
        </w:rPr>
        <w:tab/>
      </w:r>
      <w:r>
        <w:rPr>
          <w:b/>
          <w:bCs/>
          <w:sz w:val="24"/>
          <w:szCs w:val="24"/>
        </w:rPr>
        <w:t>har bred kunnskap om og forståelse av grunnleggende prinsipper, metoder og teorier innen kjemi og biokjemi.</w:t>
      </w:r>
    </w:p>
    <w:p w:rsidR="00885137" w:rsidRPr="00B74383" w:rsidRDefault="00885137" w:rsidP="00885137">
      <w:pPr>
        <w:spacing w:after="120"/>
        <w:ind w:firstLine="708"/>
        <w:rPr>
          <w:b/>
          <w:bCs/>
          <w:i/>
          <w:color w:val="8DB3E2" w:themeColor="text2" w:themeTint="66"/>
          <w:sz w:val="28"/>
          <w:szCs w:val="24"/>
        </w:rPr>
      </w:pPr>
      <w:r w:rsidRPr="00B74383">
        <w:rPr>
          <w:b/>
          <w:bCs/>
          <w:i/>
          <w:color w:val="8DB3E2" w:themeColor="text2" w:themeTint="66"/>
          <w:sz w:val="28"/>
          <w:szCs w:val="24"/>
        </w:rPr>
        <w:t>Mer</w:t>
      </w:r>
    </w:p>
    <w:p w:rsidR="00885137" w:rsidRPr="004A64A1" w:rsidRDefault="00885137" w:rsidP="00885137">
      <w:pPr>
        <w:spacing w:after="0"/>
        <w:ind w:left="714"/>
        <w:rPr>
          <w:i/>
          <w:color w:val="000000" w:themeColor="text1"/>
          <w:sz w:val="24"/>
          <w:szCs w:val="24"/>
        </w:rPr>
      </w:pPr>
      <w:r w:rsidRPr="004A64A1">
        <w:rPr>
          <w:i/>
          <w:color w:val="000000" w:themeColor="text1"/>
          <w:sz w:val="24"/>
          <w:szCs w:val="24"/>
        </w:rPr>
        <w:t>Dette innebærer at kandidaten …</w:t>
      </w:r>
    </w:p>
    <w:p w:rsidR="00885137" w:rsidRDefault="00885137" w:rsidP="00885137">
      <w:pPr>
        <w:spacing w:after="0"/>
        <w:ind w:left="1434"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 xml:space="preserve">har solide kunnskaper om grunnstoffers og forbindelsers egenskaper, reaksjoner, sammensetning, struktur og funksjon samt hvordan forbindelser og biologiske molekyler fremstilles, forandres og samvirker med hverandre. </w:t>
      </w:r>
    </w:p>
    <w:p w:rsidR="00885137" w:rsidRDefault="00885137" w:rsidP="00885137">
      <w:pPr>
        <w:spacing w:after="0"/>
        <w:ind w:left="1434"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har solide kunnskaper i matematikk, fysikk, statistikk og informatikk.</w:t>
      </w:r>
    </w:p>
    <w:p w:rsidR="00885137" w:rsidRDefault="00885137" w:rsidP="00885137">
      <w:pPr>
        <w:spacing w:after="0"/>
        <w:ind w:left="1434"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har grunnleggende kunnskap for å kunne analysere, forklare og forstå kjemiske prosesser i laboratoriet, i levende organismer og i naturen.</w:t>
      </w:r>
    </w:p>
    <w:p w:rsidR="00885137" w:rsidRDefault="00885137" w:rsidP="00885137">
      <w:pPr>
        <w:spacing w:after="0"/>
        <w:ind w:left="1434"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har grunnleggende kunnskap om eksperimentelle teknikker og tolkning av resultater, inkludert feilkilder og usikkerhet.</w:t>
      </w:r>
    </w:p>
    <w:p w:rsidR="00885137" w:rsidRDefault="00885137" w:rsidP="00885137">
      <w:pPr>
        <w:pStyle w:val="ListParagraph"/>
        <w:widowControl w:val="0"/>
        <w:numPr>
          <w:ilvl w:val="0"/>
          <w:numId w:val="36"/>
        </w:numPr>
        <w:overflowPunct w:val="0"/>
        <w:adjustRightInd w:val="0"/>
        <w:spacing w:after="240" w:line="276" w:lineRule="auto"/>
        <w:ind w:left="1434" w:hanging="357"/>
        <w:rPr>
          <w:sz w:val="24"/>
          <w:szCs w:val="24"/>
        </w:rPr>
      </w:pPr>
      <w:r>
        <w:rPr>
          <w:sz w:val="24"/>
          <w:szCs w:val="24"/>
        </w:rPr>
        <w:lastRenderedPageBreak/>
        <w:t>har kjennskap til forsknings- og utviklingsarbeid innen kjemi/biokjemi</w:t>
      </w:r>
    </w:p>
    <w:p w:rsidR="00885137" w:rsidRPr="00B60BE3" w:rsidRDefault="00885137" w:rsidP="00885137">
      <w:pPr>
        <w:pStyle w:val="ListParagraph"/>
        <w:widowControl w:val="0"/>
        <w:numPr>
          <w:ilvl w:val="0"/>
          <w:numId w:val="36"/>
        </w:numPr>
        <w:overflowPunct w:val="0"/>
        <w:adjustRightInd w:val="0"/>
        <w:spacing w:after="240" w:line="275" w:lineRule="auto"/>
        <w:rPr>
          <w:sz w:val="24"/>
          <w:szCs w:val="24"/>
        </w:rPr>
      </w:pPr>
      <w:r>
        <w:rPr>
          <w:sz w:val="24"/>
          <w:szCs w:val="24"/>
        </w:rPr>
        <w:t>har det faglige grunnlaget for å undervise i kjemi i skolen.</w:t>
      </w:r>
    </w:p>
    <w:p w:rsidR="00885137" w:rsidRPr="0084694F" w:rsidRDefault="00885137" w:rsidP="00885137">
      <w:pPr>
        <w:rPr>
          <w:b/>
          <w:i/>
          <w:sz w:val="28"/>
          <w:szCs w:val="24"/>
        </w:rPr>
      </w:pPr>
      <w:r w:rsidRPr="0084694F">
        <w:rPr>
          <w:b/>
          <w:i/>
          <w:sz w:val="28"/>
          <w:szCs w:val="24"/>
        </w:rPr>
        <w:t>Ferdigheter</w:t>
      </w:r>
    </w:p>
    <w:p w:rsidR="00885137" w:rsidRPr="00D503B2" w:rsidRDefault="00885137" w:rsidP="00885137">
      <w:pPr>
        <w:rPr>
          <w:sz w:val="24"/>
          <w:szCs w:val="24"/>
        </w:rPr>
      </w:pPr>
      <w:r>
        <w:rPr>
          <w:sz w:val="24"/>
          <w:szCs w:val="24"/>
        </w:rPr>
        <w:t>En kandidat med bachelorgrad i «kjemi og molekylær livsvitenskap» …</w:t>
      </w:r>
    </w:p>
    <w:p w:rsidR="00885137" w:rsidRDefault="00885137" w:rsidP="00885137">
      <w:pPr>
        <w:spacing w:after="120"/>
        <w:ind w:left="714" w:hanging="357"/>
        <w:rPr>
          <w:b/>
          <w:bCs/>
          <w:sz w:val="24"/>
          <w:szCs w:val="24"/>
        </w:rPr>
      </w:pPr>
      <w:r>
        <w:rPr>
          <w:rFonts w:ascii="Symbol" w:hAnsi="Symbol" w:cs="Symbol"/>
          <w:sz w:val="24"/>
          <w:szCs w:val="24"/>
        </w:rPr>
        <w:t></w:t>
      </w:r>
      <w:r>
        <w:rPr>
          <w:rFonts w:ascii="Symbol" w:hAnsi="Symbol" w:cs="Symbol"/>
          <w:sz w:val="24"/>
          <w:szCs w:val="24"/>
        </w:rPr>
        <w:tab/>
      </w:r>
      <w:r>
        <w:rPr>
          <w:b/>
          <w:bCs/>
          <w:sz w:val="24"/>
          <w:szCs w:val="24"/>
        </w:rPr>
        <w:t>har praktiske og teoretiske ferdigheter for å kunne studere kjemiske og biokjemiske systemer og prosesser i laboratoriet, i kroppen og i naturen.</w:t>
      </w:r>
    </w:p>
    <w:p w:rsidR="00885137" w:rsidRPr="00B74383" w:rsidRDefault="00885137" w:rsidP="00885137">
      <w:pPr>
        <w:spacing w:after="120"/>
        <w:ind w:firstLine="708"/>
        <w:rPr>
          <w:b/>
          <w:bCs/>
          <w:i/>
          <w:color w:val="8DB3E2" w:themeColor="text2" w:themeTint="66"/>
          <w:sz w:val="28"/>
          <w:szCs w:val="24"/>
        </w:rPr>
      </w:pPr>
      <w:r w:rsidRPr="00B74383">
        <w:rPr>
          <w:b/>
          <w:bCs/>
          <w:i/>
          <w:color w:val="8DB3E2" w:themeColor="text2" w:themeTint="66"/>
          <w:sz w:val="28"/>
          <w:szCs w:val="24"/>
        </w:rPr>
        <w:t>Mer</w:t>
      </w:r>
    </w:p>
    <w:p w:rsidR="00885137" w:rsidRPr="004A64A1" w:rsidRDefault="00885137" w:rsidP="00885137">
      <w:pPr>
        <w:spacing w:after="0"/>
        <w:ind w:left="709"/>
        <w:rPr>
          <w:i/>
          <w:color w:val="000000" w:themeColor="text1"/>
          <w:sz w:val="24"/>
          <w:szCs w:val="24"/>
        </w:rPr>
      </w:pPr>
      <w:r w:rsidRPr="004A64A1">
        <w:rPr>
          <w:i/>
          <w:color w:val="000000" w:themeColor="text1"/>
          <w:sz w:val="24"/>
          <w:szCs w:val="24"/>
        </w:rPr>
        <w:t>Dette innebærer at kandidaten…</w:t>
      </w:r>
    </w:p>
    <w:p w:rsidR="00885137" w:rsidRDefault="00885137" w:rsidP="00885137">
      <w:pPr>
        <w:spacing w:after="0"/>
        <w:ind w:left="1434" w:hanging="357"/>
        <w:rPr>
          <w:color w:val="000000"/>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 xml:space="preserve">kan arbeide selvstendig og </w:t>
      </w:r>
      <w:r>
        <w:rPr>
          <w:color w:val="000000"/>
          <w:sz w:val="24"/>
          <w:szCs w:val="24"/>
        </w:rPr>
        <w:t>ta en aktiv rolle i gjennomføringen av nye oppgaver.</w:t>
      </w:r>
    </w:p>
    <w:p w:rsidR="00885137" w:rsidRDefault="00885137" w:rsidP="00885137">
      <w:pPr>
        <w:spacing w:after="0"/>
        <w:ind w:left="1440" w:hanging="360"/>
        <w:rPr>
          <w:color w:val="000000"/>
          <w:sz w:val="24"/>
          <w:szCs w:val="24"/>
        </w:rPr>
      </w:pPr>
      <w:r>
        <w:rPr>
          <w:rFonts w:ascii="Courier New" w:hAnsi="Courier New" w:cs="Courier New"/>
          <w:color w:val="000000"/>
          <w:sz w:val="24"/>
          <w:szCs w:val="24"/>
        </w:rPr>
        <w:t>o</w:t>
      </w:r>
      <w:r>
        <w:rPr>
          <w:rFonts w:ascii="Courier New" w:hAnsi="Courier New" w:cs="Courier New"/>
          <w:color w:val="000000"/>
          <w:sz w:val="24"/>
          <w:szCs w:val="24"/>
        </w:rPr>
        <w:tab/>
      </w:r>
      <w:r>
        <w:rPr>
          <w:color w:val="000000"/>
          <w:sz w:val="24"/>
          <w:szCs w:val="24"/>
        </w:rPr>
        <w:t xml:space="preserve">kan kritisk vurdere egne og medstudenters </w:t>
      </w:r>
      <w:r w:rsidRPr="00176B38">
        <w:rPr>
          <w:sz w:val="24"/>
          <w:szCs w:val="24"/>
        </w:rPr>
        <w:t>arbeider</w:t>
      </w:r>
      <w:r>
        <w:rPr>
          <w:sz w:val="24"/>
          <w:szCs w:val="24"/>
        </w:rPr>
        <w:t>, og er bevisst på hvilke informasjonskilder de benytter</w:t>
      </w:r>
      <w:r w:rsidRPr="00176B38">
        <w:rPr>
          <w:sz w:val="24"/>
          <w:szCs w:val="24"/>
        </w:rPr>
        <w:t>.</w:t>
      </w:r>
    </w:p>
    <w:p w:rsidR="00885137" w:rsidRPr="00032AEB" w:rsidRDefault="00885137" w:rsidP="00885137">
      <w:pPr>
        <w:spacing w:after="0"/>
        <w:ind w:left="1433" w:hanging="357"/>
        <w:rPr>
          <w:color w:val="000000"/>
          <w:sz w:val="24"/>
          <w:szCs w:val="24"/>
        </w:rPr>
      </w:pPr>
      <w:r>
        <w:rPr>
          <w:rFonts w:ascii="Courier New" w:hAnsi="Courier New" w:cs="Courier New"/>
          <w:color w:val="000000"/>
          <w:sz w:val="24"/>
          <w:szCs w:val="24"/>
        </w:rPr>
        <w:t>o</w:t>
      </w:r>
      <w:r>
        <w:rPr>
          <w:rFonts w:ascii="Courier New" w:hAnsi="Courier New" w:cs="Courier New"/>
          <w:color w:val="000000"/>
          <w:sz w:val="24"/>
          <w:szCs w:val="24"/>
        </w:rPr>
        <w:tab/>
      </w:r>
      <w:r>
        <w:rPr>
          <w:color w:val="000000"/>
          <w:sz w:val="24"/>
          <w:szCs w:val="24"/>
        </w:rPr>
        <w:t>forstår de vitenskapelige prinsipper bak eksperimenter, og kan bruke teoretisk kunnskap til å forutsi utfallet av et forsøk</w:t>
      </w:r>
    </w:p>
    <w:p w:rsidR="00885137" w:rsidRDefault="00885137" w:rsidP="00885137">
      <w:pPr>
        <w:spacing w:after="0"/>
        <w:ind w:left="1440" w:hanging="360"/>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bruke vanlig eksperimentelt utstyr innen kjemi/biokjemi og behersker en del avanserte teknikker og instrumenter.</w:t>
      </w:r>
    </w:p>
    <w:p w:rsidR="00885137" w:rsidRDefault="00885137" w:rsidP="00885137">
      <w:pPr>
        <w:spacing w:after="0"/>
        <w:ind w:left="1440" w:hanging="360"/>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dokumentere resultater i laboratoriejournaler og skrive rapporter.</w:t>
      </w:r>
    </w:p>
    <w:p w:rsidR="00885137" w:rsidRDefault="00885137" w:rsidP="00885137">
      <w:pPr>
        <w:ind w:left="1434"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håndtere kjemikalier og anvende kjemisk kunnskap i HMS-relatert arbeid</w:t>
      </w:r>
      <w:r>
        <w:rPr>
          <w:color w:val="FF0000"/>
          <w:sz w:val="24"/>
          <w:szCs w:val="24"/>
        </w:rPr>
        <w:t xml:space="preserve"> </w:t>
      </w:r>
      <w:r>
        <w:rPr>
          <w:color w:val="000000"/>
          <w:sz w:val="24"/>
          <w:szCs w:val="24"/>
        </w:rPr>
        <w:t>og har høy bevissthet om problemstillinger knyttet til helse, miljø og sikkerhet</w:t>
      </w:r>
      <w:r>
        <w:rPr>
          <w:sz w:val="24"/>
          <w:szCs w:val="24"/>
        </w:rPr>
        <w:t>.</w:t>
      </w:r>
    </w:p>
    <w:p w:rsidR="00885137" w:rsidRDefault="00885137" w:rsidP="00885137">
      <w:pPr>
        <w:spacing w:after="120"/>
        <w:ind w:left="714" w:hanging="357"/>
        <w:rPr>
          <w:b/>
          <w:bCs/>
          <w:sz w:val="24"/>
          <w:szCs w:val="24"/>
        </w:rPr>
      </w:pPr>
      <w:r>
        <w:rPr>
          <w:rFonts w:ascii="Symbol" w:hAnsi="Symbol" w:cs="Symbol"/>
          <w:sz w:val="24"/>
          <w:szCs w:val="24"/>
        </w:rPr>
        <w:t></w:t>
      </w:r>
      <w:r>
        <w:rPr>
          <w:rFonts w:ascii="Symbol" w:hAnsi="Symbol" w:cs="Symbol"/>
          <w:sz w:val="24"/>
          <w:szCs w:val="24"/>
        </w:rPr>
        <w:tab/>
      </w:r>
      <w:r>
        <w:rPr>
          <w:b/>
          <w:bCs/>
          <w:sz w:val="24"/>
          <w:szCs w:val="24"/>
        </w:rPr>
        <w:t xml:space="preserve">kan anvende modellering og statistiske metoder for å utføre forsøk og analysere data. </w:t>
      </w:r>
    </w:p>
    <w:p w:rsidR="00885137" w:rsidRPr="0084694F" w:rsidRDefault="00885137" w:rsidP="00885137">
      <w:pPr>
        <w:spacing w:after="120"/>
        <w:ind w:firstLine="708"/>
        <w:rPr>
          <w:b/>
          <w:bCs/>
          <w:i/>
          <w:color w:val="8DB3E2" w:themeColor="text2" w:themeTint="66"/>
          <w:sz w:val="28"/>
          <w:szCs w:val="24"/>
        </w:rPr>
      </w:pPr>
      <w:r w:rsidRPr="0084694F">
        <w:rPr>
          <w:b/>
          <w:bCs/>
          <w:i/>
          <w:color w:val="8DB3E2" w:themeColor="text2" w:themeTint="66"/>
          <w:sz w:val="28"/>
          <w:szCs w:val="24"/>
        </w:rPr>
        <w:t>Mer</w:t>
      </w:r>
    </w:p>
    <w:p w:rsidR="00885137" w:rsidRPr="004A64A1" w:rsidRDefault="00885137" w:rsidP="00885137">
      <w:pPr>
        <w:spacing w:after="0"/>
        <w:ind w:left="709"/>
        <w:rPr>
          <w:i/>
          <w:color w:val="000000" w:themeColor="text1"/>
          <w:sz w:val="24"/>
          <w:szCs w:val="24"/>
        </w:rPr>
      </w:pPr>
      <w:r w:rsidRPr="004A64A1">
        <w:rPr>
          <w:i/>
          <w:color w:val="000000" w:themeColor="text1"/>
          <w:sz w:val="24"/>
          <w:szCs w:val="24"/>
        </w:rPr>
        <w:t>Dette innebærer at kandidaten…</w:t>
      </w:r>
    </w:p>
    <w:p w:rsidR="00885137" w:rsidRDefault="00885137" w:rsidP="00885137">
      <w:pPr>
        <w:spacing w:after="0"/>
        <w:ind w:left="1440" w:hanging="360"/>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gjøre enkle beregninger av kjemiske systemer og bruke det matematiske språket for å forstå og beskrive kjemiske prinsipper.</w:t>
      </w:r>
    </w:p>
    <w:p w:rsidR="00885137" w:rsidRDefault="00885137" w:rsidP="00885137">
      <w:pPr>
        <w:spacing w:after="0"/>
        <w:ind w:left="1440" w:hanging="360"/>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tolke, evaluere og sammenstille kjemisk/biokjemisk informasjon og data.</w:t>
      </w:r>
    </w:p>
    <w:p w:rsidR="00885137" w:rsidRDefault="00885137" w:rsidP="00885137">
      <w:pPr>
        <w:spacing w:after="0"/>
        <w:ind w:left="1433"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anvende dataverktøy og relevante data- og simuleringsprogrammer.</w:t>
      </w:r>
    </w:p>
    <w:p w:rsidR="00885137" w:rsidRDefault="00885137" w:rsidP="00885137">
      <w:pPr>
        <w:ind w:left="1433"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vurdere kvaliteten av egne resultater og beregninger.</w:t>
      </w:r>
    </w:p>
    <w:p w:rsidR="00885137" w:rsidRPr="0084694F" w:rsidRDefault="00885137" w:rsidP="00885137">
      <w:pPr>
        <w:rPr>
          <w:b/>
          <w:i/>
          <w:sz w:val="28"/>
          <w:szCs w:val="24"/>
        </w:rPr>
      </w:pPr>
      <w:r w:rsidRPr="0084694F">
        <w:rPr>
          <w:b/>
          <w:i/>
          <w:sz w:val="28"/>
          <w:szCs w:val="24"/>
        </w:rPr>
        <w:t>Generell kompetanse</w:t>
      </w:r>
    </w:p>
    <w:p w:rsidR="00885137" w:rsidRPr="00D503B2" w:rsidRDefault="00885137" w:rsidP="00885137">
      <w:pPr>
        <w:rPr>
          <w:sz w:val="24"/>
          <w:szCs w:val="24"/>
        </w:rPr>
      </w:pPr>
      <w:r>
        <w:rPr>
          <w:sz w:val="24"/>
          <w:szCs w:val="24"/>
        </w:rPr>
        <w:t>En kandidat med bachelorgrad i kjemi og molekylær livsvitenskap …</w:t>
      </w:r>
    </w:p>
    <w:p w:rsidR="00885137" w:rsidRDefault="00885137" w:rsidP="00885137">
      <w:pPr>
        <w:spacing w:after="120"/>
        <w:ind w:left="720" w:hanging="360"/>
        <w:rPr>
          <w:b/>
          <w:bCs/>
          <w:sz w:val="24"/>
          <w:szCs w:val="24"/>
        </w:rPr>
      </w:pPr>
      <w:r>
        <w:rPr>
          <w:rFonts w:ascii="Symbol" w:hAnsi="Symbol" w:cs="Symbol"/>
          <w:sz w:val="24"/>
          <w:szCs w:val="24"/>
        </w:rPr>
        <w:t></w:t>
      </w:r>
      <w:r>
        <w:rPr>
          <w:rFonts w:ascii="Symbol" w:hAnsi="Symbol" w:cs="Symbol"/>
          <w:sz w:val="24"/>
          <w:szCs w:val="24"/>
        </w:rPr>
        <w:tab/>
      </w:r>
      <w:r>
        <w:rPr>
          <w:b/>
          <w:bCs/>
          <w:sz w:val="24"/>
          <w:szCs w:val="24"/>
        </w:rPr>
        <w:t>kan kombinere kunnskap fra ulike fagområder for å oppnå ny innsikt.</w:t>
      </w:r>
    </w:p>
    <w:p w:rsidR="00885137" w:rsidRPr="00C53C78" w:rsidRDefault="00885137" w:rsidP="00885137">
      <w:pPr>
        <w:spacing w:after="120"/>
        <w:ind w:firstLine="708"/>
        <w:rPr>
          <w:b/>
          <w:bCs/>
          <w:i/>
          <w:color w:val="8DB3E2" w:themeColor="text2" w:themeTint="66"/>
          <w:sz w:val="28"/>
          <w:szCs w:val="24"/>
        </w:rPr>
      </w:pPr>
      <w:r w:rsidRPr="00C53C78">
        <w:rPr>
          <w:b/>
          <w:bCs/>
          <w:i/>
          <w:color w:val="8DB3E2" w:themeColor="text2" w:themeTint="66"/>
          <w:sz w:val="28"/>
          <w:szCs w:val="24"/>
        </w:rPr>
        <w:t>Mer</w:t>
      </w:r>
    </w:p>
    <w:p w:rsidR="00885137" w:rsidRPr="004A64A1" w:rsidRDefault="00885137" w:rsidP="00885137">
      <w:pPr>
        <w:spacing w:after="0"/>
        <w:ind w:left="708"/>
        <w:rPr>
          <w:i/>
          <w:color w:val="000000" w:themeColor="text1"/>
          <w:sz w:val="24"/>
          <w:szCs w:val="24"/>
        </w:rPr>
      </w:pPr>
      <w:r w:rsidRPr="004A64A1">
        <w:rPr>
          <w:i/>
          <w:color w:val="000000" w:themeColor="text1"/>
          <w:sz w:val="24"/>
          <w:szCs w:val="24"/>
        </w:rPr>
        <w:t>Dette innebærer at kandidaten…</w:t>
      </w:r>
    </w:p>
    <w:p w:rsidR="00885137" w:rsidRDefault="00885137" w:rsidP="00885137">
      <w:pPr>
        <w:spacing w:after="0"/>
        <w:ind w:left="1434" w:hanging="357"/>
        <w:rPr>
          <w:sz w:val="24"/>
          <w:szCs w:val="24"/>
        </w:rPr>
      </w:pPr>
      <w:r>
        <w:rPr>
          <w:rFonts w:ascii="Courier New" w:hAnsi="Courier New" w:cs="Courier New"/>
          <w:sz w:val="24"/>
          <w:szCs w:val="24"/>
        </w:rPr>
        <w:lastRenderedPageBreak/>
        <w:t>o</w:t>
      </w:r>
      <w:r>
        <w:rPr>
          <w:rFonts w:ascii="Courier New" w:hAnsi="Courier New" w:cs="Courier New"/>
          <w:sz w:val="24"/>
          <w:szCs w:val="24"/>
        </w:rPr>
        <w:tab/>
      </w:r>
      <w:r>
        <w:rPr>
          <w:sz w:val="24"/>
          <w:szCs w:val="24"/>
        </w:rPr>
        <w:t>kan bruke kunnskap fra andre realfaglige emner for å øke forståelsen for kjemiske/biokjemiske fenomener.</w:t>
      </w:r>
    </w:p>
    <w:p w:rsidR="00885137" w:rsidRDefault="00885137" w:rsidP="00885137">
      <w:pPr>
        <w:spacing w:after="0"/>
        <w:ind w:left="1440" w:hanging="360"/>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anvende grunnleggende kunnskaper innen kjemi/biokjemi for å løse faglige problemstillinger både alene og i samarbeid med andre.</w:t>
      </w:r>
    </w:p>
    <w:p w:rsidR="00885137" w:rsidRDefault="00885137" w:rsidP="00885137">
      <w:pPr>
        <w:ind w:left="1433"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søke ny informasjon og videreutvikle sin kjemiske/biokjemiske kunnskap.</w:t>
      </w:r>
    </w:p>
    <w:p w:rsidR="00885137" w:rsidRDefault="00885137" w:rsidP="00885137">
      <w:pPr>
        <w:spacing w:after="120"/>
        <w:ind w:left="714" w:hanging="357"/>
        <w:rPr>
          <w:b/>
          <w:bCs/>
          <w:sz w:val="24"/>
          <w:szCs w:val="24"/>
        </w:rPr>
      </w:pPr>
      <w:r>
        <w:rPr>
          <w:rFonts w:ascii="Symbol" w:hAnsi="Symbol" w:cs="Symbol"/>
          <w:sz w:val="24"/>
          <w:szCs w:val="24"/>
        </w:rPr>
        <w:t></w:t>
      </w:r>
      <w:r>
        <w:rPr>
          <w:rFonts w:ascii="Symbol" w:hAnsi="Symbol" w:cs="Symbol"/>
          <w:sz w:val="24"/>
          <w:szCs w:val="24"/>
        </w:rPr>
        <w:tab/>
      </w:r>
      <w:r>
        <w:rPr>
          <w:b/>
          <w:bCs/>
          <w:sz w:val="24"/>
          <w:szCs w:val="24"/>
        </w:rPr>
        <w:t>kan kommunisere kjemiske/biokjemiske temaer til fagfeller, eksperter fra andre disipliner og allmenheten.</w:t>
      </w:r>
    </w:p>
    <w:p w:rsidR="00885137" w:rsidRPr="00505010" w:rsidRDefault="00885137" w:rsidP="00885137">
      <w:pPr>
        <w:spacing w:after="120"/>
        <w:ind w:firstLine="708"/>
        <w:rPr>
          <w:b/>
          <w:bCs/>
          <w:i/>
          <w:color w:val="8DB3E2" w:themeColor="text2" w:themeTint="66"/>
          <w:sz w:val="28"/>
          <w:szCs w:val="24"/>
        </w:rPr>
      </w:pPr>
      <w:r w:rsidRPr="00505010">
        <w:rPr>
          <w:b/>
          <w:bCs/>
          <w:i/>
          <w:color w:val="8DB3E2" w:themeColor="text2" w:themeTint="66"/>
          <w:sz w:val="28"/>
          <w:szCs w:val="24"/>
        </w:rPr>
        <w:t>Mer</w:t>
      </w:r>
    </w:p>
    <w:p w:rsidR="00885137" w:rsidRPr="004A64A1" w:rsidRDefault="00885137" w:rsidP="00885137">
      <w:pPr>
        <w:spacing w:after="0"/>
        <w:ind w:left="709"/>
        <w:rPr>
          <w:i/>
          <w:color w:val="000000" w:themeColor="text1"/>
          <w:sz w:val="24"/>
          <w:szCs w:val="24"/>
        </w:rPr>
      </w:pPr>
      <w:r w:rsidRPr="004A64A1">
        <w:rPr>
          <w:i/>
          <w:color w:val="000000" w:themeColor="text1"/>
          <w:sz w:val="24"/>
          <w:szCs w:val="24"/>
        </w:rPr>
        <w:t>Dette innebærer at kandidaten…</w:t>
      </w:r>
    </w:p>
    <w:p w:rsidR="00885137" w:rsidRDefault="00885137" w:rsidP="00885137">
      <w:pPr>
        <w:spacing w:after="0"/>
        <w:ind w:left="1434"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har bred kunnskap om fagets betydning i samfunnet og næringsliv, og er bevisst etiske problemstillinger.</w:t>
      </w:r>
    </w:p>
    <w:p w:rsidR="00885137" w:rsidRDefault="00885137" w:rsidP="00885137">
      <w:pPr>
        <w:spacing w:after="0"/>
        <w:ind w:left="1434"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formidle resultater fra kjemiske/biokjemiske undersøkelser muntlig og skriftlig til ulike målgrupper.</w:t>
      </w:r>
    </w:p>
    <w:p w:rsidR="00885137" w:rsidRDefault="00885137" w:rsidP="00885137">
      <w:pPr>
        <w:spacing w:after="0"/>
        <w:ind w:left="1434" w:hanging="357"/>
        <w:rPr>
          <w:sz w:val="24"/>
          <w:szCs w:val="24"/>
        </w:rPr>
      </w:pPr>
      <w:r>
        <w:rPr>
          <w:rFonts w:ascii="Courier New" w:hAnsi="Courier New" w:cs="Courier New"/>
          <w:sz w:val="24"/>
          <w:szCs w:val="24"/>
        </w:rPr>
        <w:t>o</w:t>
      </w:r>
      <w:r>
        <w:rPr>
          <w:rFonts w:ascii="Courier New" w:hAnsi="Courier New" w:cs="Courier New"/>
          <w:sz w:val="24"/>
          <w:szCs w:val="24"/>
        </w:rPr>
        <w:tab/>
      </w:r>
      <w:r>
        <w:rPr>
          <w:sz w:val="24"/>
          <w:szCs w:val="24"/>
        </w:rPr>
        <w:t>kan delta i faglige diskusjoner med respekt og åpenhet for andre fagområder og bidra konstruktivt i tverrfaglig arbeid med eksperter fra andre disipliner.</w:t>
      </w:r>
    </w:p>
    <w:p w:rsidR="00885137" w:rsidRDefault="00885137" w:rsidP="00885137">
      <w:pPr>
        <w:ind w:left="360"/>
        <w:rPr>
          <w:sz w:val="24"/>
          <w:szCs w:val="24"/>
        </w:rPr>
      </w:pPr>
    </w:p>
    <w:p w:rsidR="00885137" w:rsidRPr="00C85459" w:rsidRDefault="00885137" w:rsidP="00C75443">
      <w:pPr>
        <w:pStyle w:val="Heading2"/>
        <w:rPr>
          <w:sz w:val="28"/>
          <w:szCs w:val="28"/>
          <w:lang w:val="nb-NO"/>
        </w:rPr>
      </w:pPr>
      <w:bookmarkStart w:id="16" w:name="_Toc437956677"/>
      <w:r w:rsidRPr="00C85459">
        <w:rPr>
          <w:sz w:val="28"/>
          <w:szCs w:val="28"/>
          <w:lang w:val="nb-NO"/>
        </w:rPr>
        <w:t>Bachelorprogrammet i energi, materialer og nanovitenskap (MENA)</w:t>
      </w:r>
      <w:bookmarkEnd w:id="16"/>
      <w:r w:rsidRPr="00C85459">
        <w:rPr>
          <w:sz w:val="28"/>
          <w:szCs w:val="28"/>
          <w:lang w:val="nb-NO"/>
        </w:rPr>
        <w:t xml:space="preserve"> </w:t>
      </w:r>
    </w:p>
    <w:p w:rsidR="00885137" w:rsidRPr="00CB00C2" w:rsidRDefault="00885137" w:rsidP="00885137">
      <w:pPr>
        <w:spacing w:after="0"/>
        <w:rPr>
          <w:sz w:val="24"/>
        </w:rPr>
      </w:pPr>
      <w:r w:rsidRPr="00CB00C2">
        <w:rPr>
          <w:sz w:val="24"/>
        </w:rPr>
        <w:t xml:space="preserve">MENA-programmet er en tverrfaglig satsning innen fysikk og kjemi på energi, materialer og nanovitenskap. Undervisningen har et helhetlig fokus på funksjonelle materialer for bærekraftig energi og avansert elektronikk, samt nanovitenskapen som styrer disse. Dette er sentrale tema </w:t>
      </w:r>
      <w:r>
        <w:rPr>
          <w:sz w:val="24"/>
        </w:rPr>
        <w:t>for</w:t>
      </w:r>
      <w:r w:rsidRPr="00CB00C2">
        <w:rPr>
          <w:sz w:val="24"/>
        </w:rPr>
        <w:t xml:space="preserve"> mange av forskningsmiljøene ved Fysisk og Kjemisk Institutt (FI/KI)</w:t>
      </w:r>
      <w:r>
        <w:rPr>
          <w:sz w:val="24"/>
        </w:rPr>
        <w:t>, som gjør at utdanningen er forskningsnær</w:t>
      </w:r>
      <w:r w:rsidRPr="00CB00C2">
        <w:rPr>
          <w:sz w:val="24"/>
        </w:rPr>
        <w:t xml:space="preserve">. Bachelorstudiet MENA er for deg som vil forstå og lære om hvordan du kan utvikle funksjonelle materialer fra atomnivå og opp, til bruk innen energiproduksjon, lagring og effektivisering, og til elektronikk og avanserte sensorer. Programmet gir en bred kompetanse i både fysikk og kjemi og utdanner kandidater som bidrar til tverrfaglige løsninger innen produktutvikling og globale fremtidsutfordringer. </w:t>
      </w:r>
    </w:p>
    <w:p w:rsidR="00885137" w:rsidRDefault="00885137" w:rsidP="00885137">
      <w:pPr>
        <w:spacing w:after="0"/>
      </w:pPr>
    </w:p>
    <w:p w:rsidR="00885137" w:rsidRPr="00885137" w:rsidRDefault="00885137" w:rsidP="00885137">
      <w:pPr>
        <w:pStyle w:val="Subtitle"/>
        <w:spacing w:after="120"/>
        <w:rPr>
          <w:rFonts w:ascii="Times New Roman" w:hAnsi="Times New Roman"/>
          <w:b/>
          <w:color w:val="0070C0"/>
          <w:sz w:val="28"/>
          <w:szCs w:val="28"/>
          <w:lang w:val="nb-NO"/>
        </w:rPr>
      </w:pPr>
      <w:r w:rsidRPr="00885137">
        <w:rPr>
          <w:rFonts w:ascii="Times New Roman" w:hAnsi="Times New Roman"/>
          <w:b/>
          <w:color w:val="0070C0"/>
          <w:sz w:val="28"/>
          <w:szCs w:val="28"/>
          <w:lang w:val="nb-NO"/>
        </w:rPr>
        <w:t>Beskrivelse av læringsutbytte</w:t>
      </w:r>
    </w:p>
    <w:p w:rsidR="00885137" w:rsidRPr="0084694F" w:rsidRDefault="00885137" w:rsidP="00885137">
      <w:pPr>
        <w:spacing w:after="120"/>
        <w:rPr>
          <w:b/>
          <w:sz w:val="28"/>
        </w:rPr>
      </w:pPr>
      <w:r w:rsidRPr="0084694F">
        <w:rPr>
          <w:b/>
          <w:i/>
          <w:sz w:val="28"/>
        </w:rPr>
        <w:t>Kunnskaper</w:t>
      </w:r>
    </w:p>
    <w:p w:rsidR="00885137" w:rsidRPr="00CB00C2" w:rsidRDefault="00885137" w:rsidP="00885137">
      <w:pPr>
        <w:spacing w:after="120"/>
        <w:rPr>
          <w:sz w:val="24"/>
        </w:rPr>
      </w:pPr>
      <w:r w:rsidRPr="00CB00C2">
        <w:rPr>
          <w:sz w:val="24"/>
        </w:rPr>
        <w:t>En kandidat med bachelorgrad i MENA …</w:t>
      </w:r>
    </w:p>
    <w:p w:rsidR="00885137" w:rsidRPr="00CB00C2" w:rsidRDefault="00885137" w:rsidP="00885137">
      <w:pPr>
        <w:pStyle w:val="ListParagraph"/>
        <w:numPr>
          <w:ilvl w:val="0"/>
          <w:numId w:val="37"/>
        </w:numPr>
        <w:spacing w:after="0" w:line="276" w:lineRule="auto"/>
        <w:ind w:left="714" w:hanging="357"/>
        <w:rPr>
          <w:b/>
          <w:sz w:val="24"/>
          <w:lang w:val="nb-NO"/>
        </w:rPr>
      </w:pPr>
      <w:r>
        <w:rPr>
          <w:b/>
          <w:sz w:val="24"/>
          <w:lang w:val="nb-NO"/>
        </w:rPr>
        <w:t>h</w:t>
      </w:r>
      <w:r w:rsidRPr="00CB00C2">
        <w:rPr>
          <w:b/>
          <w:sz w:val="24"/>
          <w:lang w:val="nb-NO"/>
        </w:rPr>
        <w:t>ar kunnskap om og forståelse for grunnleggende prinsipper, metoder og teorier innen fysikk og kjemi.</w:t>
      </w:r>
    </w:p>
    <w:p w:rsidR="00885137" w:rsidRPr="003A79F3" w:rsidRDefault="00885137" w:rsidP="00885137">
      <w:pPr>
        <w:spacing w:after="60"/>
        <w:ind w:firstLine="709"/>
        <w:rPr>
          <w:b/>
          <w:bCs/>
          <w:i/>
          <w:color w:val="8DB3E2" w:themeColor="text2" w:themeTint="66"/>
          <w:sz w:val="28"/>
          <w:szCs w:val="24"/>
        </w:rPr>
      </w:pPr>
      <w:r w:rsidRPr="003A79F3">
        <w:rPr>
          <w:b/>
          <w:bCs/>
          <w:i/>
          <w:color w:val="8DB3E2" w:themeColor="text2" w:themeTint="66"/>
          <w:sz w:val="28"/>
          <w:szCs w:val="24"/>
        </w:rPr>
        <w:t>Mer</w:t>
      </w:r>
    </w:p>
    <w:p w:rsidR="00885137" w:rsidRDefault="00885137" w:rsidP="00885137">
      <w:pPr>
        <w:pStyle w:val="ListParagraph"/>
        <w:numPr>
          <w:ilvl w:val="0"/>
          <w:numId w:val="37"/>
        </w:numPr>
        <w:spacing w:after="0" w:line="276" w:lineRule="auto"/>
        <w:ind w:left="714" w:hanging="357"/>
        <w:contextualSpacing w:val="0"/>
        <w:rPr>
          <w:b/>
          <w:sz w:val="24"/>
          <w:lang w:val="nb-NO"/>
        </w:rPr>
      </w:pPr>
      <w:r>
        <w:rPr>
          <w:b/>
          <w:sz w:val="24"/>
          <w:lang w:val="nb-NO"/>
        </w:rPr>
        <w:t>f</w:t>
      </w:r>
      <w:r w:rsidRPr="00CB00C2">
        <w:rPr>
          <w:b/>
          <w:sz w:val="24"/>
          <w:lang w:val="nb-NO"/>
        </w:rPr>
        <w:t>orstår de fysiske og kjemiske grunnprinsippene som styrer de funksjonelle egenskapene til materialer.</w:t>
      </w:r>
    </w:p>
    <w:p w:rsidR="00A552BE" w:rsidRPr="00C75443" w:rsidRDefault="00C75443" w:rsidP="00C75443">
      <w:pPr>
        <w:spacing w:after="240"/>
        <w:ind w:firstLine="709"/>
        <w:rPr>
          <w:b/>
          <w:bCs/>
          <w:i/>
          <w:color w:val="8DB3E2" w:themeColor="text2" w:themeTint="66"/>
          <w:sz w:val="28"/>
          <w:szCs w:val="24"/>
        </w:rPr>
      </w:pPr>
      <w:r>
        <w:rPr>
          <w:b/>
          <w:bCs/>
          <w:i/>
          <w:color w:val="8DB3E2" w:themeColor="text2" w:themeTint="66"/>
          <w:sz w:val="28"/>
          <w:szCs w:val="24"/>
        </w:rPr>
        <w:t>Mer</w:t>
      </w:r>
    </w:p>
    <w:p w:rsidR="00885137" w:rsidRPr="003A79F3" w:rsidRDefault="00885137" w:rsidP="00885137">
      <w:pPr>
        <w:spacing w:after="120"/>
        <w:rPr>
          <w:b/>
          <w:i/>
          <w:sz w:val="28"/>
          <w:szCs w:val="24"/>
        </w:rPr>
      </w:pPr>
      <w:r w:rsidRPr="003A79F3">
        <w:rPr>
          <w:b/>
          <w:i/>
          <w:sz w:val="28"/>
          <w:szCs w:val="24"/>
        </w:rPr>
        <w:lastRenderedPageBreak/>
        <w:t>Ferdigheter</w:t>
      </w:r>
    </w:p>
    <w:p w:rsidR="00885137" w:rsidRPr="003A79F3" w:rsidRDefault="00885137" w:rsidP="00885137">
      <w:pPr>
        <w:spacing w:after="120"/>
        <w:rPr>
          <w:sz w:val="24"/>
        </w:rPr>
      </w:pPr>
      <w:r w:rsidRPr="00CB00C2">
        <w:rPr>
          <w:sz w:val="24"/>
        </w:rPr>
        <w:t>En kandidat med bachelorgrad i MENA …</w:t>
      </w:r>
    </w:p>
    <w:p w:rsidR="00885137" w:rsidRPr="00CB00C2" w:rsidRDefault="00885137" w:rsidP="00885137">
      <w:pPr>
        <w:pStyle w:val="ListParagraph"/>
        <w:numPr>
          <w:ilvl w:val="0"/>
          <w:numId w:val="37"/>
        </w:numPr>
        <w:spacing w:after="0" w:line="276" w:lineRule="auto"/>
        <w:ind w:left="714" w:hanging="357"/>
        <w:contextualSpacing w:val="0"/>
        <w:rPr>
          <w:b/>
          <w:sz w:val="24"/>
          <w:lang w:val="nb-NO"/>
        </w:rPr>
      </w:pPr>
      <w:r>
        <w:rPr>
          <w:b/>
          <w:sz w:val="24"/>
          <w:lang w:val="nb-NO"/>
        </w:rPr>
        <w:t>f</w:t>
      </w:r>
      <w:r w:rsidRPr="00CB00C2">
        <w:rPr>
          <w:b/>
          <w:sz w:val="24"/>
          <w:lang w:val="nb-NO"/>
        </w:rPr>
        <w:t xml:space="preserve">orstår prinsippene bak produksjon og lagring av energi med nye bærekraftige systemer.  </w:t>
      </w:r>
    </w:p>
    <w:p w:rsidR="00885137" w:rsidRDefault="00885137" w:rsidP="00885137">
      <w:pPr>
        <w:spacing w:after="60"/>
        <w:ind w:firstLine="709"/>
      </w:pPr>
      <w:r w:rsidRPr="009C663A">
        <w:rPr>
          <w:b/>
          <w:bCs/>
          <w:i/>
          <w:color w:val="8DB3E2" w:themeColor="text2" w:themeTint="66"/>
          <w:sz w:val="28"/>
          <w:szCs w:val="24"/>
        </w:rPr>
        <w:t>Mer</w:t>
      </w:r>
    </w:p>
    <w:p w:rsidR="00885137" w:rsidRPr="00CB00C2" w:rsidRDefault="00885137" w:rsidP="00885137">
      <w:pPr>
        <w:pStyle w:val="ListParagraph"/>
        <w:numPr>
          <w:ilvl w:val="0"/>
          <w:numId w:val="37"/>
        </w:numPr>
        <w:spacing w:after="0" w:line="276" w:lineRule="auto"/>
        <w:ind w:left="714" w:hanging="357"/>
        <w:contextualSpacing w:val="0"/>
        <w:rPr>
          <w:b/>
          <w:sz w:val="24"/>
          <w:lang w:val="nb-NO"/>
        </w:rPr>
      </w:pPr>
      <w:r>
        <w:rPr>
          <w:b/>
          <w:sz w:val="24"/>
          <w:lang w:val="nb-NO"/>
        </w:rPr>
        <w:t>k</w:t>
      </w:r>
      <w:r w:rsidRPr="00CB00C2">
        <w:rPr>
          <w:b/>
          <w:sz w:val="24"/>
          <w:lang w:val="nb-NO"/>
        </w:rPr>
        <w:t>an definere relevante faglige problemstillinger, foreslå hvordan disse kan studeres gjennom testbare hypoteser, og gjennomføre praktiske eksperimenter i laboratoriet.</w:t>
      </w:r>
    </w:p>
    <w:p w:rsidR="00885137" w:rsidRPr="00281076" w:rsidRDefault="00885137" w:rsidP="00885137">
      <w:pPr>
        <w:spacing w:after="240"/>
        <w:ind w:firstLine="709"/>
        <w:rPr>
          <w:b/>
          <w:bCs/>
          <w:i/>
          <w:color w:val="8DB3E2" w:themeColor="text2" w:themeTint="66"/>
          <w:sz w:val="28"/>
          <w:szCs w:val="24"/>
        </w:rPr>
      </w:pPr>
      <w:r w:rsidRPr="00281076">
        <w:rPr>
          <w:b/>
          <w:bCs/>
          <w:i/>
          <w:color w:val="8DB3E2" w:themeColor="text2" w:themeTint="66"/>
          <w:sz w:val="28"/>
          <w:szCs w:val="24"/>
        </w:rPr>
        <w:t>Mer</w:t>
      </w:r>
    </w:p>
    <w:p w:rsidR="00885137" w:rsidRPr="00281076" w:rsidRDefault="00885137" w:rsidP="00885137">
      <w:pPr>
        <w:spacing w:after="120"/>
        <w:rPr>
          <w:b/>
          <w:i/>
          <w:sz w:val="28"/>
          <w:szCs w:val="24"/>
        </w:rPr>
      </w:pPr>
      <w:r w:rsidRPr="00281076">
        <w:rPr>
          <w:b/>
          <w:i/>
          <w:sz w:val="28"/>
          <w:szCs w:val="24"/>
        </w:rPr>
        <w:t>Generell kompetanse</w:t>
      </w:r>
    </w:p>
    <w:p w:rsidR="00885137" w:rsidRPr="003A79F3" w:rsidRDefault="00885137" w:rsidP="00885137">
      <w:pPr>
        <w:spacing w:after="120"/>
        <w:ind w:firstLine="709"/>
        <w:rPr>
          <w:sz w:val="24"/>
        </w:rPr>
      </w:pPr>
      <w:r w:rsidRPr="00CB00C2">
        <w:rPr>
          <w:sz w:val="24"/>
        </w:rPr>
        <w:t>En kandidat med bachelorgrad i MENA …</w:t>
      </w:r>
    </w:p>
    <w:p w:rsidR="00885137" w:rsidRPr="00CB00C2" w:rsidRDefault="00885137" w:rsidP="00885137">
      <w:pPr>
        <w:pStyle w:val="ListParagraph"/>
        <w:numPr>
          <w:ilvl w:val="0"/>
          <w:numId w:val="37"/>
        </w:numPr>
        <w:spacing w:after="0" w:line="276" w:lineRule="auto"/>
        <w:ind w:left="714" w:hanging="357"/>
        <w:contextualSpacing w:val="0"/>
        <w:rPr>
          <w:b/>
          <w:sz w:val="24"/>
          <w:lang w:val="nb-NO"/>
        </w:rPr>
      </w:pPr>
      <w:r>
        <w:rPr>
          <w:b/>
          <w:sz w:val="24"/>
          <w:lang w:val="nb-NO"/>
        </w:rPr>
        <w:t>k</w:t>
      </w:r>
      <w:r w:rsidRPr="00CB00C2">
        <w:rPr>
          <w:b/>
          <w:sz w:val="24"/>
          <w:lang w:val="nb-NO"/>
        </w:rPr>
        <w:t>an samarbeide på tvers av faggrener og kommunisere med kollegaer, eksperter fra andre disipliner og allmennheten.</w:t>
      </w:r>
    </w:p>
    <w:p w:rsidR="00885137" w:rsidRPr="00281076" w:rsidRDefault="00885137" w:rsidP="00885137">
      <w:pPr>
        <w:spacing w:after="120"/>
        <w:ind w:firstLine="708"/>
        <w:rPr>
          <w:b/>
          <w:bCs/>
          <w:i/>
          <w:color w:val="8DB3E2" w:themeColor="text2" w:themeTint="66"/>
          <w:sz w:val="28"/>
          <w:szCs w:val="24"/>
        </w:rPr>
      </w:pPr>
      <w:r w:rsidRPr="00281076">
        <w:rPr>
          <w:b/>
          <w:bCs/>
          <w:i/>
          <w:color w:val="8DB3E2" w:themeColor="text2" w:themeTint="66"/>
          <w:sz w:val="28"/>
          <w:szCs w:val="24"/>
        </w:rPr>
        <w:t>Mer</w:t>
      </w:r>
    </w:p>
    <w:p w:rsidR="00C85459" w:rsidRDefault="00C85459" w:rsidP="00885137">
      <w:pPr>
        <w:pStyle w:val="Subtitle"/>
        <w:spacing w:after="120"/>
        <w:rPr>
          <w:rFonts w:ascii="Times New Roman" w:hAnsi="Times New Roman"/>
          <w:b/>
          <w:color w:val="0070C0"/>
          <w:sz w:val="28"/>
          <w:szCs w:val="28"/>
        </w:rPr>
      </w:pPr>
    </w:p>
    <w:p w:rsidR="00885137" w:rsidRPr="00C85459" w:rsidRDefault="00885137" w:rsidP="00885137">
      <w:pPr>
        <w:pStyle w:val="Subtitle"/>
        <w:spacing w:after="120"/>
        <w:rPr>
          <w:rFonts w:ascii="Times New Roman" w:hAnsi="Times New Roman"/>
          <w:b/>
          <w:color w:val="0070C0"/>
          <w:sz w:val="28"/>
          <w:szCs w:val="28"/>
          <w:lang w:val="nb-NO"/>
        </w:rPr>
      </w:pPr>
      <w:r w:rsidRPr="00C85459">
        <w:rPr>
          <w:rFonts w:ascii="Times New Roman" w:hAnsi="Times New Roman"/>
          <w:b/>
          <w:color w:val="0070C0"/>
          <w:sz w:val="28"/>
          <w:szCs w:val="28"/>
          <w:lang w:val="nb-NO"/>
        </w:rPr>
        <w:t>Beskrivelse av læringsutbytte</w:t>
      </w:r>
    </w:p>
    <w:p w:rsidR="00885137" w:rsidRPr="009C663A" w:rsidRDefault="00885137" w:rsidP="00885137">
      <w:pPr>
        <w:spacing w:after="120"/>
        <w:rPr>
          <w:b/>
          <w:sz w:val="28"/>
        </w:rPr>
      </w:pPr>
      <w:r w:rsidRPr="0084694F">
        <w:rPr>
          <w:b/>
          <w:i/>
          <w:sz w:val="28"/>
        </w:rPr>
        <w:t>Kunnskaper</w:t>
      </w:r>
    </w:p>
    <w:p w:rsidR="00885137" w:rsidRPr="00CB00C2" w:rsidRDefault="00885137" w:rsidP="00885137">
      <w:pPr>
        <w:spacing w:after="120"/>
        <w:rPr>
          <w:sz w:val="24"/>
        </w:rPr>
      </w:pPr>
      <w:r w:rsidRPr="00CB00C2">
        <w:rPr>
          <w:sz w:val="24"/>
        </w:rPr>
        <w:t>En kandidat med bachelorgrad i MENA …</w:t>
      </w:r>
    </w:p>
    <w:p w:rsidR="00885137" w:rsidRPr="00CB00C2" w:rsidRDefault="00885137" w:rsidP="00885137">
      <w:pPr>
        <w:pStyle w:val="ListParagraph"/>
        <w:numPr>
          <w:ilvl w:val="0"/>
          <w:numId w:val="37"/>
        </w:numPr>
        <w:spacing w:after="120" w:line="276" w:lineRule="auto"/>
        <w:ind w:left="714" w:hanging="357"/>
        <w:rPr>
          <w:b/>
          <w:sz w:val="24"/>
          <w:lang w:val="nb-NO"/>
        </w:rPr>
      </w:pPr>
      <w:r>
        <w:rPr>
          <w:b/>
          <w:sz w:val="24"/>
          <w:lang w:val="nb-NO"/>
        </w:rPr>
        <w:t>h</w:t>
      </w:r>
      <w:r w:rsidRPr="00CB00C2">
        <w:rPr>
          <w:b/>
          <w:sz w:val="24"/>
          <w:lang w:val="nb-NO"/>
        </w:rPr>
        <w:t>ar kunnskap om og forståelse for grunnleggende prinsipper, metoder og teorier innen fysikk og kjemi.</w:t>
      </w:r>
    </w:p>
    <w:p w:rsidR="00885137" w:rsidRPr="00281076" w:rsidRDefault="00885137" w:rsidP="00885137">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885137" w:rsidRPr="004A64A1" w:rsidRDefault="00885137" w:rsidP="00885137">
      <w:pPr>
        <w:spacing w:after="0"/>
        <w:ind w:left="714"/>
        <w:rPr>
          <w:i/>
          <w:color w:val="000000" w:themeColor="text1"/>
          <w:sz w:val="24"/>
          <w:szCs w:val="24"/>
        </w:rPr>
      </w:pPr>
      <w:r w:rsidRPr="004A64A1">
        <w:rPr>
          <w:i/>
          <w:color w:val="000000" w:themeColor="text1"/>
          <w:sz w:val="24"/>
          <w:szCs w:val="24"/>
        </w:rPr>
        <w:t>Dette innebærer at kandidaten …</w:t>
      </w:r>
    </w:p>
    <w:p w:rsidR="00885137" w:rsidRPr="00CB00C2" w:rsidRDefault="00885137" w:rsidP="00885137">
      <w:pPr>
        <w:pStyle w:val="ListParagraph"/>
        <w:numPr>
          <w:ilvl w:val="1"/>
          <w:numId w:val="37"/>
        </w:numPr>
        <w:spacing w:after="0" w:line="276" w:lineRule="auto"/>
        <w:rPr>
          <w:sz w:val="24"/>
          <w:lang w:val="nb-NO"/>
        </w:rPr>
      </w:pPr>
      <w:r>
        <w:rPr>
          <w:sz w:val="24"/>
          <w:lang w:val="nb-NO"/>
        </w:rPr>
        <w:t>h</w:t>
      </w:r>
      <w:r w:rsidRPr="00CB00C2">
        <w:rPr>
          <w:sz w:val="24"/>
          <w:lang w:val="nb-NO"/>
        </w:rPr>
        <w:t>ar kunnskap om og innsikt i grunnstoffers, forbindelsers og materialers egenskaper, reaksjoner, sammensetning, struktur og funksjon samt hvordan forbindelser og materialer fremstilles.</w:t>
      </w:r>
    </w:p>
    <w:p w:rsidR="00885137" w:rsidRPr="00CB00C2" w:rsidRDefault="00885137" w:rsidP="00885137">
      <w:pPr>
        <w:pStyle w:val="ListParagraph"/>
        <w:numPr>
          <w:ilvl w:val="1"/>
          <w:numId w:val="37"/>
        </w:numPr>
        <w:spacing w:after="0" w:line="276" w:lineRule="auto"/>
        <w:rPr>
          <w:sz w:val="24"/>
          <w:lang w:val="nb-NO"/>
        </w:rPr>
      </w:pPr>
      <w:r>
        <w:rPr>
          <w:sz w:val="24"/>
          <w:lang w:val="nb-NO"/>
        </w:rPr>
        <w:t>h</w:t>
      </w:r>
      <w:r w:rsidRPr="00CB00C2">
        <w:rPr>
          <w:sz w:val="24"/>
          <w:lang w:val="nb-NO"/>
        </w:rPr>
        <w:t xml:space="preserve">ar kunnskap om og innsikt i fundamentale fenomener i elektromagnetisme, Newtonsk mekanikk, samt spesiell relativitetsteori. </w:t>
      </w:r>
    </w:p>
    <w:p w:rsidR="00885137" w:rsidRDefault="00885137" w:rsidP="00885137">
      <w:pPr>
        <w:pStyle w:val="ListParagraph"/>
        <w:numPr>
          <w:ilvl w:val="1"/>
          <w:numId w:val="37"/>
        </w:numPr>
        <w:spacing w:after="0" w:line="276" w:lineRule="auto"/>
        <w:ind w:left="1434" w:hanging="357"/>
        <w:contextualSpacing w:val="0"/>
        <w:rPr>
          <w:sz w:val="24"/>
          <w:lang w:val="nb-NO"/>
        </w:rPr>
      </w:pPr>
      <w:r>
        <w:rPr>
          <w:sz w:val="24"/>
          <w:lang w:val="nb-NO"/>
        </w:rPr>
        <w:t>h</w:t>
      </w:r>
      <w:r w:rsidRPr="00CB6067">
        <w:rPr>
          <w:sz w:val="24"/>
          <w:lang w:val="nb-NO"/>
        </w:rPr>
        <w:t>ar solide kunnskaper i fysikk, kjemi, matematikk, samt gode kunnskaper innen anvendt informatikk og statistikk.</w:t>
      </w:r>
    </w:p>
    <w:p w:rsidR="00885137" w:rsidRPr="00983779" w:rsidRDefault="00885137" w:rsidP="00885137">
      <w:pPr>
        <w:pStyle w:val="ListParagraph"/>
        <w:numPr>
          <w:ilvl w:val="1"/>
          <w:numId w:val="37"/>
        </w:numPr>
        <w:spacing w:after="0" w:line="276" w:lineRule="auto"/>
        <w:rPr>
          <w:b/>
          <w:bCs/>
          <w:i/>
          <w:iCs/>
          <w:color w:val="5B9BD5"/>
          <w:sz w:val="24"/>
          <w:lang w:val="nb-NO"/>
        </w:rPr>
      </w:pPr>
      <w:r>
        <w:rPr>
          <w:sz w:val="24"/>
          <w:lang w:val="nb-NO"/>
        </w:rPr>
        <w:t>h</w:t>
      </w:r>
      <w:r w:rsidRPr="00CB00C2">
        <w:rPr>
          <w:sz w:val="24"/>
          <w:lang w:val="nb-NO"/>
        </w:rPr>
        <w:t>ar grunnleggende kunnskap om eksperimentelle teknikker og tolkning av resultater, inkludert feilkilder og usikkerhet.</w:t>
      </w:r>
    </w:p>
    <w:p w:rsidR="00885137" w:rsidRPr="00983779" w:rsidRDefault="00885137" w:rsidP="00885137">
      <w:pPr>
        <w:pStyle w:val="ListParagraph"/>
        <w:widowControl w:val="0"/>
        <w:numPr>
          <w:ilvl w:val="1"/>
          <w:numId w:val="37"/>
        </w:numPr>
        <w:overflowPunct w:val="0"/>
        <w:adjustRightInd w:val="0"/>
        <w:spacing w:after="240" w:line="276" w:lineRule="auto"/>
        <w:rPr>
          <w:sz w:val="24"/>
          <w:szCs w:val="24"/>
        </w:rPr>
      </w:pPr>
      <w:r>
        <w:rPr>
          <w:sz w:val="24"/>
          <w:szCs w:val="24"/>
        </w:rPr>
        <w:t>har kjennskap til forsknings- og utviklingsarbeid innen nanoteknologi.</w:t>
      </w:r>
    </w:p>
    <w:p w:rsidR="00885137" w:rsidRPr="00281076" w:rsidRDefault="00885137" w:rsidP="00885137">
      <w:pPr>
        <w:pStyle w:val="ListParagraph"/>
        <w:numPr>
          <w:ilvl w:val="1"/>
          <w:numId w:val="37"/>
        </w:numPr>
        <w:spacing w:after="240" w:line="276" w:lineRule="auto"/>
        <w:ind w:left="1434" w:hanging="357"/>
        <w:contextualSpacing w:val="0"/>
        <w:rPr>
          <w:sz w:val="24"/>
          <w:lang w:val="nb-NO"/>
        </w:rPr>
      </w:pPr>
      <w:r w:rsidRPr="00CB6067">
        <w:rPr>
          <w:sz w:val="24"/>
          <w:lang w:val="nb-NO"/>
        </w:rPr>
        <w:t>har det faglige grunnlaget for å undervise i kjemi og fysikk i skolen</w:t>
      </w:r>
      <w:r>
        <w:rPr>
          <w:sz w:val="24"/>
          <w:lang w:val="nb-NO"/>
        </w:rPr>
        <w:t>.</w:t>
      </w:r>
    </w:p>
    <w:p w:rsidR="00885137" w:rsidRDefault="00885137" w:rsidP="00885137">
      <w:pPr>
        <w:pStyle w:val="ListParagraph"/>
        <w:numPr>
          <w:ilvl w:val="0"/>
          <w:numId w:val="37"/>
        </w:numPr>
        <w:spacing w:after="120" w:line="276" w:lineRule="auto"/>
        <w:ind w:left="714" w:hanging="357"/>
        <w:contextualSpacing w:val="0"/>
        <w:rPr>
          <w:b/>
          <w:sz w:val="24"/>
          <w:lang w:val="nb-NO"/>
        </w:rPr>
      </w:pPr>
      <w:r>
        <w:rPr>
          <w:b/>
          <w:sz w:val="24"/>
          <w:lang w:val="nb-NO"/>
        </w:rPr>
        <w:lastRenderedPageBreak/>
        <w:t>f</w:t>
      </w:r>
      <w:r w:rsidRPr="00CB00C2">
        <w:rPr>
          <w:b/>
          <w:sz w:val="24"/>
          <w:lang w:val="nb-NO"/>
        </w:rPr>
        <w:t>orstår de fysiske og kjemiske grunnprinsippene som styrer de funksjonelle egenskapene til materialer.</w:t>
      </w:r>
    </w:p>
    <w:p w:rsidR="00885137" w:rsidRPr="00281076" w:rsidRDefault="00885137" w:rsidP="00885137">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885137" w:rsidRPr="009C663A" w:rsidRDefault="00885137" w:rsidP="00885137">
      <w:pPr>
        <w:pStyle w:val="ListParagraph"/>
        <w:rPr>
          <w:i/>
          <w:color w:val="000000" w:themeColor="text1"/>
          <w:sz w:val="24"/>
          <w:szCs w:val="24"/>
        </w:rPr>
      </w:pPr>
      <w:r w:rsidRPr="009C663A">
        <w:rPr>
          <w:i/>
          <w:color w:val="000000" w:themeColor="text1"/>
          <w:sz w:val="24"/>
          <w:szCs w:val="24"/>
        </w:rPr>
        <w:t>Dette innebærer at kandidaten …</w:t>
      </w:r>
    </w:p>
    <w:p w:rsidR="00885137" w:rsidRPr="00CB00C2" w:rsidRDefault="00885137" w:rsidP="00885137">
      <w:pPr>
        <w:pStyle w:val="ListParagraph"/>
        <w:numPr>
          <w:ilvl w:val="1"/>
          <w:numId w:val="37"/>
        </w:numPr>
        <w:spacing w:after="0" w:line="276" w:lineRule="auto"/>
        <w:rPr>
          <w:sz w:val="24"/>
          <w:lang w:val="nb-NO"/>
        </w:rPr>
      </w:pPr>
      <w:r>
        <w:rPr>
          <w:sz w:val="24"/>
          <w:lang w:val="nb-NO"/>
        </w:rPr>
        <w:t>h</w:t>
      </w:r>
      <w:r w:rsidRPr="00CB00C2">
        <w:rPr>
          <w:sz w:val="24"/>
          <w:lang w:val="nb-NO"/>
        </w:rPr>
        <w:t>ar kunnskap om og innsikt i funksjonelle egenskaper for faste materialer, som: elektroniske, dielektriske, ioniske, og magnetiske egenskaper.</w:t>
      </w:r>
    </w:p>
    <w:p w:rsidR="00885137" w:rsidRPr="00CB00C2" w:rsidRDefault="00885137" w:rsidP="00885137">
      <w:pPr>
        <w:pStyle w:val="ListParagraph"/>
        <w:numPr>
          <w:ilvl w:val="1"/>
          <w:numId w:val="37"/>
        </w:numPr>
        <w:spacing w:after="0" w:line="276" w:lineRule="auto"/>
        <w:rPr>
          <w:sz w:val="24"/>
          <w:lang w:val="nb-NO"/>
        </w:rPr>
      </w:pPr>
      <w:r>
        <w:rPr>
          <w:sz w:val="24"/>
          <w:lang w:val="nb-NO"/>
        </w:rPr>
        <w:t>f</w:t>
      </w:r>
      <w:r w:rsidRPr="00CB00C2">
        <w:rPr>
          <w:sz w:val="24"/>
          <w:lang w:val="nb-NO"/>
        </w:rPr>
        <w:t>orstå</w:t>
      </w:r>
      <w:r>
        <w:rPr>
          <w:sz w:val="24"/>
          <w:lang w:val="nb-NO"/>
        </w:rPr>
        <w:t>r</w:t>
      </w:r>
      <w:r w:rsidRPr="00CB00C2">
        <w:rPr>
          <w:sz w:val="24"/>
          <w:lang w:val="nb-NO"/>
        </w:rPr>
        <w:t xml:space="preserve"> hvordan forskjellige fremstill</w:t>
      </w:r>
      <w:r>
        <w:rPr>
          <w:sz w:val="24"/>
          <w:lang w:val="nb-NO"/>
        </w:rPr>
        <w:t>ingsmetoder</w:t>
      </w:r>
      <w:r w:rsidRPr="00CB00C2">
        <w:rPr>
          <w:sz w:val="24"/>
          <w:lang w:val="nb-NO"/>
        </w:rPr>
        <w:t xml:space="preserve"> påvirker </w:t>
      </w:r>
      <w:r>
        <w:rPr>
          <w:sz w:val="24"/>
          <w:lang w:val="nb-NO"/>
        </w:rPr>
        <w:t xml:space="preserve">materialers </w:t>
      </w:r>
      <w:r w:rsidRPr="00CB00C2">
        <w:rPr>
          <w:sz w:val="24"/>
          <w:lang w:val="nb-NO"/>
        </w:rPr>
        <w:t>egenskape</w:t>
      </w:r>
      <w:r>
        <w:rPr>
          <w:sz w:val="24"/>
          <w:lang w:val="nb-NO"/>
        </w:rPr>
        <w:t>r</w:t>
      </w:r>
      <w:r w:rsidRPr="00CB00C2">
        <w:rPr>
          <w:sz w:val="24"/>
          <w:lang w:val="nb-NO"/>
        </w:rPr>
        <w:t>.</w:t>
      </w:r>
    </w:p>
    <w:p w:rsidR="00885137" w:rsidRPr="003E345F" w:rsidRDefault="00885137" w:rsidP="00885137">
      <w:pPr>
        <w:pStyle w:val="ListParagraph"/>
        <w:numPr>
          <w:ilvl w:val="1"/>
          <w:numId w:val="37"/>
        </w:numPr>
        <w:spacing w:after="0" w:line="276" w:lineRule="auto"/>
        <w:ind w:left="1434" w:hanging="357"/>
        <w:contextualSpacing w:val="0"/>
        <w:rPr>
          <w:sz w:val="24"/>
          <w:lang w:val="nb-NO"/>
        </w:rPr>
      </w:pPr>
      <w:r>
        <w:rPr>
          <w:sz w:val="24"/>
          <w:lang w:val="nb-NO"/>
        </w:rPr>
        <w:t>h</w:t>
      </w:r>
      <w:r w:rsidRPr="00CB00C2">
        <w:rPr>
          <w:sz w:val="24"/>
          <w:lang w:val="nb-NO"/>
        </w:rPr>
        <w:t>a</w:t>
      </w:r>
      <w:r>
        <w:rPr>
          <w:sz w:val="24"/>
          <w:lang w:val="nb-NO"/>
        </w:rPr>
        <w:t>r</w:t>
      </w:r>
      <w:r w:rsidRPr="00CB00C2">
        <w:rPr>
          <w:sz w:val="24"/>
          <w:lang w:val="nb-NO"/>
        </w:rPr>
        <w:t xml:space="preserve"> kunnskap om hvordan en kan modifisere materialer for å skape de effektene en ønsker.  </w:t>
      </w:r>
    </w:p>
    <w:p w:rsidR="00885137" w:rsidRPr="00CB00C2" w:rsidRDefault="00885137" w:rsidP="00885137">
      <w:pPr>
        <w:pStyle w:val="ListParagraph"/>
        <w:numPr>
          <w:ilvl w:val="1"/>
          <w:numId w:val="37"/>
        </w:numPr>
        <w:spacing w:after="0" w:line="276" w:lineRule="auto"/>
        <w:rPr>
          <w:sz w:val="24"/>
          <w:lang w:val="nb-NO"/>
        </w:rPr>
      </w:pPr>
      <w:r>
        <w:rPr>
          <w:sz w:val="24"/>
          <w:lang w:val="nb-NO"/>
        </w:rPr>
        <w:t>h</w:t>
      </w:r>
      <w:r w:rsidRPr="00CB00C2">
        <w:rPr>
          <w:sz w:val="24"/>
          <w:lang w:val="nb-NO"/>
        </w:rPr>
        <w:t>ar innsikt i hvordan størrelsen til materialer påvirker egenskaper som stabilitet, reaktivitet, samt elektroniske, optiske og mekaniske egenskaper.</w:t>
      </w:r>
    </w:p>
    <w:p w:rsidR="00885137" w:rsidRPr="00885137" w:rsidRDefault="00885137" w:rsidP="00885137">
      <w:pPr>
        <w:pStyle w:val="ListParagraph"/>
        <w:numPr>
          <w:ilvl w:val="1"/>
          <w:numId w:val="37"/>
        </w:numPr>
        <w:spacing w:after="240" w:line="276" w:lineRule="auto"/>
        <w:ind w:left="1434" w:hanging="357"/>
        <w:rPr>
          <w:sz w:val="24"/>
          <w:lang w:val="nb-NO"/>
        </w:rPr>
      </w:pPr>
      <w:r>
        <w:rPr>
          <w:sz w:val="24"/>
          <w:lang w:val="nb-NO"/>
        </w:rPr>
        <w:t>h</w:t>
      </w:r>
      <w:r w:rsidRPr="00CB00C2">
        <w:rPr>
          <w:sz w:val="24"/>
          <w:lang w:val="nb-NO"/>
        </w:rPr>
        <w:t>ar kunnskap om hvordan nanomaterialer fremstilles, karakteriseres og brukes i ulike applikasjoner.</w:t>
      </w:r>
    </w:p>
    <w:p w:rsidR="00885137" w:rsidRPr="003A79F3" w:rsidRDefault="00885137" w:rsidP="00885137">
      <w:pPr>
        <w:spacing w:after="120"/>
        <w:rPr>
          <w:b/>
          <w:i/>
          <w:sz w:val="28"/>
          <w:szCs w:val="24"/>
        </w:rPr>
      </w:pPr>
      <w:r w:rsidRPr="003A79F3">
        <w:rPr>
          <w:b/>
          <w:i/>
          <w:sz w:val="28"/>
          <w:szCs w:val="24"/>
        </w:rPr>
        <w:t>Ferdigheter</w:t>
      </w:r>
    </w:p>
    <w:p w:rsidR="00885137" w:rsidRPr="003A79F3" w:rsidRDefault="00885137" w:rsidP="00885137">
      <w:pPr>
        <w:spacing w:after="120"/>
        <w:rPr>
          <w:sz w:val="24"/>
        </w:rPr>
      </w:pPr>
      <w:r w:rsidRPr="00CB00C2">
        <w:rPr>
          <w:sz w:val="24"/>
        </w:rPr>
        <w:t>En kandidat med bachelorgrad i MENA …</w:t>
      </w:r>
    </w:p>
    <w:p w:rsidR="00885137" w:rsidRPr="00CB00C2" w:rsidRDefault="00885137" w:rsidP="00885137">
      <w:pPr>
        <w:pStyle w:val="ListParagraph"/>
        <w:numPr>
          <w:ilvl w:val="0"/>
          <w:numId w:val="37"/>
        </w:numPr>
        <w:spacing w:after="120" w:line="276" w:lineRule="auto"/>
        <w:ind w:left="714" w:hanging="357"/>
        <w:contextualSpacing w:val="0"/>
        <w:rPr>
          <w:b/>
          <w:sz w:val="24"/>
          <w:lang w:val="nb-NO"/>
        </w:rPr>
      </w:pPr>
      <w:r>
        <w:rPr>
          <w:b/>
          <w:sz w:val="24"/>
          <w:lang w:val="nb-NO"/>
        </w:rPr>
        <w:t>f</w:t>
      </w:r>
      <w:r w:rsidRPr="00CB00C2">
        <w:rPr>
          <w:b/>
          <w:sz w:val="24"/>
          <w:lang w:val="nb-NO"/>
        </w:rPr>
        <w:t xml:space="preserve">orstår prinsippene bak produksjon og lagring av energi med nye bærekraftige systemer.  </w:t>
      </w:r>
    </w:p>
    <w:p w:rsidR="00885137" w:rsidRPr="00281076" w:rsidRDefault="00885137" w:rsidP="00885137">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885137" w:rsidRPr="003A79F3" w:rsidRDefault="00885137" w:rsidP="00885137">
      <w:pPr>
        <w:pStyle w:val="ListParagraph"/>
        <w:rPr>
          <w:i/>
          <w:color w:val="000000" w:themeColor="text1"/>
          <w:sz w:val="24"/>
          <w:szCs w:val="24"/>
          <w:lang w:val="nb-NO"/>
        </w:rPr>
      </w:pPr>
      <w:r w:rsidRPr="003A79F3">
        <w:rPr>
          <w:i/>
          <w:color w:val="000000" w:themeColor="text1"/>
          <w:sz w:val="24"/>
          <w:szCs w:val="24"/>
          <w:lang w:val="nb-NO"/>
        </w:rPr>
        <w:t>Dette innebærer at kandidaten …</w:t>
      </w:r>
    </w:p>
    <w:p w:rsidR="00885137" w:rsidRPr="00CB00C2" w:rsidRDefault="00885137" w:rsidP="00885137">
      <w:pPr>
        <w:pStyle w:val="ListParagraph"/>
        <w:numPr>
          <w:ilvl w:val="1"/>
          <w:numId w:val="37"/>
        </w:numPr>
        <w:spacing w:after="0" w:line="276" w:lineRule="auto"/>
        <w:rPr>
          <w:sz w:val="24"/>
          <w:lang w:val="nb-NO"/>
        </w:rPr>
      </w:pPr>
      <w:r>
        <w:rPr>
          <w:sz w:val="24"/>
          <w:lang w:val="nb-NO"/>
        </w:rPr>
        <w:t>v</w:t>
      </w:r>
      <w:r w:rsidRPr="00CB00C2">
        <w:rPr>
          <w:sz w:val="24"/>
          <w:lang w:val="nb-NO"/>
        </w:rPr>
        <w:t xml:space="preserve">et hvordan energi kan lagres i ulike typer batterier. </w:t>
      </w:r>
    </w:p>
    <w:p w:rsidR="00885137" w:rsidRPr="00CB00C2" w:rsidRDefault="00885137" w:rsidP="00885137">
      <w:pPr>
        <w:pStyle w:val="ListParagraph"/>
        <w:numPr>
          <w:ilvl w:val="1"/>
          <w:numId w:val="37"/>
        </w:numPr>
        <w:spacing w:after="0" w:line="276" w:lineRule="auto"/>
        <w:rPr>
          <w:sz w:val="24"/>
          <w:lang w:val="nb-NO"/>
        </w:rPr>
      </w:pPr>
      <w:r>
        <w:rPr>
          <w:sz w:val="24"/>
          <w:lang w:val="nb-NO"/>
        </w:rPr>
        <w:t>h</w:t>
      </w:r>
      <w:r w:rsidRPr="00CB00C2">
        <w:rPr>
          <w:sz w:val="24"/>
          <w:lang w:val="nb-NO"/>
        </w:rPr>
        <w:t>ar innsikt i energiproduksjon gjennom bruk av forskjellige typer solceller, termoelektriske elementer, piezoelektriske materialer, brenselsceller.</w:t>
      </w:r>
    </w:p>
    <w:p w:rsidR="00885137" w:rsidRPr="003E345F" w:rsidRDefault="00885137" w:rsidP="00885137">
      <w:pPr>
        <w:pStyle w:val="ListParagraph"/>
        <w:numPr>
          <w:ilvl w:val="1"/>
          <w:numId w:val="37"/>
        </w:numPr>
        <w:spacing w:after="240" w:line="276" w:lineRule="auto"/>
        <w:ind w:left="1434" w:hanging="357"/>
        <w:contextualSpacing w:val="0"/>
        <w:rPr>
          <w:sz w:val="24"/>
          <w:lang w:val="nb-NO"/>
        </w:rPr>
      </w:pPr>
      <w:r>
        <w:rPr>
          <w:sz w:val="24"/>
          <w:lang w:val="nb-NO"/>
        </w:rPr>
        <w:t>k</w:t>
      </w:r>
      <w:r w:rsidRPr="00CB00C2">
        <w:rPr>
          <w:sz w:val="24"/>
          <w:lang w:val="nb-NO"/>
        </w:rPr>
        <w:t>jenner til praktiske aspekter ved implementering av bærekraftige energisystemer.</w:t>
      </w:r>
    </w:p>
    <w:p w:rsidR="00885137" w:rsidRPr="00CB00C2" w:rsidRDefault="00885137" w:rsidP="00885137">
      <w:pPr>
        <w:pStyle w:val="ListParagraph"/>
        <w:numPr>
          <w:ilvl w:val="0"/>
          <w:numId w:val="37"/>
        </w:numPr>
        <w:spacing w:after="120" w:line="276" w:lineRule="auto"/>
        <w:ind w:left="714" w:hanging="357"/>
        <w:contextualSpacing w:val="0"/>
        <w:rPr>
          <w:b/>
          <w:sz w:val="24"/>
          <w:lang w:val="nb-NO"/>
        </w:rPr>
      </w:pPr>
      <w:r>
        <w:rPr>
          <w:b/>
          <w:sz w:val="24"/>
          <w:lang w:val="nb-NO"/>
        </w:rPr>
        <w:t>k</w:t>
      </w:r>
      <w:r w:rsidRPr="00CB00C2">
        <w:rPr>
          <w:b/>
          <w:sz w:val="24"/>
          <w:lang w:val="nb-NO"/>
        </w:rPr>
        <w:t>an definere relevante faglige problemstillinger, foreslå hvordan disse kan studeres gjennom testbare hypoteser, og gjennomføre praktiske eksperimenter i laboratoriet.</w:t>
      </w:r>
    </w:p>
    <w:p w:rsidR="00885137" w:rsidRPr="00281076" w:rsidRDefault="00885137" w:rsidP="00885137">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885137" w:rsidRPr="003A79F3" w:rsidRDefault="00885137" w:rsidP="00885137">
      <w:pPr>
        <w:pStyle w:val="ListParagraph"/>
        <w:rPr>
          <w:i/>
          <w:color w:val="000000" w:themeColor="text1"/>
          <w:sz w:val="24"/>
          <w:szCs w:val="24"/>
          <w:lang w:val="nb-NO"/>
        </w:rPr>
      </w:pPr>
      <w:r w:rsidRPr="003A79F3">
        <w:rPr>
          <w:i/>
          <w:color w:val="000000" w:themeColor="text1"/>
          <w:sz w:val="24"/>
          <w:szCs w:val="24"/>
          <w:lang w:val="nb-NO"/>
        </w:rPr>
        <w:t>Dette innebærer at kandidaten …</w:t>
      </w:r>
    </w:p>
    <w:p w:rsidR="00885137" w:rsidRDefault="00885137" w:rsidP="00885137">
      <w:pPr>
        <w:pStyle w:val="ListParagraph"/>
        <w:numPr>
          <w:ilvl w:val="1"/>
          <w:numId w:val="37"/>
        </w:numPr>
        <w:spacing w:after="0" w:line="276" w:lineRule="auto"/>
        <w:rPr>
          <w:sz w:val="24"/>
          <w:lang w:val="nb-NO"/>
        </w:rPr>
      </w:pPr>
      <w:r>
        <w:rPr>
          <w:sz w:val="24"/>
          <w:lang w:val="nb-NO"/>
        </w:rPr>
        <w:t>k</w:t>
      </w:r>
      <w:r w:rsidRPr="00CB00C2">
        <w:rPr>
          <w:sz w:val="24"/>
          <w:lang w:val="nb-NO"/>
        </w:rPr>
        <w:t>an planlegge og gjennomføre forsøk, samt resonnere logisk for å verifisere eller falsifisere hypoteser.</w:t>
      </w:r>
    </w:p>
    <w:p w:rsidR="00885137" w:rsidRPr="00CB00C2" w:rsidRDefault="00885137" w:rsidP="00885137">
      <w:pPr>
        <w:pStyle w:val="ListParagraph"/>
        <w:numPr>
          <w:ilvl w:val="1"/>
          <w:numId w:val="37"/>
        </w:numPr>
        <w:spacing w:after="0" w:line="276" w:lineRule="auto"/>
        <w:rPr>
          <w:sz w:val="24"/>
          <w:lang w:val="nb-NO"/>
        </w:rPr>
      </w:pPr>
      <w:r w:rsidRPr="00983779">
        <w:rPr>
          <w:sz w:val="24"/>
          <w:szCs w:val="24"/>
          <w:lang w:val="nb-NO"/>
        </w:rPr>
        <w:t>kan bruke eksperimentelt utstyr innen kjemi</w:t>
      </w:r>
      <w:r>
        <w:rPr>
          <w:sz w:val="24"/>
          <w:szCs w:val="24"/>
          <w:lang w:val="nb-NO"/>
        </w:rPr>
        <w:t xml:space="preserve"> og fysikk</w:t>
      </w:r>
      <w:r w:rsidRPr="00983779">
        <w:rPr>
          <w:sz w:val="24"/>
          <w:szCs w:val="24"/>
          <w:lang w:val="nb-NO"/>
        </w:rPr>
        <w:t xml:space="preserve"> og behersker en del avanserte teknikker og instrumenter.</w:t>
      </w:r>
    </w:p>
    <w:p w:rsidR="00885137" w:rsidRDefault="00885137" w:rsidP="00885137">
      <w:pPr>
        <w:pStyle w:val="ListParagraph"/>
        <w:numPr>
          <w:ilvl w:val="1"/>
          <w:numId w:val="37"/>
        </w:numPr>
        <w:spacing w:after="0" w:line="276" w:lineRule="auto"/>
        <w:rPr>
          <w:sz w:val="24"/>
          <w:lang w:val="nb-NO"/>
        </w:rPr>
      </w:pPr>
      <w:r>
        <w:rPr>
          <w:sz w:val="24"/>
          <w:lang w:val="nb-NO"/>
        </w:rPr>
        <w:t>h</w:t>
      </w:r>
      <w:r w:rsidRPr="00CB00C2">
        <w:rPr>
          <w:sz w:val="24"/>
          <w:lang w:val="nb-NO"/>
        </w:rPr>
        <w:t>ar ferdigheter og rutiner som sikrer trygge arbeidsforhold i laboratorier for syntese og karakterisering</w:t>
      </w:r>
    </w:p>
    <w:p w:rsidR="00885137" w:rsidRPr="00983779" w:rsidRDefault="00885137" w:rsidP="00885137">
      <w:pPr>
        <w:pStyle w:val="ListParagraph"/>
        <w:numPr>
          <w:ilvl w:val="1"/>
          <w:numId w:val="37"/>
        </w:numPr>
        <w:spacing w:after="0" w:line="240" w:lineRule="auto"/>
        <w:rPr>
          <w:sz w:val="24"/>
          <w:szCs w:val="24"/>
          <w:lang w:val="nb-NO"/>
        </w:rPr>
      </w:pPr>
      <w:r w:rsidRPr="00983779">
        <w:rPr>
          <w:sz w:val="24"/>
          <w:szCs w:val="24"/>
          <w:lang w:val="nb-NO"/>
        </w:rPr>
        <w:lastRenderedPageBreak/>
        <w:t>kan håndtere kjemikalier og anvende kjemikunnskap i HMS-relatert arbeid</w:t>
      </w:r>
      <w:r w:rsidRPr="00983779">
        <w:rPr>
          <w:color w:val="FF0000"/>
          <w:sz w:val="24"/>
          <w:szCs w:val="24"/>
          <w:lang w:val="nb-NO"/>
        </w:rPr>
        <w:t xml:space="preserve"> </w:t>
      </w:r>
      <w:r w:rsidRPr="00983779">
        <w:rPr>
          <w:color w:val="000000"/>
          <w:sz w:val="24"/>
          <w:szCs w:val="24"/>
          <w:lang w:val="nb-NO"/>
        </w:rPr>
        <w:t>og har høy bevissthet om problemstillinger knyttet til helse, miljø og sikkerhet</w:t>
      </w:r>
      <w:r w:rsidRPr="00983779">
        <w:rPr>
          <w:sz w:val="24"/>
          <w:szCs w:val="24"/>
          <w:lang w:val="nb-NO"/>
        </w:rPr>
        <w:t>.</w:t>
      </w:r>
      <w:r w:rsidRPr="00983779" w:rsidDel="00601D96">
        <w:rPr>
          <w:sz w:val="24"/>
          <w:lang w:val="nb-NO"/>
        </w:rPr>
        <w:t xml:space="preserve"> </w:t>
      </w:r>
    </w:p>
    <w:p w:rsidR="00885137" w:rsidRDefault="00885137" w:rsidP="00885137">
      <w:pPr>
        <w:pStyle w:val="ListParagraph"/>
        <w:numPr>
          <w:ilvl w:val="1"/>
          <w:numId w:val="37"/>
        </w:numPr>
        <w:spacing w:after="0" w:line="276" w:lineRule="auto"/>
        <w:ind w:left="1434" w:hanging="357"/>
        <w:contextualSpacing w:val="0"/>
        <w:rPr>
          <w:sz w:val="24"/>
          <w:lang w:val="nb-NO"/>
        </w:rPr>
      </w:pPr>
      <w:r>
        <w:rPr>
          <w:sz w:val="24"/>
          <w:lang w:val="nb-NO"/>
        </w:rPr>
        <w:t>k</w:t>
      </w:r>
      <w:r w:rsidRPr="00CB00C2">
        <w:rPr>
          <w:sz w:val="24"/>
          <w:lang w:val="nb-NO"/>
        </w:rPr>
        <w:t>an bruke journalen som arbeidsverktøy for å sikre sporbarhet og tilstrekkelig dokumentasjon.</w:t>
      </w:r>
    </w:p>
    <w:p w:rsidR="00885137" w:rsidRPr="00B540DB" w:rsidRDefault="00885137" w:rsidP="00885137">
      <w:pPr>
        <w:pStyle w:val="ListParagraph"/>
        <w:numPr>
          <w:ilvl w:val="1"/>
          <w:numId w:val="37"/>
        </w:numPr>
        <w:spacing w:after="0" w:line="276" w:lineRule="auto"/>
        <w:ind w:left="1434" w:hanging="357"/>
        <w:contextualSpacing w:val="0"/>
        <w:rPr>
          <w:sz w:val="24"/>
          <w:lang w:val="nb-NO"/>
        </w:rPr>
      </w:pPr>
      <w:r>
        <w:rPr>
          <w:sz w:val="24"/>
          <w:szCs w:val="24"/>
        </w:rPr>
        <w:t>kan anvende dataverktøy og relevante data- og simuleringsprogrammer.</w:t>
      </w:r>
    </w:p>
    <w:p w:rsidR="00885137" w:rsidRPr="00885137" w:rsidRDefault="00885137" w:rsidP="00885137">
      <w:pPr>
        <w:pStyle w:val="ListParagraph"/>
        <w:numPr>
          <w:ilvl w:val="1"/>
          <w:numId w:val="37"/>
        </w:numPr>
        <w:spacing w:after="240" w:line="276" w:lineRule="auto"/>
        <w:ind w:left="1434" w:hanging="357"/>
        <w:contextualSpacing w:val="0"/>
        <w:rPr>
          <w:sz w:val="24"/>
          <w:lang w:val="nb-NO"/>
        </w:rPr>
      </w:pPr>
      <w:r w:rsidRPr="00B540DB">
        <w:rPr>
          <w:sz w:val="24"/>
          <w:szCs w:val="24"/>
          <w:lang w:val="nb-NO"/>
        </w:rPr>
        <w:t>kan vurdere kvaliteten av egne</w:t>
      </w:r>
      <w:r>
        <w:rPr>
          <w:sz w:val="24"/>
          <w:szCs w:val="24"/>
          <w:lang w:val="nb-NO"/>
        </w:rPr>
        <w:t xml:space="preserve"> resultater og beregninger</w:t>
      </w:r>
    </w:p>
    <w:p w:rsidR="00885137" w:rsidRPr="00BB0350" w:rsidRDefault="00885137" w:rsidP="00885137">
      <w:pPr>
        <w:pStyle w:val="ListParagraph"/>
        <w:spacing w:after="120"/>
        <w:rPr>
          <w:b/>
          <w:i/>
          <w:sz w:val="28"/>
          <w:szCs w:val="24"/>
          <w:lang w:val="nb-NO"/>
        </w:rPr>
      </w:pPr>
    </w:p>
    <w:p w:rsidR="00885137" w:rsidRPr="003A79F3" w:rsidRDefault="00885137" w:rsidP="00885137">
      <w:pPr>
        <w:pStyle w:val="ListParagraph"/>
        <w:spacing w:after="120"/>
        <w:rPr>
          <w:b/>
          <w:i/>
          <w:sz w:val="28"/>
          <w:szCs w:val="24"/>
        </w:rPr>
      </w:pPr>
      <w:r w:rsidRPr="003A79F3">
        <w:rPr>
          <w:b/>
          <w:i/>
          <w:sz w:val="28"/>
          <w:szCs w:val="24"/>
        </w:rPr>
        <w:t>Generell kompetanse</w:t>
      </w:r>
    </w:p>
    <w:p w:rsidR="00885137" w:rsidRPr="003A79F3" w:rsidRDefault="00885137" w:rsidP="00885137">
      <w:pPr>
        <w:spacing w:after="120"/>
        <w:ind w:firstLine="709"/>
        <w:rPr>
          <w:sz w:val="24"/>
        </w:rPr>
      </w:pPr>
      <w:r w:rsidRPr="00CB00C2">
        <w:rPr>
          <w:sz w:val="24"/>
        </w:rPr>
        <w:t>En kandidat med bachelorgrad i MENA …</w:t>
      </w:r>
    </w:p>
    <w:p w:rsidR="00885137" w:rsidRPr="00CB00C2" w:rsidRDefault="00885137" w:rsidP="00885137">
      <w:pPr>
        <w:pStyle w:val="ListParagraph"/>
        <w:numPr>
          <w:ilvl w:val="0"/>
          <w:numId w:val="37"/>
        </w:numPr>
        <w:spacing w:after="120" w:line="276" w:lineRule="auto"/>
        <w:ind w:left="714" w:hanging="357"/>
        <w:contextualSpacing w:val="0"/>
        <w:rPr>
          <w:b/>
          <w:sz w:val="24"/>
          <w:lang w:val="nb-NO"/>
        </w:rPr>
      </w:pPr>
      <w:r>
        <w:rPr>
          <w:b/>
          <w:sz w:val="24"/>
          <w:lang w:val="nb-NO"/>
        </w:rPr>
        <w:t>k</w:t>
      </w:r>
      <w:r w:rsidRPr="00CB00C2">
        <w:rPr>
          <w:b/>
          <w:sz w:val="24"/>
          <w:lang w:val="nb-NO"/>
        </w:rPr>
        <w:t>an samarbeide på tvers av faggrener og kommunisere med kollegaer, eksperter fra andre disipliner og allmennheten.</w:t>
      </w:r>
    </w:p>
    <w:p w:rsidR="00885137" w:rsidRPr="00281076" w:rsidRDefault="00885137" w:rsidP="00885137">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885137" w:rsidRPr="003A79F3" w:rsidRDefault="00885137" w:rsidP="00885137">
      <w:pPr>
        <w:pStyle w:val="ListParagraph"/>
        <w:rPr>
          <w:i/>
          <w:color w:val="000000" w:themeColor="text1"/>
          <w:sz w:val="24"/>
          <w:szCs w:val="24"/>
          <w:lang w:val="nb-NO"/>
        </w:rPr>
      </w:pPr>
      <w:r w:rsidRPr="003A79F3">
        <w:rPr>
          <w:i/>
          <w:color w:val="000000" w:themeColor="text1"/>
          <w:sz w:val="24"/>
          <w:szCs w:val="24"/>
          <w:lang w:val="nb-NO"/>
        </w:rPr>
        <w:t>Dette innebærer at kandidaten …</w:t>
      </w:r>
    </w:p>
    <w:p w:rsidR="00885137" w:rsidRPr="00CB00C2" w:rsidRDefault="00885137" w:rsidP="00885137">
      <w:pPr>
        <w:pStyle w:val="ListParagraph"/>
        <w:numPr>
          <w:ilvl w:val="1"/>
          <w:numId w:val="37"/>
        </w:numPr>
        <w:spacing w:after="0" w:line="276" w:lineRule="auto"/>
        <w:rPr>
          <w:sz w:val="24"/>
          <w:lang w:val="nb-NO"/>
        </w:rPr>
      </w:pPr>
      <w:r>
        <w:rPr>
          <w:sz w:val="24"/>
          <w:lang w:val="nb-NO"/>
        </w:rPr>
        <w:t>h</w:t>
      </w:r>
      <w:r w:rsidRPr="00CB00C2">
        <w:rPr>
          <w:sz w:val="24"/>
          <w:lang w:val="nb-NO"/>
        </w:rPr>
        <w:t>ar faglig trygghet i eget fagfelt og kan bruke dette som grunnlag ved samarbeid på tvers av fagområder.</w:t>
      </w:r>
    </w:p>
    <w:p w:rsidR="00885137" w:rsidRPr="00CB00C2" w:rsidRDefault="00885137" w:rsidP="00885137">
      <w:pPr>
        <w:pStyle w:val="ListParagraph"/>
        <w:numPr>
          <w:ilvl w:val="1"/>
          <w:numId w:val="37"/>
        </w:numPr>
        <w:spacing w:after="0" w:line="276" w:lineRule="auto"/>
        <w:rPr>
          <w:sz w:val="24"/>
          <w:lang w:val="nb-NO"/>
        </w:rPr>
      </w:pPr>
      <w:r>
        <w:rPr>
          <w:sz w:val="24"/>
          <w:lang w:val="nb-NO"/>
        </w:rPr>
        <w:t>h</w:t>
      </w:r>
      <w:r w:rsidRPr="00CB00C2">
        <w:rPr>
          <w:sz w:val="24"/>
          <w:lang w:val="nb-NO"/>
        </w:rPr>
        <w:t xml:space="preserve">ar lært metoder for å holde seg faglig oppdatert i eget fagområde. </w:t>
      </w:r>
    </w:p>
    <w:p w:rsidR="00885137" w:rsidRPr="00CB00C2" w:rsidRDefault="00885137" w:rsidP="00885137">
      <w:pPr>
        <w:pStyle w:val="ListParagraph"/>
        <w:numPr>
          <w:ilvl w:val="1"/>
          <w:numId w:val="37"/>
        </w:numPr>
        <w:spacing w:after="0" w:line="276" w:lineRule="auto"/>
        <w:rPr>
          <w:sz w:val="24"/>
          <w:lang w:val="nb-NO"/>
        </w:rPr>
      </w:pPr>
      <w:r>
        <w:rPr>
          <w:sz w:val="24"/>
          <w:lang w:val="nb-NO"/>
        </w:rPr>
        <w:t>k</w:t>
      </w:r>
      <w:r w:rsidRPr="00CB00C2">
        <w:rPr>
          <w:sz w:val="24"/>
          <w:lang w:val="nb-NO"/>
        </w:rPr>
        <w:t>an utnytte kunnskap fra eget fagfelt på nye områder, og kan kombinere kunnskap fra andre fagområder for å oppnå ny innsikt.</w:t>
      </w:r>
    </w:p>
    <w:p w:rsidR="00885137" w:rsidRPr="00CB00C2" w:rsidRDefault="00885137" w:rsidP="00885137">
      <w:pPr>
        <w:pStyle w:val="ListParagraph"/>
        <w:numPr>
          <w:ilvl w:val="1"/>
          <w:numId w:val="37"/>
        </w:numPr>
        <w:spacing w:after="0" w:line="276" w:lineRule="auto"/>
        <w:rPr>
          <w:sz w:val="24"/>
          <w:lang w:val="nb-NO"/>
        </w:rPr>
      </w:pPr>
      <w:r>
        <w:rPr>
          <w:sz w:val="24"/>
          <w:lang w:val="nb-NO"/>
        </w:rPr>
        <w:t>k</w:t>
      </w:r>
      <w:r w:rsidRPr="00CB00C2">
        <w:rPr>
          <w:sz w:val="24"/>
          <w:lang w:val="nb-NO"/>
        </w:rPr>
        <w:t>an vurdere aspekter ved eget fagfelt i relasjon til en problemstilling.</w:t>
      </w:r>
    </w:p>
    <w:p w:rsidR="00885137" w:rsidRPr="00CB00C2" w:rsidRDefault="00885137" w:rsidP="00885137">
      <w:pPr>
        <w:pStyle w:val="ListParagraph"/>
        <w:numPr>
          <w:ilvl w:val="1"/>
          <w:numId w:val="37"/>
        </w:numPr>
        <w:spacing w:after="0" w:line="276" w:lineRule="auto"/>
        <w:rPr>
          <w:sz w:val="24"/>
          <w:lang w:val="nb-NO"/>
        </w:rPr>
      </w:pPr>
      <w:r>
        <w:rPr>
          <w:sz w:val="24"/>
          <w:lang w:val="nb-NO"/>
        </w:rPr>
        <w:t>k</w:t>
      </w:r>
      <w:r w:rsidRPr="00CB00C2">
        <w:rPr>
          <w:sz w:val="24"/>
          <w:lang w:val="nb-NO"/>
        </w:rPr>
        <w:t>an kommunisere fagkunnskap både skriftlig og muntlig på rett nivå i forhold til mottaker.</w:t>
      </w:r>
    </w:p>
    <w:p w:rsidR="00885137" w:rsidRDefault="00885137" w:rsidP="00885137">
      <w:pPr>
        <w:pStyle w:val="ListParagraph"/>
        <w:numPr>
          <w:ilvl w:val="1"/>
          <w:numId w:val="37"/>
        </w:numPr>
        <w:spacing w:after="240" w:line="276" w:lineRule="auto"/>
        <w:ind w:left="1434" w:hanging="357"/>
        <w:contextualSpacing w:val="0"/>
        <w:rPr>
          <w:sz w:val="24"/>
          <w:lang w:val="nb-NO"/>
        </w:rPr>
      </w:pPr>
      <w:r>
        <w:rPr>
          <w:sz w:val="24"/>
          <w:lang w:val="nb-NO"/>
        </w:rPr>
        <w:t>k</w:t>
      </w:r>
      <w:r w:rsidRPr="00CB00C2">
        <w:rPr>
          <w:sz w:val="24"/>
          <w:lang w:val="nb-NO"/>
        </w:rPr>
        <w:t>an reflektere over ulike samfunnsmessige, lovmessige, og etiske aspekter ved fremstilling og bruk av nanomaterialer.</w:t>
      </w:r>
    </w:p>
    <w:p w:rsidR="00885137" w:rsidRDefault="00885137" w:rsidP="00885137"/>
    <w:p w:rsidR="009A70F7" w:rsidRDefault="009A70F7" w:rsidP="00885137"/>
    <w:p w:rsidR="009A70F7" w:rsidRDefault="009A70F7" w:rsidP="00885137"/>
    <w:p w:rsidR="009A70F7" w:rsidRDefault="009A70F7" w:rsidP="00885137"/>
    <w:p w:rsidR="009A70F7" w:rsidRDefault="009A70F7" w:rsidP="00885137"/>
    <w:p w:rsidR="00885137" w:rsidRPr="009A70F7" w:rsidRDefault="00885137" w:rsidP="00885137">
      <w:pPr>
        <w:rPr>
          <w:b/>
          <w:sz w:val="28"/>
        </w:rPr>
      </w:pPr>
      <w:r>
        <w:rPr>
          <w:b/>
          <w:sz w:val="28"/>
        </w:rPr>
        <w:t>OPBYGGING AV BACHELORPROGRAMMET «MENA»</w:t>
      </w:r>
    </w:p>
    <w:tbl>
      <w:tblPr>
        <w:tblW w:w="5000" w:type="pct"/>
        <w:tblBorders>
          <w:top w:val="single" w:sz="6" w:space="0" w:color="D0D0D0"/>
          <w:left w:val="single" w:sz="6" w:space="0" w:color="D0D0D0"/>
          <w:bottom w:val="single" w:sz="2" w:space="0" w:color="D0D0D0"/>
          <w:right w:val="single" w:sz="2" w:space="0" w:color="D0D0D0"/>
        </w:tblBorders>
        <w:tblLayout w:type="fixed"/>
        <w:tblCellMar>
          <w:left w:w="0" w:type="dxa"/>
          <w:right w:w="0" w:type="dxa"/>
        </w:tblCellMar>
        <w:tblLook w:val="04A0" w:firstRow="1" w:lastRow="0" w:firstColumn="1" w:lastColumn="0" w:noHBand="0" w:noVBand="1"/>
      </w:tblPr>
      <w:tblGrid>
        <w:gridCol w:w="1287"/>
        <w:gridCol w:w="2692"/>
        <w:gridCol w:w="2694"/>
        <w:gridCol w:w="2624"/>
      </w:tblGrid>
      <w:tr w:rsidR="00885137" w:rsidRPr="005B74E2" w:rsidTr="003607CA">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6. semester</w:t>
            </w:r>
          </w:p>
        </w:tc>
        <w:tc>
          <w:tcPr>
            <w:tcW w:w="4308" w:type="pct"/>
            <w:gridSpan w:val="3"/>
            <w:tcBorders>
              <w:top w:val="single" w:sz="2" w:space="0" w:color="D0D0D0"/>
              <w:left w:val="single" w:sz="2" w:space="0" w:color="D0D0D0"/>
              <w:bottom w:val="single" w:sz="6" w:space="0" w:color="D0D0D0"/>
              <w:right w:val="single" w:sz="6" w:space="0" w:color="D0D0D0"/>
            </w:tcBorders>
            <w:shd w:val="clear" w:color="auto" w:fill="E5B8B7" w:themeFill="accent2" w:themeFillTint="66"/>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sidRPr="00DB5601">
              <w:rPr>
                <w:rFonts w:ascii="Arial" w:eastAsia="Times New Roman" w:hAnsi="Arial" w:cs="Arial"/>
                <w:b/>
                <w:color w:val="2B2B2B"/>
                <w:sz w:val="19"/>
                <w:szCs w:val="19"/>
              </w:rPr>
              <w:t>FORDYPNINGSEMNER</w:t>
            </w:r>
            <w:r>
              <w:rPr>
                <w:rFonts w:ascii="Arial" w:eastAsia="Times New Roman" w:hAnsi="Arial" w:cs="Arial"/>
                <w:b/>
                <w:color w:val="2B2B2B"/>
                <w:sz w:val="19"/>
                <w:szCs w:val="19"/>
              </w:rPr>
              <w:t>*</w:t>
            </w:r>
            <w:r w:rsidRPr="00DB5601">
              <w:rPr>
                <w:rFonts w:ascii="Arial" w:eastAsia="Times New Roman" w:hAnsi="Arial" w:cs="Arial"/>
                <w:b/>
                <w:color w:val="2B2B2B"/>
                <w:sz w:val="19"/>
                <w:szCs w:val="19"/>
              </w:rPr>
              <w:t>/UTENLANDSOPPHOLD/PROSJEKTOPPGAVE</w:t>
            </w:r>
            <w:r>
              <w:rPr>
                <w:rFonts w:ascii="Arial" w:eastAsia="Times New Roman" w:hAnsi="Arial" w:cs="Arial"/>
                <w:b/>
                <w:color w:val="2B2B2B"/>
                <w:sz w:val="19"/>
                <w:szCs w:val="19"/>
              </w:rPr>
              <w:t>***</w:t>
            </w:r>
            <w:r w:rsidRPr="00DB5601">
              <w:rPr>
                <w:rFonts w:ascii="Arial" w:eastAsia="Times New Roman" w:hAnsi="Arial" w:cs="Arial"/>
                <w:b/>
                <w:color w:val="2B2B2B"/>
                <w:sz w:val="19"/>
                <w:szCs w:val="19"/>
              </w:rPr>
              <w:t>/VALGFRIE EMNER</w:t>
            </w:r>
          </w:p>
        </w:tc>
      </w:tr>
      <w:tr w:rsidR="00885137" w:rsidRPr="005B74E2" w:rsidTr="003607CA">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lastRenderedPageBreak/>
              <w:t>5.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C000"/>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NANOTEKNOLOGI</w:t>
            </w:r>
          </w:p>
        </w:tc>
        <w:tc>
          <w:tcPr>
            <w:tcW w:w="1448" w:type="pct"/>
            <w:tcBorders>
              <w:top w:val="single" w:sz="2" w:space="0" w:color="D0D0D0"/>
              <w:left w:val="single" w:sz="2" w:space="0" w:color="D0D0D0"/>
              <w:bottom w:val="single" w:sz="6" w:space="0" w:color="D0D0D0"/>
              <w:right w:val="single" w:sz="6" w:space="0" w:color="D0D0D0"/>
            </w:tcBorders>
            <w:shd w:val="clear" w:color="auto" w:fill="CCC0D9" w:themeFill="accent4" w:themeFillTint="66"/>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EXAMEN PHILOSOPHICUM**</w:t>
            </w:r>
          </w:p>
        </w:tc>
        <w:tc>
          <w:tcPr>
            <w:tcW w:w="1412" w:type="pct"/>
            <w:tcBorders>
              <w:top w:val="single" w:sz="2" w:space="0" w:color="D0D0D0"/>
              <w:left w:val="single" w:sz="2" w:space="0" w:color="D0D0D0"/>
              <w:bottom w:val="single" w:sz="6" w:space="0" w:color="D0D0D0"/>
              <w:right w:val="single" w:sz="6" w:space="0" w:color="D0D0D0"/>
            </w:tcBorders>
            <w:shd w:val="clear" w:color="auto" w:fill="E5B8B7" w:themeFill="accent2" w:themeFillTint="66"/>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FORDYPNINGSEMNE*/ VALGFRITT EMNE</w:t>
            </w:r>
          </w:p>
        </w:tc>
      </w:tr>
      <w:tr w:rsidR="00885137" w:rsidRPr="005B74E2" w:rsidTr="003607CA">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4.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C000"/>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FUNKSJONELLE MATERIALER</w:t>
            </w:r>
          </w:p>
        </w:tc>
        <w:tc>
          <w:tcPr>
            <w:tcW w:w="2861" w:type="pct"/>
            <w:gridSpan w:val="2"/>
            <w:tcBorders>
              <w:top w:val="single" w:sz="2" w:space="0" w:color="D0D0D0"/>
              <w:left w:val="single" w:sz="2" w:space="0" w:color="D0D0D0"/>
              <w:bottom w:val="single" w:sz="6" w:space="0" w:color="D0D0D0"/>
              <w:right w:val="single" w:sz="6" w:space="0" w:color="D0D0D0"/>
            </w:tcBorders>
            <w:shd w:val="clear" w:color="auto" w:fill="E5B8B7" w:themeFill="accent2" w:themeFillTint="66"/>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FORDYPNINGSEMNER*/VALGFRIE EMNER</w:t>
            </w:r>
          </w:p>
        </w:tc>
      </w:tr>
      <w:tr w:rsidR="00885137" w:rsidRPr="005B74E2" w:rsidTr="003607CA">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3.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C000"/>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UORGANISK KJEMI I</w:t>
            </w:r>
          </w:p>
        </w:tc>
        <w:tc>
          <w:tcPr>
            <w:tcW w:w="1449" w:type="pct"/>
            <w:tcBorders>
              <w:top w:val="single" w:sz="2" w:space="0" w:color="D0D0D0"/>
              <w:left w:val="single" w:sz="2" w:space="0" w:color="D0D0D0"/>
              <w:bottom w:val="single" w:sz="6" w:space="0" w:color="D0D0D0"/>
              <w:right w:val="single" w:sz="6" w:space="0" w:color="D0D0D0"/>
            </w:tcBorders>
            <w:shd w:val="clear" w:color="auto" w:fill="548DD4" w:themeFill="text2" w:themeFillTint="99"/>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ELEKTROMAGNETISME</w:t>
            </w:r>
          </w:p>
        </w:tc>
        <w:tc>
          <w:tcPr>
            <w:tcW w:w="1412" w:type="pct"/>
            <w:tcBorders>
              <w:top w:val="single" w:sz="2" w:space="0" w:color="D0D0D0"/>
              <w:left w:val="single" w:sz="2" w:space="0" w:color="D0D0D0"/>
              <w:bottom w:val="single" w:sz="6" w:space="0" w:color="D0D0D0"/>
              <w:right w:val="single" w:sz="6" w:space="0" w:color="D0D0D0"/>
            </w:tcBorders>
            <w:shd w:val="clear" w:color="auto" w:fill="FF0000"/>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MATEMATIKK III</w:t>
            </w:r>
          </w:p>
        </w:tc>
      </w:tr>
      <w:tr w:rsidR="00885137" w:rsidRPr="005B74E2" w:rsidTr="003607CA">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2.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C000"/>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sidRPr="004937DF">
              <w:rPr>
                <w:rFonts w:ascii="Arial" w:eastAsia="Times New Roman" w:hAnsi="Arial" w:cs="Arial"/>
                <w:b/>
                <w:color w:val="2B2B2B"/>
                <w:sz w:val="19"/>
                <w:szCs w:val="19"/>
              </w:rPr>
              <w:t>ORGANISK KJEMI I</w:t>
            </w:r>
          </w:p>
        </w:tc>
        <w:tc>
          <w:tcPr>
            <w:tcW w:w="1449" w:type="pct"/>
            <w:tcBorders>
              <w:top w:val="single" w:sz="2" w:space="0" w:color="D0D0D0"/>
              <w:left w:val="single" w:sz="2" w:space="0" w:color="D0D0D0"/>
              <w:bottom w:val="single" w:sz="6" w:space="0" w:color="D0D0D0"/>
              <w:right w:val="single" w:sz="6" w:space="0" w:color="D0D0D0"/>
            </w:tcBorders>
            <w:shd w:val="clear" w:color="auto" w:fill="548DD4" w:themeFill="text2" w:themeFillTint="99"/>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MEKANIKK</w:t>
            </w:r>
          </w:p>
        </w:tc>
        <w:tc>
          <w:tcPr>
            <w:tcW w:w="1412" w:type="pct"/>
            <w:tcBorders>
              <w:top w:val="single" w:sz="2" w:space="0" w:color="D0D0D0"/>
              <w:left w:val="single" w:sz="2" w:space="0" w:color="D0D0D0"/>
              <w:bottom w:val="single" w:sz="6" w:space="0" w:color="D0D0D0"/>
              <w:right w:val="single" w:sz="6" w:space="0" w:color="D0D0D0"/>
            </w:tcBorders>
            <w:shd w:val="clear" w:color="auto" w:fill="FF0000"/>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sidRPr="004937DF">
              <w:rPr>
                <w:rFonts w:ascii="Arial" w:eastAsia="Times New Roman" w:hAnsi="Arial" w:cs="Arial"/>
                <w:b/>
                <w:color w:val="2B2B2B"/>
                <w:sz w:val="19"/>
                <w:szCs w:val="19"/>
              </w:rPr>
              <w:t>MATEMATIKK II</w:t>
            </w:r>
          </w:p>
        </w:tc>
      </w:tr>
      <w:tr w:rsidR="00885137" w:rsidRPr="005B74E2" w:rsidTr="003607CA">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1.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FF00"/>
            <w:tcMar>
              <w:top w:w="75" w:type="dxa"/>
              <w:left w:w="150" w:type="dxa"/>
              <w:bottom w:w="75" w:type="dxa"/>
              <w:right w:w="75" w:type="dxa"/>
            </w:tcMar>
            <w:hideMark/>
          </w:tcPr>
          <w:p w:rsidR="00885137" w:rsidRDefault="00885137" w:rsidP="003607CA">
            <w:pPr>
              <w:spacing w:before="225" w:after="0" w:line="314" w:lineRule="atLeast"/>
              <w:jc w:val="center"/>
              <w:rPr>
                <w:rFonts w:ascii="Arial" w:eastAsia="Times New Roman" w:hAnsi="Arial" w:cs="Arial"/>
                <w:color w:val="2B2B2B"/>
                <w:sz w:val="19"/>
                <w:szCs w:val="19"/>
              </w:rPr>
            </w:pPr>
            <w:r>
              <w:rPr>
                <w:rFonts w:ascii="Arial" w:eastAsia="Times New Roman" w:hAnsi="Arial" w:cs="Arial"/>
                <w:b/>
                <w:color w:val="2B2B2B"/>
                <w:sz w:val="19"/>
                <w:szCs w:val="19"/>
              </w:rPr>
              <w:t>GRUNNKURS MENA</w:t>
            </w:r>
            <w:r>
              <w:rPr>
                <w:rFonts w:ascii="Arial" w:eastAsia="Times New Roman" w:hAnsi="Arial" w:cs="Arial"/>
                <w:color w:val="2B2B2B"/>
                <w:sz w:val="19"/>
                <w:szCs w:val="19"/>
              </w:rPr>
              <w:t xml:space="preserve"> </w:t>
            </w:r>
          </w:p>
          <w:p w:rsidR="00885137" w:rsidRPr="005B74E2" w:rsidRDefault="00885137" w:rsidP="003607CA">
            <w:pPr>
              <w:spacing w:after="225" w:line="314" w:lineRule="atLeast"/>
              <w:jc w:val="center"/>
              <w:rPr>
                <w:rFonts w:ascii="Arial" w:eastAsia="Times New Roman" w:hAnsi="Arial" w:cs="Arial"/>
                <w:color w:val="2B2B2B"/>
                <w:sz w:val="19"/>
                <w:szCs w:val="19"/>
              </w:rPr>
            </w:pPr>
            <w:r w:rsidRPr="005B74E2">
              <w:rPr>
                <w:rFonts w:ascii="Arial" w:eastAsia="Times New Roman" w:hAnsi="Arial" w:cs="Arial"/>
                <w:b/>
                <w:color w:val="2B2B2B"/>
                <w:sz w:val="19"/>
                <w:szCs w:val="19"/>
              </w:rPr>
              <w:t>og HMS-opplæring</w:t>
            </w:r>
          </w:p>
        </w:tc>
        <w:tc>
          <w:tcPr>
            <w:tcW w:w="1449" w:type="pct"/>
            <w:tcBorders>
              <w:top w:val="single" w:sz="2" w:space="0" w:color="D0D0D0"/>
              <w:left w:val="single" w:sz="2" w:space="0" w:color="D0D0D0"/>
              <w:bottom w:val="single" w:sz="6" w:space="0" w:color="D0D0D0"/>
              <w:right w:val="single" w:sz="6" w:space="0" w:color="D0D0D0"/>
            </w:tcBorders>
            <w:shd w:val="clear" w:color="auto" w:fill="BFBFBF" w:themeFill="background1" w:themeFillShade="B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sidRPr="004937DF">
              <w:rPr>
                <w:rFonts w:ascii="Arial" w:eastAsia="Times New Roman" w:hAnsi="Arial" w:cs="Arial"/>
                <w:b/>
                <w:color w:val="2B2B2B"/>
                <w:sz w:val="19"/>
                <w:szCs w:val="19"/>
              </w:rPr>
              <w:t>GRUNNKURS I PROGRAMERING</w:t>
            </w:r>
          </w:p>
        </w:tc>
        <w:tc>
          <w:tcPr>
            <w:tcW w:w="1412" w:type="pct"/>
            <w:tcBorders>
              <w:top w:val="single" w:sz="2" w:space="0" w:color="D0D0D0"/>
              <w:left w:val="single" w:sz="2" w:space="0" w:color="D0D0D0"/>
              <w:bottom w:val="single" w:sz="6" w:space="0" w:color="D0D0D0"/>
              <w:right w:val="single" w:sz="6" w:space="0" w:color="D0D0D0"/>
            </w:tcBorders>
            <w:shd w:val="clear" w:color="auto" w:fill="FF0000"/>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b/>
                <w:color w:val="2B2B2B"/>
                <w:sz w:val="19"/>
                <w:szCs w:val="19"/>
              </w:rPr>
            </w:pPr>
            <w:r w:rsidRPr="004937DF">
              <w:rPr>
                <w:rFonts w:ascii="Arial" w:eastAsia="Times New Roman" w:hAnsi="Arial" w:cs="Arial"/>
                <w:b/>
                <w:color w:val="2B2B2B"/>
                <w:sz w:val="19"/>
                <w:szCs w:val="19"/>
              </w:rPr>
              <w:t>MATEMATIK I</w:t>
            </w:r>
          </w:p>
        </w:tc>
      </w:tr>
      <w:tr w:rsidR="00885137" w:rsidRPr="005B74E2" w:rsidTr="003607CA">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 </w:t>
            </w:r>
          </w:p>
        </w:tc>
        <w:tc>
          <w:tcPr>
            <w:tcW w:w="1448"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10 studiepoeng</w:t>
            </w:r>
          </w:p>
        </w:tc>
        <w:tc>
          <w:tcPr>
            <w:tcW w:w="1449"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10 studiepoeng</w:t>
            </w:r>
          </w:p>
        </w:tc>
        <w:tc>
          <w:tcPr>
            <w:tcW w:w="141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885137" w:rsidRPr="005B74E2" w:rsidRDefault="00885137" w:rsidP="003607CA">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10 studiepoeng</w:t>
            </w:r>
          </w:p>
        </w:tc>
      </w:tr>
    </w:tbl>
    <w:p w:rsidR="00885137" w:rsidRDefault="00885137" w:rsidP="00885137"/>
    <w:p w:rsidR="00885137" w:rsidRPr="00BB0350" w:rsidRDefault="00885137" w:rsidP="00885137">
      <w:pPr>
        <w:rPr>
          <w:color w:val="FF0000"/>
          <w:sz w:val="24"/>
        </w:rPr>
      </w:pPr>
      <w:r>
        <w:rPr>
          <w:sz w:val="24"/>
        </w:rPr>
        <w:t>*)</w:t>
      </w:r>
      <w:r>
        <w:rPr>
          <w:sz w:val="24"/>
        </w:rPr>
        <w:tab/>
      </w:r>
      <w:r w:rsidRPr="006F4850">
        <w:rPr>
          <w:sz w:val="24"/>
        </w:rPr>
        <w:t>Anbefalte kombinasjoner av</w:t>
      </w:r>
      <w:r>
        <w:rPr>
          <w:sz w:val="24"/>
        </w:rPr>
        <w:t xml:space="preserve"> fordypningsemner</w:t>
      </w:r>
      <w:r>
        <w:rPr>
          <w:sz w:val="24"/>
        </w:rPr>
        <w:tab/>
      </w:r>
      <w:r>
        <w:rPr>
          <w:color w:val="FF0000"/>
          <w:sz w:val="24"/>
        </w:rPr>
        <w:t>ER ENNÅ IKKE PÅ PLASS</w:t>
      </w:r>
    </w:p>
    <w:p w:rsidR="00885137" w:rsidRDefault="00885137" w:rsidP="00885137">
      <w:pPr>
        <w:rPr>
          <w:sz w:val="24"/>
        </w:rPr>
      </w:pPr>
      <w:r>
        <w:rPr>
          <w:sz w:val="24"/>
        </w:rPr>
        <w:t>**)</w:t>
      </w:r>
      <w:r>
        <w:rPr>
          <w:sz w:val="24"/>
        </w:rPr>
        <w:tab/>
        <w:t>Examen Philosophicum kan tas i 5. eller 6. semester.</w:t>
      </w:r>
    </w:p>
    <w:p w:rsidR="00885137" w:rsidRPr="006F4850" w:rsidRDefault="00885137" w:rsidP="00885137">
      <w:pPr>
        <w:rPr>
          <w:sz w:val="24"/>
        </w:rPr>
      </w:pPr>
      <w:r>
        <w:rPr>
          <w:sz w:val="24"/>
        </w:rPr>
        <w:t>***)</w:t>
      </w:r>
      <w:r>
        <w:rPr>
          <w:sz w:val="24"/>
        </w:rPr>
        <w:tab/>
        <w:t>Prosjektoppgave på 10 eller 20 studiepoeng</w:t>
      </w:r>
    </w:p>
    <w:p w:rsidR="000E164B" w:rsidRPr="00AE0629" w:rsidRDefault="000E164B" w:rsidP="000E164B">
      <w:pPr>
        <w:pStyle w:val="Heading1"/>
        <w:rPr>
          <w:sz w:val="32"/>
          <w:szCs w:val="32"/>
        </w:rPr>
      </w:pPr>
      <w:bookmarkStart w:id="17" w:name="_Toc437956678"/>
      <w:r w:rsidRPr="00AE0629">
        <w:rPr>
          <w:sz w:val="32"/>
          <w:szCs w:val="32"/>
        </w:rPr>
        <w:t>Institutt for biovitenskap</w:t>
      </w:r>
      <w:bookmarkEnd w:id="17"/>
    </w:p>
    <w:p w:rsidR="00BA7662" w:rsidRPr="00C85459" w:rsidRDefault="00BA7662" w:rsidP="00BA7662">
      <w:pPr>
        <w:pStyle w:val="Heading2"/>
        <w:rPr>
          <w:sz w:val="28"/>
          <w:szCs w:val="28"/>
          <w:lang w:val="nb-NO"/>
        </w:rPr>
      </w:pPr>
      <w:bookmarkStart w:id="18" w:name="_Toc437956679"/>
      <w:r w:rsidRPr="00C85459">
        <w:rPr>
          <w:sz w:val="28"/>
          <w:szCs w:val="28"/>
          <w:lang w:val="nb-NO"/>
        </w:rPr>
        <w:t>Biovitenskap</w:t>
      </w:r>
      <w:bookmarkEnd w:id="18"/>
    </w:p>
    <w:p w:rsidR="000E164B" w:rsidRPr="00C85459" w:rsidRDefault="000E164B" w:rsidP="004E7428">
      <w:pPr>
        <w:pStyle w:val="Subtitle"/>
        <w:rPr>
          <w:lang w:val="nb-NO"/>
        </w:rPr>
      </w:pPr>
      <w:r w:rsidRPr="00C85459">
        <w:rPr>
          <w:lang w:val="nb-NO"/>
        </w:rPr>
        <w:t>Bakgrunn</w:t>
      </w:r>
    </w:p>
    <w:p w:rsidR="000E164B" w:rsidRPr="00FC1C76" w:rsidRDefault="000E164B" w:rsidP="000E164B">
      <w:r w:rsidRPr="00FC1C76">
        <w:t>Institutt for biovitenskap ble opprettet i 2013 ved sammen</w:t>
      </w:r>
      <w:r w:rsidRPr="00FC1C76">
        <w:softHyphen/>
        <w:t>slåing av Biologisk Institutt og Institutt for Molekylær Biovitenskap (IMBV). De to instituttene hadde hver sine bachelorprogrammer, hvorunder IMBV også hadde to relativt distinkte studieløp i henholdsvis Biokjemi og Molekylærbiologi. I prosessen fram til sammen</w:t>
      </w:r>
      <w:r w:rsidRPr="00FC1C76">
        <w:softHyphen/>
        <w:t>slåingen ble det nedsatt en arbeidsgruppe for undervisning som leverte sine anbefalinger 30/11-2012. Gruppen identifiserte som et hovedmål «å skape en bredere felles plattform i biologi for alle studentene ved IBV». Det ble derfor anbefalt endringer i de enkelt programløpene slik at evolusjon og statistikk ble foreslått obligatorisk i molekylærbiologiprogrammet mens biokjemi og molekylær</w:t>
      </w:r>
      <w:r w:rsidRPr="00FC1C76">
        <w:softHyphen/>
        <w:t>biologi ble foreslått obligatorisk for biologi</w:t>
      </w:r>
      <w:r w:rsidRPr="00FC1C76">
        <w:softHyphen/>
        <w:t>-programmet. Arbeidsgruppens forslag innebar altså enda større overlapp mellom studie</w:t>
      </w:r>
      <w:r w:rsidRPr="00FC1C76">
        <w:softHyphen/>
        <w:t>løpene enn i de eksisterende programmene, slik at biologi- og molekylær</w:t>
      </w:r>
      <w:r w:rsidRPr="00FC1C76">
        <w:softHyphen/>
        <w:t>biologi-programmene fikk mer enn 100 studiepoeng felles, mens biokjemi-</w:t>
      </w:r>
      <w:r w:rsidRPr="00FC1C76">
        <w:softHyphen/>
        <w:t xml:space="preserve">programmet har over 100 studiepoeng felles med </w:t>
      </w:r>
      <w:r w:rsidRPr="00FC1C76">
        <w:lastRenderedPageBreak/>
        <w:t>bachelorprogrammet i kjemi. Gruppen avsluttet sitt arbeid omtrent samtidig som oppstarten av fakultets programrevisjon, slik at det har vært naturlig å samordne de to prosessene. Gjennom diskusjoner på institutt- og seksjonsnivå føler vi at det nå er konsensus om at vi skal ha ett bachelorprogram uten studieretninger og ett masterprogram med studieretninger. Det nye bachelorprogrammet i biovitenskap legger stor vekt på grunnleggende biologisk kunnskap og resonnementskompetanse, samt nødvendige generiske ferdigheter i kjemi, fysikk, matematikk, statistikk, informatikk og beregninger. Programmet skal danne grunnlag for et bredt spenn av masterstudieretninger fra miljøvitenskap til biomedisin.</w:t>
      </w:r>
    </w:p>
    <w:p w:rsidR="000E164B" w:rsidRPr="00C85459" w:rsidRDefault="000E164B" w:rsidP="004E7428">
      <w:pPr>
        <w:pStyle w:val="Subtitle"/>
        <w:rPr>
          <w:lang w:val="nb-NO"/>
        </w:rPr>
      </w:pPr>
      <w:r w:rsidRPr="00C85459">
        <w:rPr>
          <w:lang w:val="nb-NO"/>
        </w:rPr>
        <w:t xml:space="preserve">Læringsutbyttemål </w:t>
      </w:r>
    </w:p>
    <w:p w:rsidR="000E164B" w:rsidRPr="00FC1C76" w:rsidRDefault="000E164B" w:rsidP="000E164B">
      <w:r w:rsidRPr="00FC1C76">
        <w:t xml:space="preserve">Bachelorstudiet i biovitenskap er for deg som vil lære mer om biologiske prosesser og systemer, fra molekyler og celler til populasjoner og økosystemer. På et overordnet nivå kan disse prosessene og sammenhengene best forstås i lys av evolusjon. På detaljnivå er det nedarvbar informasjon lagret i DNA og proteinenes funksjoner som regulerer de molekylære livsprosessene i alle celler. Programmet gir en bred biovitenskapelig grunnutdannelse med realfaglig forankring, som et solid fundament for spesialisering i ulike retninger på masternivå.   </w:t>
      </w:r>
    </w:p>
    <w:p w:rsidR="000E164B" w:rsidRPr="00FC1C76" w:rsidRDefault="000E164B" w:rsidP="000E164B">
      <w:pPr>
        <w:pStyle w:val="Subtitle"/>
        <w:rPr>
          <w:lang w:val="nb-NO"/>
        </w:rPr>
      </w:pPr>
      <w:r w:rsidRPr="00FC1C76">
        <w:rPr>
          <w:lang w:val="nb-NO"/>
        </w:rPr>
        <w:t>Kunnskaper</w:t>
      </w:r>
    </w:p>
    <w:p w:rsidR="000E164B" w:rsidRPr="00FC1C76" w:rsidRDefault="000E164B" w:rsidP="000E164B">
      <w:r w:rsidRPr="00FC1C76">
        <w:t>En kandidat med bachelorgrad i biovitenskap …</w:t>
      </w:r>
    </w:p>
    <w:p w:rsidR="000E164B" w:rsidRPr="00FC1C76" w:rsidRDefault="000E164B" w:rsidP="000E164B">
      <w:pPr>
        <w:numPr>
          <w:ilvl w:val="0"/>
          <w:numId w:val="1"/>
        </w:numPr>
      </w:pPr>
      <w:r w:rsidRPr="00FC1C76">
        <w:t>forstår de fysiske, kjemiske og biologiske grunnprinsippene for liv på alle nivåer; fra molekyler til økosystemer – via celler, organismer og populasjoner</w:t>
      </w:r>
    </w:p>
    <w:p w:rsidR="000E164B" w:rsidRPr="00FC1C76" w:rsidRDefault="000E164B" w:rsidP="000E164B">
      <w:pPr>
        <w:numPr>
          <w:ilvl w:val="0"/>
          <w:numId w:val="2"/>
        </w:numPr>
      </w:pPr>
      <w:r w:rsidRPr="00FC1C76">
        <w:t xml:space="preserve">Moderne biologi er solid forankret i de </w:t>
      </w:r>
      <w:r>
        <w:t xml:space="preserve">andre </w:t>
      </w:r>
      <w:r w:rsidRPr="00FC1C76">
        <w:t>basale realfagene, særlig fysikk og kjemi.</w:t>
      </w:r>
    </w:p>
    <w:p w:rsidR="000E164B" w:rsidRPr="00FC1C76" w:rsidRDefault="000E164B" w:rsidP="000E164B">
      <w:pPr>
        <w:numPr>
          <w:ilvl w:val="0"/>
          <w:numId w:val="2"/>
        </w:numPr>
      </w:pPr>
      <w:r w:rsidRPr="00FC1C76">
        <w:t>Matematiske ferdigheter er avgjørende for forståelsen av mange biologiske fagområder, men også for</w:t>
      </w:r>
      <w:r>
        <w:t xml:space="preserve"> </w:t>
      </w:r>
      <w:r w:rsidRPr="00FC1C76">
        <w:t>fysikk og kjemi</w:t>
      </w:r>
      <w:r>
        <w:t>.</w:t>
      </w:r>
    </w:p>
    <w:p w:rsidR="000E164B" w:rsidRPr="00FC1C76" w:rsidRDefault="000E164B" w:rsidP="000E164B">
      <w:pPr>
        <w:numPr>
          <w:ilvl w:val="0"/>
          <w:numId w:val="2"/>
        </w:numPr>
      </w:pPr>
      <w:r w:rsidRPr="00FC1C76">
        <w:t>Liv kan studeres og forstås på ulike nivåer, slik at det kan være mulig å forklare et komplekst fenomen på ett organisasjons</w:t>
      </w:r>
      <w:r w:rsidRPr="00FC1C76">
        <w:softHyphen/>
        <w:t>nivå ved hjelp av enklere mekanismer på et underliggende nivå.</w:t>
      </w:r>
    </w:p>
    <w:p w:rsidR="000E164B" w:rsidRPr="00FC1C76" w:rsidRDefault="000E164B" w:rsidP="000E164B">
      <w:pPr>
        <w:numPr>
          <w:ilvl w:val="0"/>
          <w:numId w:val="1"/>
        </w:numPr>
      </w:pPr>
      <w:r w:rsidRPr="00FC1C76">
        <w:t>​forstår evolusjonsprosessenes grunnleggende rolle for livets utvikling, mangfoldet av organismer, slektskapet mellom dem og deres miljøtilpasninger</w:t>
      </w:r>
    </w:p>
    <w:p w:rsidR="000E164B" w:rsidRPr="00FC1C76" w:rsidRDefault="000E164B" w:rsidP="000E164B">
      <w:pPr>
        <w:numPr>
          <w:ilvl w:val="0"/>
          <w:numId w:val="3"/>
        </w:numPr>
      </w:pPr>
      <w:r w:rsidRPr="00FC1C76">
        <w:t xml:space="preserve">Moderne evolusjonsbiologi forklarer seleksjon og tilpasning gjennom populasjonsgenetiske prinsipper, med DNA som bærer av nedarvbar informasjon. </w:t>
      </w:r>
    </w:p>
    <w:p w:rsidR="000E164B" w:rsidRPr="00FC1C76" w:rsidRDefault="000E164B" w:rsidP="000E164B">
      <w:pPr>
        <w:numPr>
          <w:ilvl w:val="0"/>
          <w:numId w:val="3"/>
        </w:numPr>
      </w:pPr>
      <w:r w:rsidRPr="00FC1C76">
        <w:t xml:space="preserve">Studiet gir forståelse av </w:t>
      </w:r>
      <w:r>
        <w:t xml:space="preserve">slektskapsforholdet mellom organismer og </w:t>
      </w:r>
      <w:r w:rsidRPr="00FC1C76">
        <w:t xml:space="preserve">organismers tilpasning til – og virkning på – det ytre miljøet </w:t>
      </w:r>
    </w:p>
    <w:p w:rsidR="000E164B" w:rsidRPr="00FC1C76" w:rsidRDefault="000E164B" w:rsidP="000E164B">
      <w:pPr>
        <w:numPr>
          <w:ilvl w:val="0"/>
          <w:numId w:val="3"/>
        </w:numPr>
      </w:pPr>
      <w:r w:rsidRPr="00FC1C76">
        <w:t xml:space="preserve">Studiet gir forståelse av vekselvirkningene mellom biologiske enheter, for eksempel mellom ulike celletyper i en flercellet organisme, mellom verter og parasitter eller mellom populasjoner i et økosystem. </w:t>
      </w:r>
    </w:p>
    <w:p w:rsidR="000E164B" w:rsidRPr="00FC1C76" w:rsidRDefault="000E164B" w:rsidP="000E164B">
      <w:pPr>
        <w:pStyle w:val="Subtitle"/>
        <w:rPr>
          <w:lang w:val="nb-NO"/>
        </w:rPr>
      </w:pPr>
      <w:r w:rsidRPr="00FC1C76">
        <w:rPr>
          <w:lang w:val="nb-NO"/>
        </w:rPr>
        <w:t>Ferdigheter</w:t>
      </w:r>
    </w:p>
    <w:p w:rsidR="000E164B" w:rsidRPr="00FC1C76" w:rsidRDefault="000E164B" w:rsidP="000E164B">
      <w:r w:rsidRPr="00FC1C76">
        <w:lastRenderedPageBreak/>
        <w:t>En kandidat med bachelorgrad i biovitenskap …</w:t>
      </w:r>
    </w:p>
    <w:p w:rsidR="000E164B" w:rsidRPr="00FC1C76" w:rsidRDefault="000E164B" w:rsidP="000E164B">
      <w:pPr>
        <w:numPr>
          <w:ilvl w:val="0"/>
          <w:numId w:val="1"/>
        </w:numPr>
      </w:pPr>
      <w:r w:rsidRPr="00FC1C76">
        <w:t>har kunnskap og ferdigheter som er nødvendige for å studere biologiske systemer i laboratoriet og i naturen</w:t>
      </w:r>
    </w:p>
    <w:p w:rsidR="000E164B" w:rsidRPr="00FC1C76" w:rsidRDefault="000E164B" w:rsidP="000E164B">
      <w:pPr>
        <w:numPr>
          <w:ilvl w:val="0"/>
          <w:numId w:val="4"/>
        </w:numPr>
      </w:pPr>
      <w:r w:rsidRPr="00FC1C76">
        <w:t xml:space="preserve">Ferdighetene spenner fra grunnleggende laboratorieteknikker til praktisk feltbiologi, og inkluderer også basal kunnskap om mangfoldet av arter og økosystemer. </w:t>
      </w:r>
    </w:p>
    <w:p w:rsidR="000E164B" w:rsidRPr="00FC1C76" w:rsidRDefault="000E164B" w:rsidP="000E164B">
      <w:pPr>
        <w:numPr>
          <w:ilvl w:val="0"/>
          <w:numId w:val="4"/>
        </w:numPr>
      </w:pPr>
      <w:r w:rsidRPr="00FC1C76">
        <w:t>Risiko</w:t>
      </w:r>
      <w:r w:rsidRPr="00FC1C76">
        <w:softHyphen/>
        <w:t>vurdering (HMS) er en integrert del av opplæringen, slik at en kan arbeide effektivt og sikkert både i laboratoriet og i felt.</w:t>
      </w:r>
    </w:p>
    <w:p w:rsidR="000E164B" w:rsidRPr="00FC1C76" w:rsidRDefault="000E164B" w:rsidP="000E164B">
      <w:pPr>
        <w:numPr>
          <w:ilvl w:val="0"/>
          <w:numId w:val="1"/>
        </w:numPr>
      </w:pPr>
      <w:r w:rsidRPr="00FC1C76">
        <w:t xml:space="preserve">kan anvende statistiske resonnementer og numeriske beregningsmetoder i analyse av biologiske data​ og modellering av biologiske systemer </w:t>
      </w:r>
    </w:p>
    <w:p w:rsidR="000E164B" w:rsidRPr="00FC1C76" w:rsidRDefault="000E164B" w:rsidP="000E164B">
      <w:pPr>
        <w:numPr>
          <w:ilvl w:val="0"/>
          <w:numId w:val="5"/>
        </w:numPr>
      </w:pPr>
      <w:r w:rsidRPr="00FC1C76">
        <w:t xml:space="preserve">Biologiske systemer har ofte stor og ikke-kontrollerbar variasjon. Statistikk er derfor et viktig verktøy for undersøkelser av biologisk fenomener. </w:t>
      </w:r>
    </w:p>
    <w:p w:rsidR="000E164B" w:rsidRPr="00FC1C76" w:rsidRDefault="000E164B" w:rsidP="000E164B">
      <w:pPr>
        <w:numPr>
          <w:ilvl w:val="0"/>
          <w:numId w:val="5"/>
        </w:numPr>
      </w:pPr>
      <w:r w:rsidRPr="00FC1C76">
        <w:t>Biologisk forskning benytter i økende grad beregningstunge analyse</w:t>
      </w:r>
      <w:r w:rsidRPr="00FC1C76">
        <w:softHyphen/>
        <w:t>metoder på store data</w:t>
      </w:r>
      <w:r w:rsidRPr="00FC1C76">
        <w:softHyphen/>
        <w:t>mengder fra DNA/RNA-sekvensering, proteinanalyse, bildebehandling, fjernmåling, m.m.</w:t>
      </w:r>
    </w:p>
    <w:p w:rsidR="000E164B" w:rsidRPr="00FC1C76" w:rsidRDefault="000E164B" w:rsidP="000E164B">
      <w:pPr>
        <w:numPr>
          <w:ilvl w:val="0"/>
          <w:numId w:val="5"/>
        </w:numPr>
      </w:pPr>
      <w:r w:rsidRPr="00FC1C76">
        <w:t>Programmering og beregnings</w:t>
      </w:r>
      <w:r w:rsidRPr="00FC1C76">
        <w:softHyphen/>
        <w:t>orienterte prosjekter er en integrert del av studieløpet.</w:t>
      </w:r>
    </w:p>
    <w:p w:rsidR="000E164B" w:rsidRPr="00FC1C76" w:rsidRDefault="000E164B" w:rsidP="000E164B">
      <w:pPr>
        <w:numPr>
          <w:ilvl w:val="0"/>
          <w:numId w:val="1"/>
        </w:numPr>
      </w:pPr>
      <w:r w:rsidRPr="00FC1C76">
        <w:t>kan definere relevante faglige problemstillinger og foreslå hvordan disse kan studeres gjennom testbare hypoteser</w:t>
      </w:r>
    </w:p>
    <w:p w:rsidR="000E164B" w:rsidRPr="00FC1C76" w:rsidRDefault="000E164B" w:rsidP="000E164B">
      <w:pPr>
        <w:numPr>
          <w:ilvl w:val="0"/>
          <w:numId w:val="6"/>
        </w:numPr>
      </w:pPr>
      <w:r w:rsidRPr="00FC1C76">
        <w:t xml:space="preserve">Studiet gir en helhetsforståelse som gjør en i stand til å kombinere informasjon fra ulike kilder for å beskrive et biologisk fenomen, og til å formulere hypoteser som kan undersøkes ved eksperimenter eller observasjonsstudier. </w:t>
      </w:r>
    </w:p>
    <w:p w:rsidR="000E164B" w:rsidRPr="00FC1C76" w:rsidRDefault="000E164B" w:rsidP="000E164B">
      <w:pPr>
        <w:numPr>
          <w:ilvl w:val="0"/>
          <w:numId w:val="6"/>
        </w:numPr>
      </w:pPr>
      <w:r w:rsidRPr="00FC1C76">
        <w:t>Presentasjon og diskusjon av forskningsprosjekter er en integrert del av studiet.</w:t>
      </w:r>
    </w:p>
    <w:p w:rsidR="000E164B" w:rsidRPr="00FC1C76" w:rsidRDefault="000E164B" w:rsidP="000E164B">
      <w:pPr>
        <w:pStyle w:val="Subtitle"/>
        <w:rPr>
          <w:lang w:val="nb-NO"/>
        </w:rPr>
      </w:pPr>
      <w:r w:rsidRPr="00FC1C76">
        <w:rPr>
          <w:lang w:val="nb-NO"/>
        </w:rPr>
        <w:t>Generell kompetanse</w:t>
      </w:r>
    </w:p>
    <w:p w:rsidR="000E164B" w:rsidRPr="00FC1C76" w:rsidRDefault="000E164B" w:rsidP="000E164B">
      <w:r w:rsidRPr="00FC1C76">
        <w:t>En kandidat med bachelorgrad i biovitenskap …</w:t>
      </w:r>
    </w:p>
    <w:p w:rsidR="000E164B" w:rsidRPr="00FC1C76" w:rsidRDefault="000E164B" w:rsidP="000E164B">
      <w:pPr>
        <w:numPr>
          <w:ilvl w:val="0"/>
          <w:numId w:val="1"/>
        </w:numPr>
      </w:pPr>
      <w:r w:rsidRPr="00FC1C76">
        <w:t>kan kombinere kunnskap fra ulike fagområder for å oppnå ny innsikt</w:t>
      </w:r>
    </w:p>
    <w:p w:rsidR="000E164B" w:rsidRPr="00FC1C76" w:rsidRDefault="000E164B" w:rsidP="000E164B">
      <w:pPr>
        <w:numPr>
          <w:ilvl w:val="0"/>
          <w:numId w:val="7"/>
        </w:numPr>
      </w:pPr>
      <w:r w:rsidRPr="00FC1C76">
        <w:t xml:space="preserve">Systematisk trening i å kombinere kunnskap fra ulike kilder gir ny og bedre innsikt i eget fagområde. God evne til kunnskapstilegnelse vil gjøre det lettere å holde seg faglig oppdatert, samt å sette seg inn i helt nye fagområder. </w:t>
      </w:r>
    </w:p>
    <w:p w:rsidR="000E164B" w:rsidRPr="00FC1C76" w:rsidRDefault="000E164B" w:rsidP="000E164B">
      <w:pPr>
        <w:numPr>
          <w:ilvl w:val="0"/>
          <w:numId w:val="1"/>
        </w:numPr>
      </w:pPr>
      <w:r w:rsidRPr="00FC1C76">
        <w:t>kan kommunisere biovitenskapelige temaer til fagfeller, eksperter fra andre disipliner og allmennheten</w:t>
      </w:r>
    </w:p>
    <w:p w:rsidR="000E164B" w:rsidRPr="00FC1C76" w:rsidRDefault="000E164B" w:rsidP="000E164B">
      <w:pPr>
        <w:numPr>
          <w:ilvl w:val="1"/>
          <w:numId w:val="1"/>
        </w:numPr>
      </w:pPr>
      <w:r w:rsidRPr="00FC1C76">
        <w:t xml:space="preserve">Studiet utvikler faglig innsikt og helhetsforståelse, slik at en kan diskutere og kommunisere biologiske problemstillinger på detaljeringsnivåer tilpasset ulike mottakere. </w:t>
      </w:r>
    </w:p>
    <w:p w:rsidR="000E164B" w:rsidRPr="00C85459" w:rsidRDefault="000E164B" w:rsidP="004E7428">
      <w:pPr>
        <w:pStyle w:val="Subtitle"/>
        <w:rPr>
          <w:lang w:val="nb-NO"/>
        </w:rPr>
      </w:pPr>
      <w:r w:rsidRPr="00C85459">
        <w:rPr>
          <w:lang w:val="nb-NO"/>
        </w:rPr>
        <w:t>Oppbygning av Bachelorprogrammet i biovitenskap</w:t>
      </w:r>
    </w:p>
    <w:p w:rsidR="000E164B" w:rsidRPr="00FC1C76" w:rsidRDefault="000E164B" w:rsidP="000E164B">
      <w:r w:rsidRPr="00FC1C76">
        <w:lastRenderedPageBreak/>
        <w:t>Programmet består av 90 studiepoeng fellesemner i de 3 første semestrene og 90 studiepoeng spesialisering og valgfrie emner i de 3 siste semestrene. Ex. Phil. må inngå i den siste gruppen men semesteret er valgfritt (det vil antagelig også bli mulig å ta dette emnet som MOOC). Spesialisering består av minst 40 studiepoeng valgt blant en portefølje på omtrent 20 emner, hvorav noen kan være obligatoriske for opptak til enkelte master-studieretninger. Inntil 20 studiepoeng spesialiseringsemner på bachelornivå kan også inngå i opplæringsdelen av masterstudiet. Sjette semester består bare av valgfrie emner og er slik sett spesielt lagt til rette for utveksling. Det skal også gis mulighet til å ta en Bachelor-oppgave på 20 studiepoeng i 6. semester. Dette tilbudet vil i utgangspunktet gis til 20-30 studenter etter individuell søknad. Utveksling er også mulig i 4/5. semester men da betinget av at vertsinstitusjonen tilbyr emner som oppfattes som ekvivalente med våre egne spesialiseringsemner.</w:t>
      </w:r>
    </w:p>
    <w:p w:rsidR="000E164B" w:rsidRPr="00FC1C76" w:rsidRDefault="000E164B" w:rsidP="000E164B">
      <w:r w:rsidRPr="00FC1C76">
        <w:t>Et kjennetegn ved dagens bachelorprogrammer i biologi og molekylær biovitenskap er at det er mye overlapp og gjentakelser mellom emnene. Den ideelle løsningen for å unngå slik redundans er å lage ett stort, integrert emne («BIO101»), men formelle og praktiske grunner gjør dette vanskelig. I stedet vil vi forsøke en modell som vektlegger samordning mellom emner, både horisontalt i samme semester eller vertikalt mellom emner som bygger på hverandre eller på de samme ferdighetene. Den horisontale strukturen kan antagelig best dekkes av at det oppnevnes «semester-komitéer» slik som på farmasi og på MedFak. Noen av emnene i de tre første semestrene vil ha betydelig likskap med dagens emner som MBV1010, MBV1020, MBV1050, BIO1200A og BIO2120 mens andre vil i større grad måtte bygges opp fra grunnen av. Dette gjelder også emner i kjemi, fysikk, matematikk og statistikk som vil måtte undervises på andre institutter, men hvor man kanskje i større grad enn tidligere vil prøve å trekke ressurser fra IBV inn i undervisningen.</w:t>
      </w:r>
    </w:p>
    <w:p w:rsidR="000E164B" w:rsidRPr="00FC1C76" w:rsidRDefault="000E164B" w:rsidP="000E164B">
      <w:r w:rsidRPr="00FC1C76">
        <w:rPr>
          <w:noProof/>
          <w:lang w:eastAsia="nb-NO"/>
        </w:rPr>
        <w:drawing>
          <wp:inline distT="0" distB="0" distL="0" distR="0" wp14:anchorId="01BB5EEC" wp14:editId="0C353291">
            <wp:extent cx="5969000" cy="3136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68896" cy="3136390"/>
                    </a:xfrm>
                    <a:prstGeom prst="rect">
                      <a:avLst/>
                    </a:prstGeom>
                    <a:noFill/>
                  </pic:spPr>
                </pic:pic>
              </a:graphicData>
            </a:graphic>
          </wp:inline>
        </w:drawing>
      </w:r>
    </w:p>
    <w:p w:rsidR="000E164B" w:rsidRPr="00FC1C76" w:rsidRDefault="000E164B" w:rsidP="000E164B">
      <w:r w:rsidRPr="00FC1C76">
        <w:rPr>
          <w:b/>
          <w:i/>
        </w:rPr>
        <w:t>1. semester</w:t>
      </w:r>
      <w:r w:rsidRPr="00FC1C76">
        <w:t xml:space="preserve"> består av ett grunnkurs i programmering og beregningsferdigheter («CSE@IBV») og to kjemiemner, hvorav det ene vil undervises på Kjemisk Institutt. Det må være samordning mellom kjemiemnene slik at studentene får det grunnlaget i organisk kjemi som er nødvendig for biokjemi. Det kan også være aktuelt å bruke data som er logget fra laboratorieforsøk i kjemiemnene til analyse og modellering i programmeringsemnet (for eksempel enzymkinetikk eller reaksjonsentalpi).</w:t>
      </w:r>
    </w:p>
    <w:p w:rsidR="000E164B" w:rsidRPr="00FC1C76" w:rsidRDefault="000E164B" w:rsidP="000E164B">
      <w:r w:rsidRPr="00FC1C76">
        <w:rPr>
          <w:b/>
        </w:rPr>
        <w:lastRenderedPageBreak/>
        <w:t>CSE@IBV</w:t>
      </w:r>
      <w:r w:rsidRPr="00FC1C76">
        <w:t xml:space="preserve"> er et foreløpig navn på et emne som kan vil bli hetende «Grunnkurs i programmering for biovitenskaplige anvendelser». På grunn av at våre studenter tradisjonelt har hatt svakere matematikk-bakgrunn enn flertallet av bachelorprogrammene på MN-fakultetet, så tror vi det er riktig å utvikle vårt eget tilbud framfor å satse på INF1100 eller tilsvarende, særlig fordi dette emnet er så tett integrert med parallelle kurs i kalkulus og numerisk analyse at det vil være vanskelig å bruke som et frittstående emne. Vårt kurs vil inneholde mange av de samme elementene som INF1100 (vektorer og matriser, løkker og betingelsestester, lese data til/fra fil, grafiske framstillinger, etc.) men vil i hovedsak hente sine eksempler fra biovitenskap (enzymkinetikk, genetisk drift, mutasjon og seleksjon, smittsomme sykdommer, etc.). Slike modeller vil kreve at emnet også inneholder grunnleggende sannsynlighetsregning (stokastiske variable, pseudorandomgeneratorer, betinget sannsynlighet, etc.)</w:t>
      </w:r>
    </w:p>
    <w:p w:rsidR="000E164B" w:rsidRPr="00FC1C76" w:rsidRDefault="000E164B" w:rsidP="000E164B">
      <w:r w:rsidRPr="00FC1C76">
        <w:rPr>
          <w:b/>
        </w:rPr>
        <w:t>Biokjemi.</w:t>
      </w:r>
      <w:r w:rsidRPr="00FC1C76">
        <w:t xml:space="preserve"> Vi går inn for ett biokjemi-emne som skal kunne brukes av både våre programstudenter og av kjemi-programmet. For våre studenter bør det ikke være for stort overlapp med hvordan de forskjellige metabolske syklusene undervises i cellebiologi-kurset som kommer i det påfølgende semesteret. For de som ikke følger vårt bachelorprogram kan metabolisme og metabolsk regulering være naturlige tema for videregående biokjemiemner («Biokjemi 2/3»). Det grunnleggende biokjemi-emnet bør vektlegge biomolekylene og deres egenskaper, samt enzymer og reaksjonskinetikk. Emnet bør ha noe laboratorieundervisning med forsøk som kan koples til modellering og analyse i programmeringsemnet, og til teori i det generelle kjemiemnet.</w:t>
      </w:r>
    </w:p>
    <w:p w:rsidR="000E164B" w:rsidRPr="00FC1C76" w:rsidRDefault="000E164B" w:rsidP="000E164B">
      <w:r w:rsidRPr="00FC1C76">
        <w:rPr>
          <w:b/>
        </w:rPr>
        <w:t>Generell kjemi.</w:t>
      </w:r>
      <w:r w:rsidRPr="00FC1C76">
        <w:t xml:space="preserve"> Vi vil gjerne at alle våre programstudenter skal ta det samme kjemiemnet, særlig fordi dette vil gjøre det lettere å samordne med de andre emnene i samme semester. Siden vi ønsker å samordne det generelle kjemiemnet med et parallelt kurs i biokjemi er det nødvendig at dette emnet inneholder grunnleggende elementer av organisk kjemi. Vi har også et sterkt ønske om at kjemi-undervisningen i første semester må inneholde laboratorieøvelser og innføring i laboratoriesikkerhet og risikoanalyse (HMS). Vår forståelse er at disse ønskene er sammenfallende med bachelorprogrammet i kjemi og biokjemi, og dette emnet derfor burde være felles for begge programmene. </w:t>
      </w:r>
    </w:p>
    <w:p w:rsidR="000E164B" w:rsidRPr="00FC1C76" w:rsidRDefault="000E164B" w:rsidP="000E164B">
      <w:r w:rsidRPr="00FC1C76">
        <w:rPr>
          <w:b/>
          <w:i/>
        </w:rPr>
        <w:t>2. semester</w:t>
      </w:r>
      <w:r w:rsidRPr="00FC1C76">
        <w:t xml:space="preserve"> består av to nært beslektede emner fra vårt eget institutt og ett emne som undervises av Fysisk Institutt. Intensjonen er at cellebiologi- og fysiologi-emnene skal samordnes, men at cellebiologi-emnet også skal kunne tas separat som en del for eksempel MENA-programmet.</w:t>
      </w:r>
    </w:p>
    <w:p w:rsidR="000E164B" w:rsidRPr="00FC1C76" w:rsidRDefault="000E164B" w:rsidP="000E164B">
      <w:r w:rsidRPr="00FC1C76">
        <w:rPr>
          <w:b/>
        </w:rPr>
        <w:t>Celle- og molekylærbiologi.</w:t>
      </w:r>
      <w:r w:rsidRPr="00FC1C76">
        <w:t xml:space="preserve"> Dette emnet vil likne dagens MBV1010, men vil også gi et felles grunnlag i molekylærbiologi tilsvarende en del av dagens MBV2010. For å få plass til dette er det mulig genetikk-delen må reduseres i forhold til dagens MBV1010, og at dette stoffet presenteres i større dybde i et eget kurs i evolusjon og genetikk i neste semester. Stoffmengden i emnet antas å dekke ca. en fjerdedel av en typisk biologi-lærebok for universitetsnivå som Campbell, Brooker, etc. Emnet bør samordnes horisontalt med fysiologi-emnet og vertikalt med biokjemi-emnet i forrige semester (utdypes…). </w:t>
      </w:r>
    </w:p>
    <w:p w:rsidR="000E164B" w:rsidRPr="00FC1C76" w:rsidRDefault="000E164B" w:rsidP="000E164B">
      <w:r w:rsidRPr="00FC1C76">
        <w:rPr>
          <w:b/>
        </w:rPr>
        <w:t>Fysiologi.</w:t>
      </w:r>
      <w:r w:rsidRPr="00FC1C76">
        <w:t xml:space="preserve"> Dette emnet vil likne dagens MBV1020, og vil på samme måte omfatte både plante- og dyrefysiologi. Stoffet i et slikt emne vil gjerne dekkes av ca. en fjerdedel av en typisk universitetslærebok. Emnet bør samordnes horisontalt med cellebiologi- og fysikkemnene og vertikalt med programmerings-emnet i forrige semester (utdypes…).</w:t>
      </w:r>
    </w:p>
    <w:p w:rsidR="000E164B" w:rsidRPr="00FC1C76" w:rsidRDefault="000E164B" w:rsidP="000E164B">
      <w:r w:rsidRPr="00FC1C76">
        <w:rPr>
          <w:b/>
        </w:rPr>
        <w:lastRenderedPageBreak/>
        <w:t>Fysikk.</w:t>
      </w:r>
      <w:r w:rsidRPr="00FC1C76">
        <w:t xml:space="preserve"> FYS1000 har vært obligatorisk bare på det ene av våre to nåværende programmer. Felles grunnlag i fysikk er viktig for forståelsen av både fysiologi og cellebiologi, og også i tråd med de generelle læringsmålene for biovitenskap-programmet. Dagens FYS1000 vil kunne fylle denne rollen, men vi hadde ideelt sett kunnet tenke oss et emne som var mer beregningsorientert, og mer rettet mot å «tenke som en fysiker» (dimensjonsanalyse, abstraksjon, etc.) enn å prøve å dekke hele fysikkfeltet i 10 studiepoeng.</w:t>
      </w:r>
    </w:p>
    <w:p w:rsidR="000E164B" w:rsidRPr="00FC1C76" w:rsidRDefault="000E164B" w:rsidP="000E164B">
      <w:r w:rsidRPr="00FC1C76">
        <w:rPr>
          <w:b/>
        </w:rPr>
        <w:t>3. semester</w:t>
      </w:r>
      <w:r w:rsidRPr="00FC1C76">
        <w:t xml:space="preserve"> består av to nært beslektede emner fra vårt eget institutt og ett emne som undervises av Matematisk Institutt. Vi tror at studentene i større grad vil være motiverte for matematikk og statistikk hvis de allerede er eksponert for modellering og sannsynlighetsregning gjennom praktiske anvendelser i biologi, kjemi og fysikk, og vil derfor vente med den formelle matematikkundervisningen til tredje semester. Dette innebærer slik sett en dreining fra «just in case»-emner til «just in time»-emner (temaene dukker når de trengs, i stedet for å risikere at de undervises så lang tid i forkant at de er glemt innen det blir behov for dem).</w:t>
      </w:r>
    </w:p>
    <w:p w:rsidR="000E164B" w:rsidRPr="00FC1C76" w:rsidRDefault="000E164B" w:rsidP="000E164B">
      <w:r w:rsidRPr="00FC1C76">
        <w:rPr>
          <w:b/>
        </w:rPr>
        <w:t xml:space="preserve">Evolusjon og genetikk. </w:t>
      </w:r>
      <w:r w:rsidRPr="00FC1C76">
        <w:t>Dette emnet vil likne dagens BIO2120 men med noe mer av genetikkdelen i MBV1010. Beregningskomponenten i emnet følger naturlig av å bygge videre på de delene av evolusjonsbiologien som allerede har vært tema i CSE@IBV. Evolusjonsbiologien bygger i stor på et matematisk formspråk slik at det vil være naturlige koplinger mot et parallelt emne i matematikk. Vi tror det er gunstig å undervise fylogeni i direkte kopling med et parallelt emne i biologisk mangfold.</w:t>
      </w:r>
    </w:p>
    <w:p w:rsidR="000E164B" w:rsidRPr="00FC1C76" w:rsidRDefault="000E164B" w:rsidP="000E164B">
      <w:r w:rsidRPr="00FC1C76">
        <w:rPr>
          <w:b/>
        </w:rPr>
        <w:t xml:space="preserve">Biologisk mangfold. </w:t>
      </w:r>
      <w:r w:rsidRPr="00FC1C76">
        <w:t>Dette emnet vil likne dagens BIO1200A, med vekt på de store slektskapslinjene i livstreet. Emnet er ment å gi grunnlag for organisme-biologiske spesialiseringsemner innenfor høyere planter, sopp og vertebrater. Feltundervisning er en viktig del av emnet.</w:t>
      </w:r>
    </w:p>
    <w:p w:rsidR="000E164B" w:rsidRPr="00FC1C76" w:rsidRDefault="000E164B" w:rsidP="000E164B">
      <w:r w:rsidRPr="00FC1C76">
        <w:rPr>
          <w:b/>
        </w:rPr>
        <w:t>Matematikk/statistikk.</w:t>
      </w:r>
      <w:r w:rsidRPr="00FC1C76">
        <w:t xml:space="preserve"> De fleste av våre studenter tar i dag MAT1001 i første semester. Dessverre virker det som mye av dette er glemt når de møter tema som lineær algebra eller dynamiske systemer i 4-6. semester. Vi har også inntrykk av at flertallet av våre studenter har mer direkte nytte av praktisk dataanalyse enn simulering i sitt arbeid på og etter masternivå. Biologisk dataanalyse bygger i stor grad på lineære modeller, som igjen forutsetter en grunnleggende forståelse av lineær algebra og av å kunne håndtere slike systemer numerisk. Slik sett ville vi ønske oss et nytt emne som består av lineær algebra-delen av MAT1001 og lineær modell-delen av STK1000 (regresjon, variansanalyse, etc.), kanskje med større vekt på estimering og mindre vekt på hypotesetesting enn det som har vært tradisjonen i slike emner. Siden våre programstudenter på dette tidspunktet skal ha et operativt grunnlag i programmering og sannsynlighetsregning kan disse temaene tillegges mindre vekt enn i dagens emner.</w:t>
      </w:r>
    </w:p>
    <w:p w:rsidR="000E164B" w:rsidRPr="00FC1C76" w:rsidRDefault="000E164B" w:rsidP="000E164B">
      <w:r w:rsidRPr="00FC1C76">
        <w:rPr>
          <w:b/>
        </w:rPr>
        <w:t xml:space="preserve">4-6. semester. </w:t>
      </w:r>
      <w:r w:rsidRPr="00FC1C76">
        <w:t>Disse semestrene har stor fleksibilitet, slik at det overordnede kravet for våre programstudenter bare blir å ta minst fire at de følgende spesialiseringsemnene (listen er foreløpig og vil antagelig bli endret):</w:t>
      </w:r>
    </w:p>
    <w:tbl>
      <w:tblPr>
        <w:tblW w:w="7762" w:type="dxa"/>
        <w:tblInd w:w="829" w:type="dxa"/>
        <w:tblCellMar>
          <w:left w:w="0" w:type="dxa"/>
          <w:right w:w="0" w:type="dxa"/>
        </w:tblCellMar>
        <w:tblLook w:val="04A0" w:firstRow="1" w:lastRow="0" w:firstColumn="1" w:lastColumn="0" w:noHBand="0" w:noVBand="1"/>
      </w:tblPr>
      <w:tblGrid>
        <w:gridCol w:w="2660"/>
        <w:gridCol w:w="2551"/>
        <w:gridCol w:w="2551"/>
      </w:tblGrid>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4F81BD"/>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b/>
                <w:bCs/>
                <w:color w:val="FFFFFF"/>
                <w:kern w:val="24"/>
                <w:szCs w:val="32"/>
              </w:rPr>
              <w:t>Vår (4/6. semester)</w:t>
            </w:r>
          </w:p>
        </w:tc>
        <w:tc>
          <w:tcPr>
            <w:tcW w:w="2551" w:type="dxa"/>
            <w:tcBorders>
              <w:top w:val="single" w:sz="6" w:space="0" w:color="4A7EBB"/>
              <w:left w:val="nil"/>
              <w:bottom w:val="single" w:sz="6" w:space="0" w:color="4A7EBB"/>
              <w:right w:val="nil"/>
            </w:tcBorders>
            <w:shd w:val="clear" w:color="auto" w:fill="4F81BD"/>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b/>
                <w:bCs/>
                <w:color w:val="FFFFFF"/>
                <w:kern w:val="24"/>
                <w:szCs w:val="32"/>
              </w:rPr>
              <w:t>Høst (5. semester)</w:t>
            </w:r>
          </w:p>
        </w:tc>
        <w:tc>
          <w:tcPr>
            <w:tcW w:w="2551" w:type="dxa"/>
            <w:tcBorders>
              <w:top w:val="single" w:sz="6" w:space="0" w:color="4A7EBB"/>
              <w:left w:val="nil"/>
              <w:bottom w:val="single" w:sz="6" w:space="0" w:color="4A7EBB"/>
              <w:right w:val="single" w:sz="6" w:space="0" w:color="4A7EBB"/>
            </w:tcBorders>
            <w:shd w:val="clear" w:color="auto" w:fill="4F81BD"/>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b/>
                <w:bCs/>
                <w:color w:val="FFFFFF"/>
                <w:kern w:val="24"/>
                <w:szCs w:val="32"/>
              </w:rPr>
              <w:t>6. semester</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Biokjemi 2</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Biokjemi 3</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Bacheloroppgave (20 sp)</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xml:space="preserve">Molekylærbiologi </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Evolusjon 2</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Utveksling (UNIS)</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Statistikk og studiedesign</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Bioinformatikk</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Andre realfag</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lastRenderedPageBreak/>
              <w:t>Økologi</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Genetikk og genomikk</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Emner fra andre fak.</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Utviklingsbiologi</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Humanfysiologi</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Cellebiologi 2</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Botanikk</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xml:space="preserve">Zoologi </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Mykologi</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Akvatisk biomangfold</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Toksikologi</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Marinbiologi</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Biogeokjemi</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Mikrobiologi</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w:t>
            </w:r>
          </w:p>
        </w:tc>
      </w:tr>
      <w:tr w:rsidR="000E164B" w:rsidRPr="00FC1C76" w:rsidTr="00D216EC">
        <w:trPr>
          <w:trHeight w:hRule="exact" w:val="454"/>
        </w:trPr>
        <w:tc>
          <w:tcPr>
            <w:tcW w:w="2660" w:type="dxa"/>
            <w:tcBorders>
              <w:top w:val="single" w:sz="6" w:space="0" w:color="4A7EBB"/>
              <w:left w:val="single" w:sz="6" w:space="0" w:color="4A7EBB"/>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xml:space="preserve">Plantevitenskap </w:t>
            </w:r>
          </w:p>
        </w:tc>
        <w:tc>
          <w:tcPr>
            <w:tcW w:w="2551" w:type="dxa"/>
            <w:tcBorders>
              <w:top w:val="single" w:sz="6" w:space="0" w:color="4A7EBB"/>
              <w:left w:val="nil"/>
              <w:bottom w:val="single" w:sz="6" w:space="0" w:color="4A7EBB"/>
              <w:right w:val="nil"/>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w:t>
            </w:r>
          </w:p>
        </w:tc>
        <w:tc>
          <w:tcPr>
            <w:tcW w:w="2551" w:type="dxa"/>
            <w:tcBorders>
              <w:top w:val="single" w:sz="6" w:space="0" w:color="4A7EBB"/>
              <w:left w:val="nil"/>
              <w:bottom w:val="single" w:sz="6" w:space="0" w:color="4A7EBB"/>
              <w:right w:val="single" w:sz="6" w:space="0" w:color="4A7EBB"/>
            </w:tcBorders>
            <w:shd w:val="clear" w:color="auto" w:fill="auto"/>
            <w:tcMar>
              <w:top w:w="15" w:type="dxa"/>
              <w:left w:w="108" w:type="dxa"/>
              <w:bottom w:w="0" w:type="dxa"/>
              <w:right w:w="108" w:type="dxa"/>
            </w:tcMar>
            <w:vAlign w:val="center"/>
            <w:hideMark/>
          </w:tcPr>
          <w:p w:rsidR="000E164B" w:rsidRPr="00FC1C76" w:rsidRDefault="000E164B" w:rsidP="00D216EC">
            <w:pPr>
              <w:spacing w:after="0"/>
              <w:rPr>
                <w:rFonts w:ascii="Arial" w:eastAsia="Times New Roman" w:hAnsi="Arial" w:cs="Arial"/>
                <w:szCs w:val="36"/>
              </w:rPr>
            </w:pPr>
            <w:r w:rsidRPr="00FC1C76">
              <w:rPr>
                <w:rFonts w:eastAsia="Times New Roman" w:cs="Arial"/>
                <w:color w:val="000000"/>
                <w:kern w:val="24"/>
                <w:szCs w:val="32"/>
              </w:rPr>
              <w:t> </w:t>
            </w:r>
          </w:p>
        </w:tc>
      </w:tr>
    </w:tbl>
    <w:p w:rsidR="000E164B" w:rsidRPr="00FC1C76" w:rsidRDefault="000E164B" w:rsidP="000E164B">
      <w:pPr>
        <w:spacing w:after="0"/>
      </w:pPr>
    </w:p>
    <w:p w:rsidR="000E164B" w:rsidRDefault="000E164B" w:rsidP="000E164B">
      <w:pPr>
        <w:pStyle w:val="PlainText"/>
        <w:spacing w:after="200" w:line="276" w:lineRule="auto"/>
        <w:rPr>
          <w:lang w:val="nb-NO"/>
        </w:rPr>
      </w:pPr>
      <w:r>
        <w:rPr>
          <w:lang w:val="nb-NO"/>
        </w:rPr>
        <w:t>Opptakskravet for masterprogrammet i biovitenskap blir således 90 studiepoeng fra fellesemnene de tre første semestrene, pluss minst 40 studiepoeng valgt fra spesialiseringsemnene i 4.-6. semester, pluss Ex.Phil. Det vil være mulig for de enkelte studieretningene på masterprogrammet å kreve opp til ett emne som obligatorisk for opptak, men hovedregelen bør heller være å anbefale enn å kreve bestemte emner for opptak.</w:t>
      </w:r>
    </w:p>
    <w:p w:rsidR="000E164B" w:rsidRDefault="000E164B" w:rsidP="000E164B">
      <w:pPr>
        <w:pStyle w:val="PlainText"/>
        <w:spacing w:after="200" w:line="276" w:lineRule="auto"/>
        <w:rPr>
          <w:lang w:val="nb-NO"/>
        </w:rPr>
      </w:pPr>
      <w:r>
        <w:rPr>
          <w:lang w:val="nb-NO"/>
        </w:rPr>
        <w:t>Vi tror at man får et bedre læringsmiljø hvis man klarer å holde programstudentene mest mulig samlet de tre første semestrene, samtidig som vi ser viktigheten av å legge til rette for de få, men viktige og attraktive studentene som ønsker større matematisk dybde i studiet. En mulig løsning for dette er å åpne for muligheten til å ta standard-tilbudet for de mer matematikk-tunge programmene (</w:t>
      </w:r>
      <w:r w:rsidRPr="00B302FA">
        <w:rPr>
          <w:lang w:val="nb-NO"/>
        </w:rPr>
        <w:t>"MAT/MAT-INF/INF1100"</w:t>
      </w:r>
      <w:r>
        <w:rPr>
          <w:lang w:val="nb-NO"/>
        </w:rPr>
        <w:t>)</w:t>
      </w:r>
      <w:r w:rsidRPr="00B302FA">
        <w:rPr>
          <w:lang w:val="nb-NO"/>
        </w:rPr>
        <w:t xml:space="preserve"> i fjerde semester og påbygningsemner i matematikk/statistikk/informatikk i de siste to semestrene. En slik løsning vil kunne gå på bekostning av biovitenskaplige spesialiseringsemner i disse semestrene, men dette burde delvis kunne løses ved, slik det legges opp til i revisjonen, å kunne velge inntil 30 </w:t>
      </w:r>
      <w:r>
        <w:rPr>
          <w:lang w:val="nb-NO"/>
        </w:rPr>
        <w:t>studiepoeng</w:t>
      </w:r>
      <w:r w:rsidRPr="00B302FA">
        <w:rPr>
          <w:lang w:val="nb-NO"/>
        </w:rPr>
        <w:t xml:space="preserve"> bacheloremner under opplæringsdelen av masterprogrammet. Et mulig opptaksgrunnlag kan </w:t>
      </w:r>
      <w:r>
        <w:rPr>
          <w:lang w:val="nb-NO"/>
        </w:rPr>
        <w:t xml:space="preserve">da </w:t>
      </w:r>
      <w:r w:rsidRPr="00B302FA">
        <w:rPr>
          <w:lang w:val="nb-NO"/>
        </w:rPr>
        <w:t xml:space="preserve">være 90 </w:t>
      </w:r>
      <w:r>
        <w:rPr>
          <w:lang w:val="nb-NO"/>
        </w:rPr>
        <w:t>studiepoeng</w:t>
      </w:r>
      <w:r w:rsidRPr="00B302FA">
        <w:rPr>
          <w:lang w:val="nb-NO"/>
        </w:rPr>
        <w:t xml:space="preserve"> fra de tre første semestrene i vårt studieprogram, pluss ett av våre spesialiseringsemne</w:t>
      </w:r>
      <w:r>
        <w:rPr>
          <w:lang w:val="nb-NO"/>
        </w:rPr>
        <w:t>r</w:t>
      </w:r>
      <w:r w:rsidRPr="00B302FA">
        <w:rPr>
          <w:lang w:val="nb-NO"/>
        </w:rPr>
        <w:t xml:space="preserve"> (fortrinnsvis det som eventuelt måtte være opptakskrav for den aktuelle studieretningen), pluss 30 </w:t>
      </w:r>
      <w:r>
        <w:rPr>
          <w:lang w:val="nb-NO"/>
        </w:rPr>
        <w:t>studiepoeng</w:t>
      </w:r>
      <w:r w:rsidRPr="00B302FA">
        <w:rPr>
          <w:lang w:val="nb-NO"/>
        </w:rPr>
        <w:t xml:space="preserve"> matematikk, statistikk, informatikk eller fysikk. Den siste poengsummen </w:t>
      </w:r>
      <w:r>
        <w:rPr>
          <w:lang w:val="nb-NO"/>
        </w:rPr>
        <w:t>bør</w:t>
      </w:r>
      <w:r w:rsidRPr="00B302FA">
        <w:rPr>
          <w:lang w:val="nb-NO"/>
        </w:rPr>
        <w:t xml:space="preserve"> gjelde innenfor én av disse disiplinene, slik at "MAT/MAT-INF/INF1100" må kombineres med enda ett 10 </w:t>
      </w:r>
      <w:r>
        <w:rPr>
          <w:lang w:val="nb-NO"/>
        </w:rPr>
        <w:t>studiepoeng-</w:t>
      </w:r>
      <w:r w:rsidRPr="00B302FA">
        <w:rPr>
          <w:lang w:val="nb-NO"/>
        </w:rPr>
        <w:t>emne i INF eller MAT for å kunne gjelde</w:t>
      </w:r>
      <w:r>
        <w:rPr>
          <w:lang w:val="nb-NO"/>
        </w:rPr>
        <w:t xml:space="preserve"> som masteropptaksgrunnlag</w:t>
      </w:r>
      <w:r w:rsidRPr="00B302FA">
        <w:rPr>
          <w:lang w:val="nb-NO"/>
        </w:rPr>
        <w:t>.</w:t>
      </w:r>
    </w:p>
    <w:p w:rsidR="000E164B" w:rsidRDefault="000E164B" w:rsidP="000E164B">
      <w:pPr>
        <w:pStyle w:val="Heading1"/>
      </w:pPr>
      <w:bookmarkStart w:id="19" w:name="_Toc437956680"/>
      <w:r>
        <w:t>Institutt for informatikk</w:t>
      </w:r>
      <w:bookmarkEnd w:id="19"/>
    </w:p>
    <w:p w:rsidR="00543268" w:rsidRDefault="00543268" w:rsidP="00C85459">
      <w:pPr>
        <w:pStyle w:val="Subtitle"/>
      </w:pPr>
      <w:bookmarkStart w:id="20" w:name="innledning"/>
      <w:r>
        <w:t>Innledning</w:t>
      </w:r>
    </w:p>
    <w:bookmarkEnd w:id="20"/>
    <w:p w:rsidR="00543268" w:rsidRPr="00B5009A" w:rsidRDefault="00543268" w:rsidP="00543268">
      <w:r w:rsidRPr="00B5009A">
        <w:t>Dette er andre versjon («</w:t>
      </w:r>
      <m:oMath>
        <m:r>
          <w:rPr>
            <w:rFonts w:ascii="Cambria Math" w:hAnsi="Cambria Math"/>
          </w:rPr>
          <m:t>β</m:t>
        </m:r>
      </m:oMath>
      <w:r w:rsidRPr="00B5009A">
        <w:t>-versjonen») av Ifis forslag til våre nye bachelorprogrammer. Det skal behandles i UU 17. desember, så det tas forbehold om endringer.</w:t>
      </w:r>
    </w:p>
    <w:p w:rsidR="00543268" w:rsidRPr="00B5009A" w:rsidRDefault="00543268" w:rsidP="00C85459">
      <w:pPr>
        <w:pStyle w:val="Subtitle"/>
      </w:pPr>
      <w:bookmarkStart w:id="21" w:name="fellesemner"/>
      <w:r w:rsidRPr="00B5009A">
        <w:t>Fellesemner</w:t>
      </w:r>
    </w:p>
    <w:bookmarkEnd w:id="21"/>
    <w:p w:rsidR="00543268" w:rsidRPr="00B5009A" w:rsidRDefault="00543268" w:rsidP="00543268">
      <w:r w:rsidRPr="00B5009A">
        <w:t>I forbindelse med reformen vil alle Ifis bachelorprogrammer få fire emner (40</w:t>
      </w:r>
      <w:r>
        <w:t xml:space="preserve"> </w:t>
      </w:r>
      <w:r w:rsidRPr="00B5009A">
        <w:t>sp) felles for å sikre bredden i utdanningene våre.</w:t>
      </w:r>
    </w:p>
    <w:p w:rsidR="00543268" w:rsidRPr="00B5009A" w:rsidRDefault="00543268" w:rsidP="00543268">
      <w:pPr>
        <w:pStyle w:val="DefinitionTerm"/>
        <w:rPr>
          <w:lang w:val="nb-NO"/>
        </w:rPr>
      </w:pPr>
      <w:r w:rsidRPr="00B5009A">
        <w:rPr>
          <w:lang w:val="nb-NO"/>
        </w:rPr>
        <w:lastRenderedPageBreak/>
        <w:t>Prog1</w:t>
      </w:r>
    </w:p>
    <w:p w:rsidR="00543268" w:rsidRPr="00B5009A" w:rsidRDefault="00543268" w:rsidP="00543268">
      <w:pPr>
        <w:pStyle w:val="Definition"/>
        <w:rPr>
          <w:lang w:val="nb-NO"/>
        </w:rPr>
      </w:pPr>
      <w:r w:rsidRPr="00B5009A">
        <w:rPr>
          <w:lang w:val="nb-NO"/>
        </w:rPr>
        <w:t>er et grunnkurs i programmering; det vil ha stort overlapp overfor dagens INF1000.</w:t>
      </w:r>
    </w:p>
    <w:p w:rsidR="00543268" w:rsidRPr="00B5009A" w:rsidRDefault="00543268" w:rsidP="00543268">
      <w:pPr>
        <w:pStyle w:val="DefinitionTerm"/>
        <w:rPr>
          <w:lang w:val="nb-NO"/>
        </w:rPr>
      </w:pPr>
      <w:r w:rsidRPr="00B5009A">
        <w:rPr>
          <w:lang w:val="nb-NO"/>
        </w:rPr>
        <w:t>Prog2</w:t>
      </w:r>
    </w:p>
    <w:p w:rsidR="00543268" w:rsidRPr="00B5009A" w:rsidRDefault="00543268" w:rsidP="00543268">
      <w:pPr>
        <w:pStyle w:val="Definition"/>
        <w:rPr>
          <w:lang w:val="nb-NO"/>
        </w:rPr>
      </w:pPr>
      <w:r w:rsidRPr="00B5009A">
        <w:rPr>
          <w:lang w:val="nb-NO"/>
        </w:rPr>
        <w:t>fortsetter opplæringen i objektorientert programmering; således vil det ha mye til felles med dagens INF1010.</w:t>
      </w:r>
    </w:p>
    <w:p w:rsidR="00543268" w:rsidRPr="00B5009A" w:rsidRDefault="00543268" w:rsidP="00543268">
      <w:pPr>
        <w:pStyle w:val="DefinitionTerm"/>
        <w:rPr>
          <w:lang w:val="nb-NO"/>
        </w:rPr>
      </w:pPr>
      <w:r w:rsidRPr="00B5009A">
        <w:rPr>
          <w:lang w:val="nb-NO"/>
        </w:rPr>
        <w:t>Maskin</w:t>
      </w:r>
    </w:p>
    <w:p w:rsidR="00543268" w:rsidRPr="00B5009A" w:rsidRDefault="00543268" w:rsidP="00543268">
      <w:pPr>
        <w:pStyle w:val="Definition"/>
        <w:rPr>
          <w:lang w:val="nb-NO"/>
        </w:rPr>
      </w:pPr>
      <w:r w:rsidRPr="00B5009A">
        <w:rPr>
          <w:lang w:val="nb-NO"/>
        </w:rPr>
        <w:t>er en innføring i hvordan en datamaskin er bygget opp.</w:t>
      </w:r>
    </w:p>
    <w:p w:rsidR="00543268" w:rsidRPr="00B5009A" w:rsidRDefault="00543268" w:rsidP="00543268">
      <w:pPr>
        <w:pStyle w:val="DefinitionTerm"/>
        <w:rPr>
          <w:lang w:val="nb-NO"/>
        </w:rPr>
      </w:pPr>
      <w:r w:rsidRPr="00B5009A">
        <w:rPr>
          <w:smallCaps/>
          <w:lang w:val="nb-NO"/>
        </w:rPr>
        <w:t>Skk</w:t>
      </w:r>
    </w:p>
    <w:p w:rsidR="00543268" w:rsidRPr="00B5009A" w:rsidRDefault="00543268" w:rsidP="00543268">
      <w:pPr>
        <w:pStyle w:val="Definition"/>
        <w:rPr>
          <w:lang w:val="nb-NO"/>
        </w:rPr>
      </w:pPr>
      <w:r w:rsidRPr="00B5009A">
        <w:rPr>
          <w:lang w:val="nb-NO"/>
        </w:rPr>
        <w:t>(«Systemutvikling, krav og konsekvenser», foreløbig tittel) er et breddekurs om utvikling av programsystemer og hvordan man skal ta hensyn til brukernes krav og konsekvenser for samfunnet.</w:t>
      </w:r>
    </w:p>
    <w:p w:rsidR="00543268" w:rsidRPr="00B5009A" w:rsidRDefault="00543268" w:rsidP="001044A6">
      <w:pPr>
        <w:pStyle w:val="Subtitle"/>
      </w:pPr>
      <w:bookmarkStart w:id="22" w:name="tilpasning-av-emner"/>
      <w:r w:rsidRPr="00B5009A">
        <w:t>Tilpasning av emner</w:t>
      </w:r>
    </w:p>
    <w:bookmarkEnd w:id="22"/>
    <w:p w:rsidR="00543268" w:rsidRPr="00B5009A" w:rsidRDefault="00543268" w:rsidP="00543268">
      <w:r w:rsidRPr="00B5009A">
        <w:t xml:space="preserve">Som følge av denne reformen vil alle INFxxxx-emner måtte revideres; det kan hende at noen av dem vil måtte få nytt navn og/eller ny kode. Dette er markert med en </w:t>
      </w:r>
      <w:r w:rsidRPr="00B5009A">
        <w:rPr>
          <w:b/>
        </w:rPr>
        <w:t>*</w:t>
      </w:r>
      <w:r w:rsidRPr="00B5009A">
        <w:t xml:space="preserve"> bak navnet.</w:t>
      </w:r>
    </w:p>
    <w:p w:rsidR="00543268" w:rsidRPr="00543268" w:rsidRDefault="00543268" w:rsidP="00543268">
      <w:pPr>
        <w:rPr>
          <w:rFonts w:asciiTheme="majorHAnsi" w:eastAsiaTheme="majorEastAsia" w:hAnsiTheme="majorHAnsi" w:cstheme="majorBidi"/>
          <w:b/>
          <w:bCs/>
          <w:color w:val="345A8A" w:themeColor="accent1" w:themeShade="B5"/>
          <w:sz w:val="36"/>
          <w:szCs w:val="36"/>
        </w:rPr>
      </w:pPr>
      <w:r w:rsidRPr="00543268">
        <w:br w:type="page"/>
      </w:r>
    </w:p>
    <w:p w:rsidR="00543268" w:rsidRPr="00C85459" w:rsidRDefault="00543268" w:rsidP="00543268">
      <w:pPr>
        <w:pStyle w:val="Heading2"/>
        <w:rPr>
          <w:lang w:val="nb-NO"/>
        </w:rPr>
      </w:pPr>
      <w:bookmarkStart w:id="23" w:name="_Toc437956681"/>
      <w:r w:rsidRPr="00C85459">
        <w:rPr>
          <w:lang w:val="nb-NO"/>
        </w:rPr>
        <w:lastRenderedPageBreak/>
        <w:t>Informatikk: brukerorientert design (I:design)</w:t>
      </w:r>
      <w:bookmarkEnd w:id="23"/>
    </w:p>
    <w:p w:rsidR="00543268" w:rsidRDefault="00543268" w:rsidP="00543268">
      <w:r w:rsidRPr="00B5009A">
        <w:t>Dette studiet passer for deg som ønsker å utvikle IT-løsninger i samarbeid med dem som skal bruke dem. I studiet lærer du om hele utviklingsprosessen, fra design til programmering, implementering og bruk. Du kan velge å fokusere på en eller flere deler av prosessen: de tekniske sidene og/eller de sidene der menneskene er viktigere og der du trenger kunnskap om samfunn og kultur. Uansett må du være interessert i å lage løsninger som forbedrer folks hverdag og som møter brukernes behov og forventninger. Du vil derfor gjennom studiene jobbe mye utenfor laben og møte brukerne på deres hjemmebane: for eksempel på skolen, på jobben, på fritiden eller hjemme.</w:t>
      </w:r>
    </w:p>
    <w:tbl>
      <w:tblPr>
        <w:tblStyle w:val="TableGrid"/>
        <w:tblW w:w="0" w:type="auto"/>
        <w:tblInd w:w="0" w:type="dxa"/>
        <w:tblLook w:val="04A0" w:firstRow="1" w:lastRow="0" w:firstColumn="1" w:lastColumn="0" w:noHBand="0" w:noVBand="1"/>
      </w:tblPr>
      <w:tblGrid>
        <w:gridCol w:w="328"/>
        <w:gridCol w:w="1077"/>
        <w:gridCol w:w="1077"/>
        <w:gridCol w:w="1154"/>
      </w:tblGrid>
      <w:tr w:rsidR="00543268" w:rsidTr="00E51099">
        <w:tc>
          <w:tcPr>
            <w:tcW w:w="0" w:type="auto"/>
            <w:tcBorders>
              <w:top w:val="nil"/>
              <w:left w:val="nil"/>
              <w:bottom w:val="nil"/>
              <w:right w:val="single" w:sz="4" w:space="0" w:color="auto"/>
            </w:tcBorders>
          </w:tcPr>
          <w:p w:rsidR="00543268" w:rsidRDefault="00543268" w:rsidP="00E51099">
            <w:pPr>
              <w:jc w:val="right"/>
            </w:pPr>
            <w:r>
              <w:t>6</w:t>
            </w:r>
          </w:p>
        </w:tc>
        <w:tc>
          <w:tcPr>
            <w:tcW w:w="0" w:type="auto"/>
            <w:tcBorders>
              <w:left w:val="single" w:sz="4" w:space="0" w:color="auto"/>
            </w:tcBorders>
            <w:vAlign w:val="center"/>
          </w:tcPr>
          <w:p w:rsidR="00543268" w:rsidRPr="00611E9A" w:rsidRDefault="00543268" w:rsidP="00E51099">
            <w:pPr>
              <w:jc w:val="center"/>
              <w:rPr>
                <w:b/>
              </w:rPr>
            </w:pPr>
            <w:r w:rsidRPr="00611E9A">
              <w:rPr>
                <w:b/>
              </w:rPr>
              <w:t>INF3290*</w:t>
            </w:r>
          </w:p>
        </w:tc>
        <w:tc>
          <w:tcPr>
            <w:tcW w:w="0" w:type="auto"/>
            <w:gridSpan w:val="2"/>
            <w:vAlign w:val="center"/>
          </w:tcPr>
          <w:p w:rsidR="00543268" w:rsidRPr="00611E9A" w:rsidRDefault="00543268" w:rsidP="00E51099">
            <w:pPr>
              <w:jc w:val="center"/>
              <w:rPr>
                <w:b/>
              </w:rPr>
            </w:pPr>
            <w:r w:rsidRPr="00611E9A">
              <w:rPr>
                <w:b/>
              </w:rPr>
              <w:t>40-gruppe</w:t>
            </w:r>
          </w:p>
        </w:tc>
      </w:tr>
      <w:tr w:rsidR="00543268" w:rsidTr="00E51099">
        <w:tc>
          <w:tcPr>
            <w:tcW w:w="0" w:type="auto"/>
            <w:tcBorders>
              <w:top w:val="nil"/>
              <w:left w:val="nil"/>
              <w:bottom w:val="nil"/>
              <w:right w:val="single" w:sz="4" w:space="0" w:color="auto"/>
            </w:tcBorders>
          </w:tcPr>
          <w:p w:rsidR="00543268" w:rsidRDefault="00543268" w:rsidP="00E51099">
            <w:pPr>
              <w:jc w:val="right"/>
            </w:pPr>
            <w:r>
              <w:t>5</w:t>
            </w:r>
          </w:p>
        </w:tc>
        <w:tc>
          <w:tcPr>
            <w:tcW w:w="0" w:type="auto"/>
            <w:gridSpan w:val="3"/>
            <w:tcBorders>
              <w:left w:val="single" w:sz="4" w:space="0" w:color="auto"/>
            </w:tcBorders>
            <w:vAlign w:val="center"/>
          </w:tcPr>
          <w:p w:rsidR="00543268" w:rsidRPr="00611E9A" w:rsidRDefault="00543268" w:rsidP="00E51099">
            <w:pPr>
              <w:jc w:val="center"/>
              <w:rPr>
                <w:b/>
              </w:rPr>
            </w:pPr>
            <w:r w:rsidRPr="00611E9A">
              <w:rPr>
                <w:b/>
              </w:rPr>
              <w:t>Utviklingssemester</w:t>
            </w:r>
          </w:p>
        </w:tc>
      </w:tr>
      <w:tr w:rsidR="00543268" w:rsidTr="00E51099">
        <w:tc>
          <w:tcPr>
            <w:tcW w:w="0" w:type="auto"/>
            <w:tcBorders>
              <w:top w:val="nil"/>
              <w:left w:val="nil"/>
              <w:bottom w:val="nil"/>
              <w:right w:val="single" w:sz="4" w:space="0" w:color="auto"/>
            </w:tcBorders>
          </w:tcPr>
          <w:p w:rsidR="00543268" w:rsidRDefault="00543268" w:rsidP="00E51099">
            <w:pPr>
              <w:jc w:val="right"/>
            </w:pPr>
            <w:r>
              <w:t>4</w:t>
            </w:r>
          </w:p>
        </w:tc>
        <w:tc>
          <w:tcPr>
            <w:tcW w:w="0" w:type="auto"/>
            <w:vMerge w:val="restart"/>
            <w:tcBorders>
              <w:left w:val="single" w:sz="4" w:space="0" w:color="auto"/>
            </w:tcBorders>
            <w:vAlign w:val="center"/>
          </w:tcPr>
          <w:p w:rsidR="00543268" w:rsidRPr="00611E9A" w:rsidRDefault="00543268" w:rsidP="00E51099">
            <w:pPr>
              <w:jc w:val="center"/>
              <w:rPr>
                <w:b/>
              </w:rPr>
            </w:pPr>
            <w:r w:rsidRPr="00611E9A">
              <w:rPr>
                <w:b/>
              </w:rPr>
              <w:t>Sys</w:t>
            </w:r>
          </w:p>
        </w:tc>
        <w:tc>
          <w:tcPr>
            <w:tcW w:w="0" w:type="auto"/>
            <w:vAlign w:val="center"/>
          </w:tcPr>
          <w:p w:rsidR="00543268" w:rsidRPr="00611E9A" w:rsidRDefault="00543268" w:rsidP="00E51099">
            <w:pPr>
              <w:jc w:val="center"/>
              <w:rPr>
                <w:b/>
              </w:rPr>
            </w:pPr>
            <w:r w:rsidRPr="00611E9A">
              <w:rPr>
                <w:b/>
              </w:rPr>
              <w:t>ExPhil</w:t>
            </w:r>
          </w:p>
        </w:tc>
        <w:tc>
          <w:tcPr>
            <w:tcW w:w="0" w:type="auto"/>
            <w:vMerge w:val="restart"/>
            <w:vAlign w:val="center"/>
          </w:tcPr>
          <w:p w:rsidR="00543268" w:rsidRPr="00611E9A" w:rsidRDefault="00543268" w:rsidP="00E51099">
            <w:pPr>
              <w:jc w:val="center"/>
              <w:rPr>
                <w:b/>
              </w:rPr>
            </w:pPr>
            <w:r w:rsidRPr="00611E9A">
              <w:rPr>
                <w:b/>
              </w:rPr>
              <w:t>40-gruppe</w:t>
            </w:r>
          </w:p>
        </w:tc>
      </w:tr>
      <w:tr w:rsidR="00543268" w:rsidTr="00E51099">
        <w:tc>
          <w:tcPr>
            <w:tcW w:w="0" w:type="auto"/>
            <w:tcBorders>
              <w:top w:val="nil"/>
              <w:left w:val="nil"/>
              <w:bottom w:val="nil"/>
              <w:right w:val="single" w:sz="4" w:space="0" w:color="auto"/>
            </w:tcBorders>
          </w:tcPr>
          <w:p w:rsidR="00543268" w:rsidRDefault="00543268" w:rsidP="00E51099">
            <w:pPr>
              <w:jc w:val="right"/>
            </w:pPr>
            <w:r>
              <w:t>3</w:t>
            </w:r>
          </w:p>
        </w:tc>
        <w:tc>
          <w:tcPr>
            <w:tcW w:w="0" w:type="auto"/>
            <w:vMerge/>
            <w:tcBorders>
              <w:left w:val="single" w:sz="4" w:space="0" w:color="auto"/>
            </w:tcBorders>
            <w:vAlign w:val="center"/>
          </w:tcPr>
          <w:p w:rsidR="00543268" w:rsidRPr="00611E9A" w:rsidRDefault="00543268" w:rsidP="00E51099">
            <w:pPr>
              <w:jc w:val="center"/>
              <w:rPr>
                <w:b/>
              </w:rPr>
            </w:pPr>
          </w:p>
        </w:tc>
        <w:tc>
          <w:tcPr>
            <w:tcW w:w="0" w:type="auto"/>
            <w:vAlign w:val="center"/>
          </w:tcPr>
          <w:p w:rsidR="00543268" w:rsidRPr="00611E9A" w:rsidRDefault="00543268" w:rsidP="00E51099">
            <w:pPr>
              <w:jc w:val="center"/>
              <w:rPr>
                <w:b/>
              </w:rPr>
            </w:pPr>
            <w:r w:rsidRPr="00611E9A">
              <w:rPr>
                <w:b/>
              </w:rPr>
              <w:t>INF2260*</w:t>
            </w:r>
          </w:p>
        </w:tc>
        <w:tc>
          <w:tcPr>
            <w:tcW w:w="0" w:type="auto"/>
            <w:vMerge/>
            <w:vAlign w:val="center"/>
          </w:tcPr>
          <w:p w:rsidR="00543268" w:rsidRPr="00611E9A" w:rsidRDefault="00543268" w:rsidP="00E51099">
            <w:pPr>
              <w:jc w:val="center"/>
              <w:rPr>
                <w:b/>
              </w:rPr>
            </w:pPr>
          </w:p>
        </w:tc>
      </w:tr>
      <w:tr w:rsidR="00543268" w:rsidTr="00E51099">
        <w:tc>
          <w:tcPr>
            <w:tcW w:w="0" w:type="auto"/>
            <w:tcBorders>
              <w:top w:val="nil"/>
              <w:left w:val="nil"/>
              <w:bottom w:val="nil"/>
              <w:right w:val="single" w:sz="4" w:space="0" w:color="auto"/>
            </w:tcBorders>
          </w:tcPr>
          <w:p w:rsidR="00543268" w:rsidRDefault="00543268" w:rsidP="00E51099">
            <w:pPr>
              <w:jc w:val="right"/>
            </w:pPr>
            <w:r>
              <w:t>2</w:t>
            </w:r>
          </w:p>
        </w:tc>
        <w:tc>
          <w:tcPr>
            <w:tcW w:w="0" w:type="auto"/>
            <w:tcBorders>
              <w:left w:val="single" w:sz="4" w:space="0" w:color="auto"/>
            </w:tcBorders>
            <w:vAlign w:val="center"/>
          </w:tcPr>
          <w:p w:rsidR="00543268" w:rsidRPr="00611E9A" w:rsidRDefault="00543268" w:rsidP="00E51099">
            <w:pPr>
              <w:jc w:val="center"/>
              <w:rPr>
                <w:b/>
              </w:rPr>
            </w:pPr>
            <w:r w:rsidRPr="00611E9A">
              <w:rPr>
                <w:b/>
              </w:rPr>
              <w:t>Prog2</w:t>
            </w:r>
          </w:p>
        </w:tc>
        <w:tc>
          <w:tcPr>
            <w:tcW w:w="0" w:type="auto"/>
            <w:vAlign w:val="center"/>
          </w:tcPr>
          <w:p w:rsidR="00543268" w:rsidRPr="00611E9A" w:rsidRDefault="00543268" w:rsidP="00E51099">
            <w:pPr>
              <w:jc w:val="center"/>
              <w:rPr>
                <w:b/>
              </w:rPr>
            </w:pPr>
            <w:r w:rsidRPr="00611E9A">
              <w:rPr>
                <w:b/>
              </w:rPr>
              <w:t>SKK</w:t>
            </w:r>
          </w:p>
        </w:tc>
        <w:tc>
          <w:tcPr>
            <w:tcW w:w="0" w:type="auto"/>
            <w:vAlign w:val="center"/>
          </w:tcPr>
          <w:p w:rsidR="00543268" w:rsidRPr="00611E9A" w:rsidRDefault="00543268" w:rsidP="00E51099">
            <w:pPr>
              <w:jc w:val="center"/>
              <w:rPr>
                <w:b/>
              </w:rPr>
            </w:pPr>
            <w:r w:rsidRPr="00611E9A">
              <w:rPr>
                <w:b/>
              </w:rPr>
              <w:t>INF1510*</w:t>
            </w:r>
          </w:p>
        </w:tc>
      </w:tr>
      <w:tr w:rsidR="00543268" w:rsidTr="00E51099">
        <w:tc>
          <w:tcPr>
            <w:tcW w:w="0" w:type="auto"/>
            <w:tcBorders>
              <w:top w:val="nil"/>
              <w:left w:val="nil"/>
              <w:bottom w:val="nil"/>
              <w:right w:val="single" w:sz="4" w:space="0" w:color="auto"/>
            </w:tcBorders>
          </w:tcPr>
          <w:p w:rsidR="00543268" w:rsidRDefault="00543268" w:rsidP="00E51099">
            <w:pPr>
              <w:jc w:val="right"/>
            </w:pPr>
            <w:r>
              <w:t>1</w:t>
            </w:r>
          </w:p>
        </w:tc>
        <w:tc>
          <w:tcPr>
            <w:tcW w:w="0" w:type="auto"/>
            <w:tcBorders>
              <w:left w:val="single" w:sz="4" w:space="0" w:color="auto"/>
            </w:tcBorders>
            <w:vAlign w:val="center"/>
          </w:tcPr>
          <w:p w:rsidR="00543268" w:rsidRPr="00611E9A" w:rsidRDefault="00543268" w:rsidP="00E51099">
            <w:pPr>
              <w:jc w:val="center"/>
              <w:rPr>
                <w:b/>
              </w:rPr>
            </w:pPr>
            <w:r w:rsidRPr="00611E9A">
              <w:rPr>
                <w:b/>
              </w:rPr>
              <w:t>Prog1</w:t>
            </w:r>
          </w:p>
        </w:tc>
        <w:tc>
          <w:tcPr>
            <w:tcW w:w="0" w:type="auto"/>
            <w:vAlign w:val="center"/>
          </w:tcPr>
          <w:p w:rsidR="00543268" w:rsidRPr="00611E9A" w:rsidRDefault="00543268" w:rsidP="00E51099">
            <w:pPr>
              <w:jc w:val="center"/>
              <w:rPr>
                <w:b/>
              </w:rPr>
            </w:pPr>
            <w:r w:rsidRPr="00611E9A">
              <w:rPr>
                <w:b/>
              </w:rPr>
              <w:t>Maskin</w:t>
            </w:r>
          </w:p>
        </w:tc>
        <w:tc>
          <w:tcPr>
            <w:tcW w:w="0" w:type="auto"/>
            <w:vAlign w:val="center"/>
          </w:tcPr>
          <w:p w:rsidR="00543268" w:rsidRPr="00611E9A" w:rsidRDefault="00543268" w:rsidP="00E51099">
            <w:pPr>
              <w:jc w:val="center"/>
              <w:rPr>
                <w:b/>
              </w:rPr>
            </w:pPr>
            <w:r w:rsidRPr="00611E9A">
              <w:rPr>
                <w:b/>
              </w:rPr>
              <w:t>INF1500*</w:t>
            </w:r>
          </w:p>
        </w:tc>
      </w:tr>
    </w:tbl>
    <w:p w:rsidR="00543268" w:rsidRDefault="00543268" w:rsidP="00543268"/>
    <w:p w:rsidR="00543268" w:rsidRPr="007918F9" w:rsidRDefault="00543268" w:rsidP="00543268">
      <w:r>
        <w:rPr>
          <w:b/>
        </w:rPr>
        <w:t xml:space="preserve">Opptakskrav fra vgs: </w:t>
      </w:r>
      <w:r>
        <w:t>GSK</w:t>
      </w:r>
    </w:p>
    <w:p w:rsidR="00543268" w:rsidRPr="00B5009A" w:rsidRDefault="00543268" w:rsidP="00C85459">
      <w:pPr>
        <w:pStyle w:val="Subtitle"/>
      </w:pPr>
      <w:bookmarkStart w:id="24" w:name="spesielle-emner"/>
      <w:r w:rsidRPr="00B5009A">
        <w:t>Spesielle emner</w:t>
      </w:r>
    </w:p>
    <w:bookmarkEnd w:id="24"/>
    <w:p w:rsidR="00543268" w:rsidRPr="00B5009A" w:rsidRDefault="00543268" w:rsidP="00543268">
      <w:pPr>
        <w:pStyle w:val="DefinitionTerm"/>
        <w:rPr>
          <w:lang w:val="nb-NO"/>
        </w:rPr>
      </w:pPr>
      <w:r>
        <w:rPr>
          <w:lang w:val="nb-NO"/>
        </w:rPr>
        <w:t>Sys</w:t>
      </w:r>
    </w:p>
    <w:p w:rsidR="00543268" w:rsidRPr="00B5009A" w:rsidRDefault="00543268" w:rsidP="00543268">
      <w:pPr>
        <w:pStyle w:val="Definition"/>
        <w:rPr>
          <w:lang w:val="nb-NO"/>
        </w:rPr>
      </w:pPr>
      <w:r w:rsidRPr="00B5009A">
        <w:rPr>
          <w:lang w:val="nb-NO"/>
        </w:rPr>
        <w:t>blir et emne på 20</w:t>
      </w:r>
      <w:r>
        <w:rPr>
          <w:lang w:val="nb-NO"/>
        </w:rPr>
        <w:t xml:space="preserve"> </w:t>
      </w:r>
      <w:r w:rsidRPr="00B5009A">
        <w:rPr>
          <w:lang w:val="nb-NO"/>
        </w:rPr>
        <w:t>sp som skal tas over to semestre. Det skal gi opplæring i systemutvikling (spesielt software engineering) kombinert med et stort prosjekt.</w:t>
      </w:r>
    </w:p>
    <w:p w:rsidR="00543268" w:rsidRPr="00B5009A" w:rsidRDefault="00543268" w:rsidP="00543268">
      <w:pPr>
        <w:pStyle w:val="DefinitionTerm"/>
        <w:rPr>
          <w:lang w:val="nb-NO"/>
        </w:rPr>
      </w:pPr>
      <w:r w:rsidRPr="00B5009A">
        <w:rPr>
          <w:lang w:val="nb-NO"/>
        </w:rPr>
        <w:t>INF1500*</w:t>
      </w:r>
    </w:p>
    <w:p w:rsidR="00543268" w:rsidRPr="00B5009A" w:rsidRDefault="00543268" w:rsidP="00543268">
      <w:pPr>
        <w:pStyle w:val="Definition"/>
        <w:rPr>
          <w:lang w:val="nb-NO"/>
        </w:rPr>
      </w:pPr>
      <w:r w:rsidRPr="00B5009A">
        <w:rPr>
          <w:lang w:val="nb-NO"/>
        </w:rPr>
        <w:t>vil, som dagens INF1500, være et introduksjonskurs til programmet.</w:t>
      </w:r>
    </w:p>
    <w:p w:rsidR="00543268" w:rsidRPr="00B5009A" w:rsidRDefault="00543268" w:rsidP="00543268">
      <w:pPr>
        <w:pStyle w:val="DefinitionTerm"/>
        <w:rPr>
          <w:lang w:val="nb-NO"/>
        </w:rPr>
      </w:pPr>
      <w:r w:rsidRPr="00B5009A">
        <w:rPr>
          <w:lang w:val="nb-NO"/>
        </w:rPr>
        <w:t>INF1510*</w:t>
      </w:r>
    </w:p>
    <w:p w:rsidR="00543268" w:rsidRPr="00B5009A" w:rsidRDefault="00543268" w:rsidP="00543268">
      <w:pPr>
        <w:pStyle w:val="Definition"/>
        <w:rPr>
          <w:lang w:val="nb-NO"/>
        </w:rPr>
      </w:pPr>
      <w:r w:rsidRPr="00B5009A">
        <w:rPr>
          <w:lang w:val="nb-NO"/>
        </w:rPr>
        <w:t>vil, som dagens INF1510, gi en introduksjon til brukerorientert design.</w:t>
      </w:r>
    </w:p>
    <w:p w:rsidR="00543268" w:rsidRPr="00B5009A" w:rsidRDefault="00543268" w:rsidP="00543268">
      <w:pPr>
        <w:pStyle w:val="DefinitionTerm"/>
        <w:rPr>
          <w:lang w:val="nb-NO"/>
        </w:rPr>
      </w:pPr>
      <w:r w:rsidRPr="00B5009A">
        <w:rPr>
          <w:lang w:val="nb-NO"/>
        </w:rPr>
        <w:t>40-gruppe</w:t>
      </w:r>
    </w:p>
    <w:p w:rsidR="00543268" w:rsidRPr="00B5009A" w:rsidRDefault="00543268" w:rsidP="00543268">
      <w:pPr>
        <w:pStyle w:val="Definition"/>
        <w:rPr>
          <w:lang w:val="nb-NO"/>
        </w:rPr>
      </w:pPr>
      <w:r w:rsidRPr="00B5009A">
        <w:rPr>
          <w:lang w:val="nb-NO"/>
        </w:rPr>
        <w:t>er en ganske fritt valgt 40-gruppe innen et hum-sam-felt.</w:t>
      </w:r>
    </w:p>
    <w:p w:rsidR="00543268" w:rsidRPr="00B5009A" w:rsidRDefault="00543268" w:rsidP="00C85459">
      <w:pPr>
        <w:pStyle w:val="Subtitle"/>
      </w:pPr>
      <w:bookmarkStart w:id="25" w:name="valgfrie-emner"/>
      <w:r w:rsidRPr="00B5009A">
        <w:t>Valgfrie emner</w:t>
      </w:r>
    </w:p>
    <w:bookmarkEnd w:id="25"/>
    <w:p w:rsidR="00543268" w:rsidRPr="00B5009A" w:rsidRDefault="00543268" w:rsidP="00543268">
      <w:r w:rsidRPr="00B5009A">
        <w:t>For studenter som ønsker å ta emner utover de obligatoriske, anbefaler vi:</w:t>
      </w:r>
    </w:p>
    <w:p w:rsidR="00543268" w:rsidRPr="00543268" w:rsidRDefault="00543268" w:rsidP="00543268">
      <w:pPr>
        <w:pStyle w:val="BlockQuote"/>
        <w:rPr>
          <w:lang w:val="nb-NO"/>
        </w:rPr>
      </w:pPr>
      <w:r w:rsidRPr="00543268">
        <w:rPr>
          <w:lang w:val="nb-NO"/>
        </w:rPr>
        <w:t>OS&amp;komm (se side ), Database (se side ), INF3280*, INF3700*</w:t>
      </w:r>
    </w:p>
    <w:p w:rsidR="00543268" w:rsidRDefault="00543268" w:rsidP="00C85459">
      <w:pPr>
        <w:pStyle w:val="Heading4"/>
      </w:pPr>
      <w:r>
        <w:t>Læringsutbytte</w:t>
      </w:r>
    </w:p>
    <w:p w:rsidR="00543268" w:rsidRPr="00611E9A" w:rsidRDefault="00543268" w:rsidP="00C85459">
      <w:pPr>
        <w:pStyle w:val="Subtitle"/>
      </w:pPr>
      <w:r>
        <w:t>Kunnskaper</w:t>
      </w:r>
    </w:p>
    <w:p w:rsidR="00543268" w:rsidRPr="00611E9A" w:rsidRDefault="00543268" w:rsidP="00543268">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 xml:space="preserve">Informatikk: brukerorientert design </w:t>
      </w:r>
      <w:r>
        <w:rPr>
          <w:rFonts w:ascii="LucidaBright" w:hAnsi="LucidaBright" w:cs="LucidaBright"/>
          <w:sz w:val="21"/>
          <w:szCs w:val="21"/>
        </w:rPr>
        <w:t>. . .</w:t>
      </w:r>
    </w:p>
    <w:p w:rsidR="00543268" w:rsidRDefault="00543268" w:rsidP="00543268">
      <w:r>
        <w:t>forstår sentrale begreper innenfor design, bruk og interaksjon med IT-løsninger.</w:t>
      </w:r>
    </w:p>
    <w:p w:rsidR="00543268"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lastRenderedPageBreak/>
        <w:t>har solide kunnskaper om prinsipper for brukermedvirkning;</w:t>
      </w:r>
    </w:p>
    <w:p w:rsidR="00543268" w:rsidRDefault="00543268" w:rsidP="00543268">
      <w:pPr>
        <w:numPr>
          <w:ilvl w:val="0"/>
          <w:numId w:val="53"/>
        </w:numPr>
        <w:spacing w:before="180" w:after="180" w:line="240" w:lineRule="auto"/>
      </w:pPr>
      <w:r>
        <w:t>har god kjennskap til arbeidsformer innen interaksjonsdesign;</w:t>
      </w:r>
    </w:p>
    <w:p w:rsidR="00543268" w:rsidRDefault="00543268" w:rsidP="00543268">
      <w:pPr>
        <w:numPr>
          <w:ilvl w:val="0"/>
          <w:numId w:val="53"/>
        </w:numPr>
        <w:spacing w:before="180" w:after="180" w:line="240" w:lineRule="auto"/>
      </w:pPr>
      <w:r>
        <w:t>kjenner til prinsipper og lovverk knyttet til IT-løsninger;</w:t>
      </w:r>
    </w:p>
    <w:p w:rsidR="00543268" w:rsidRDefault="00543268" w:rsidP="00C85459">
      <w:pPr>
        <w:pStyle w:val="Subtitle"/>
      </w:pPr>
      <w:r w:rsidRPr="00611E9A">
        <w:t>Ferdigheter</w:t>
      </w:r>
    </w:p>
    <w:p w:rsidR="00543268" w:rsidRPr="00611E9A" w:rsidRDefault="00543268" w:rsidP="00543268">
      <w:pPr>
        <w:autoSpaceDE w:val="0"/>
        <w:autoSpaceDN w:val="0"/>
        <w:adjustRightInd w:val="0"/>
        <w:spacing w:after="0"/>
        <w:rPr>
          <w:rFonts w:ascii="LucidaBright" w:hAnsi="LucidaBright" w:cs="LucidaBright"/>
          <w:sz w:val="21"/>
          <w:szCs w:val="21"/>
        </w:rPr>
      </w:pPr>
      <w:r w:rsidRPr="00611E9A">
        <w:rPr>
          <w:rFonts w:ascii="LucidaBright" w:hAnsi="LucidaBright" w:cs="LucidaBright"/>
          <w:sz w:val="21"/>
          <w:szCs w:val="21"/>
        </w:rPr>
        <w:t xml:space="preserve">En kandidat med bachelorgrad i </w:t>
      </w:r>
      <w:r w:rsidRPr="00611E9A">
        <w:rPr>
          <w:rFonts w:ascii="LucidaBright-Italic" w:hAnsi="LucidaBright-Italic" w:cs="LucidaBright-Italic"/>
          <w:i/>
          <w:iCs/>
          <w:sz w:val="21"/>
          <w:szCs w:val="21"/>
        </w:rPr>
        <w:t xml:space="preserve">Informatikk: brukerorientert design </w:t>
      </w:r>
      <w:r w:rsidRPr="00611E9A">
        <w:rPr>
          <w:rFonts w:ascii="LucidaBright" w:hAnsi="LucidaBright" w:cs="LucidaBright"/>
          <w:sz w:val="21"/>
          <w:szCs w:val="21"/>
        </w:rPr>
        <w:t>. . .</w:t>
      </w:r>
    </w:p>
    <w:p w:rsidR="00543268" w:rsidRDefault="00543268" w:rsidP="00543268">
      <w:r>
        <w:t>kan diskutere samspillet mellom mennesker og IT på alle nivåer: individ, organisasjon og samfunn.</w:t>
      </w:r>
    </w:p>
    <w:p w:rsidR="00543268"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t>forstår samspillet mellom enkeltmennesker og IT;</w:t>
      </w:r>
    </w:p>
    <w:p w:rsidR="00543268" w:rsidRPr="00B5009A" w:rsidRDefault="00543268" w:rsidP="00543268">
      <w:pPr>
        <w:numPr>
          <w:ilvl w:val="0"/>
          <w:numId w:val="53"/>
        </w:numPr>
        <w:spacing w:before="180" w:after="180" w:line="240" w:lineRule="auto"/>
      </w:pPr>
      <w:r w:rsidRPr="00B5009A">
        <w:t>forstår samspillet mellom mennesker understøttet av IT ;</w:t>
      </w:r>
    </w:p>
    <w:p w:rsidR="00543268" w:rsidRDefault="00543268" w:rsidP="00543268">
      <w:pPr>
        <w:numPr>
          <w:ilvl w:val="0"/>
          <w:numId w:val="53"/>
        </w:numPr>
        <w:spacing w:before="180" w:after="180" w:line="240" w:lineRule="auto"/>
      </w:pPr>
      <w:r>
        <w:t>forstår hvilken rolle IT spiller i samfunnet;</w:t>
      </w:r>
    </w:p>
    <w:p w:rsidR="00543268" w:rsidRPr="00B5009A" w:rsidRDefault="00543268" w:rsidP="00543268">
      <w:pPr>
        <w:numPr>
          <w:ilvl w:val="0"/>
          <w:numId w:val="53"/>
        </w:numPr>
        <w:spacing w:before="180" w:after="180" w:line="240" w:lineRule="auto"/>
      </w:pPr>
      <w:r w:rsidRPr="00B5009A">
        <w:t>kan analysere hvordan IT påvirker individ, organisasjon og samfunn og omvendt;</w:t>
      </w:r>
    </w:p>
    <w:p w:rsidR="00543268" w:rsidRPr="00B5009A" w:rsidRDefault="00543268" w:rsidP="00543268">
      <w:pPr>
        <w:numPr>
          <w:ilvl w:val="0"/>
          <w:numId w:val="53"/>
        </w:numPr>
        <w:spacing w:before="180" w:after="180" w:line="240" w:lineRule="auto"/>
      </w:pPr>
      <w:r w:rsidRPr="00B5009A">
        <w:t>kjenner til lover og regelverk som påvirker design og bruk av IT som for eksempel regler for arbeidsmiljø og personvern;</w:t>
      </w:r>
    </w:p>
    <w:p w:rsidR="00543268" w:rsidRDefault="00543268" w:rsidP="00543268">
      <w:r>
        <w:t>kan programmere.</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har bred kunnskap om programmering og teknikker og verktøy for systemutvikling;</w:t>
      </w:r>
    </w:p>
    <w:p w:rsidR="00543268" w:rsidRPr="00B5009A" w:rsidRDefault="00543268" w:rsidP="00543268">
      <w:pPr>
        <w:numPr>
          <w:ilvl w:val="0"/>
          <w:numId w:val="53"/>
        </w:numPr>
        <w:spacing w:before="180" w:after="180" w:line="240" w:lineRule="auto"/>
      </w:pPr>
      <w:r w:rsidRPr="00B5009A">
        <w:t>har grunnleggende kunnskap om hvordan datamaskiner er bygd opp og fungerer.</w:t>
      </w:r>
    </w:p>
    <w:p w:rsidR="00543268" w:rsidRDefault="00543268" w:rsidP="00543268">
      <w:r w:rsidRPr="00B5009A">
        <w:t>kan utvikle IT-løsninger som er brukbare og effektive fra første stund og over tid.</w:t>
      </w:r>
    </w:p>
    <w:p w:rsidR="00543268" w:rsidRPr="00B5009A"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t>kan undersøke og analysere IT-bruk og identifisere brukeres behov og ønsker som bakgrunn for forbedringer, alternativer og nye muligheter;</w:t>
      </w:r>
    </w:p>
    <w:p w:rsidR="00543268" w:rsidRPr="00B5009A" w:rsidRDefault="00543268" w:rsidP="00543268">
      <w:pPr>
        <w:numPr>
          <w:ilvl w:val="0"/>
          <w:numId w:val="53"/>
        </w:numPr>
        <w:spacing w:before="180" w:after="180" w:line="240" w:lineRule="auto"/>
      </w:pPr>
      <w:r w:rsidRPr="00B5009A">
        <w:t>kan bruke metoder for å samarbeide med brukere om å utforme IT-løsninger;</w:t>
      </w:r>
    </w:p>
    <w:p w:rsidR="00543268" w:rsidRPr="00B5009A" w:rsidRDefault="00543268" w:rsidP="00543268">
      <w:pPr>
        <w:numPr>
          <w:ilvl w:val="0"/>
          <w:numId w:val="53"/>
        </w:numPr>
        <w:spacing w:before="180" w:after="180" w:line="240" w:lineRule="auto"/>
      </w:pPr>
      <w:r w:rsidRPr="00B5009A">
        <w:t>kan kombinere kunnskap om brukernes behov med muligheter og begrensninger i IT;</w:t>
      </w:r>
    </w:p>
    <w:p w:rsidR="00543268" w:rsidRDefault="00543268" w:rsidP="00543268">
      <w:pPr>
        <w:numPr>
          <w:ilvl w:val="0"/>
          <w:numId w:val="53"/>
        </w:numPr>
        <w:spacing w:before="180" w:after="180" w:line="240" w:lineRule="auto"/>
      </w:pPr>
      <w:r>
        <w:t>kan analysere hvordan IT inngår i større tekniske og sosiale systemer.</w:t>
      </w:r>
    </w:p>
    <w:p w:rsidR="00543268" w:rsidRDefault="00543268" w:rsidP="00C85459">
      <w:pPr>
        <w:pStyle w:val="Subtitle"/>
      </w:pPr>
      <w:r>
        <w:t>Generell kompetanse</w:t>
      </w:r>
    </w:p>
    <w:p w:rsidR="00543268" w:rsidRDefault="00543268" w:rsidP="00543268">
      <w:r>
        <w:t>kan reflektere over sentrale etiske, samfunnsmessige og faglige problemstillinger i forhold til eget og andres arbeid;</w:t>
      </w:r>
    </w:p>
    <w:p w:rsidR="00543268" w:rsidRDefault="00543268" w:rsidP="00543268">
      <w:r>
        <w:t>kan ivareta brukernes behov i IT-prosjekter basert på kunnskap om deres behov og en kritisk vurdering av brukssituasjonen.</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kan jobbe metodisk og langsiktig, individuelt og i samarbeid med andre;</w:t>
      </w:r>
    </w:p>
    <w:p w:rsidR="00543268" w:rsidRDefault="00543268" w:rsidP="00543268">
      <w:pPr>
        <w:numPr>
          <w:ilvl w:val="0"/>
          <w:numId w:val="53"/>
        </w:numPr>
        <w:spacing w:before="180" w:after="180" w:line="240" w:lineRule="auto"/>
      </w:pPr>
      <w:r>
        <w:t>kan kommunisere eget arbeid skriftlig og muntlig på en god måte;</w:t>
      </w:r>
    </w:p>
    <w:p w:rsidR="00543268" w:rsidRDefault="00543268" w:rsidP="00543268">
      <w:pPr>
        <w:numPr>
          <w:ilvl w:val="0"/>
          <w:numId w:val="53"/>
        </w:numPr>
        <w:spacing w:before="180" w:after="180" w:line="240" w:lineRule="auto"/>
      </w:pPr>
      <w:r w:rsidRPr="00B5009A">
        <w:lastRenderedPageBreak/>
        <w:t>kan anlegge et selvstendig og kritisk blikk på eget og andres arbeid, og kan skape og gjenkjenne velbegrunnet argumentasjon for egen faglig posisjon</w:t>
      </w:r>
    </w:p>
    <w:p w:rsidR="00543268" w:rsidRDefault="00543268" w:rsidP="00543268">
      <w:r>
        <w:br w:type="page"/>
      </w:r>
    </w:p>
    <w:p w:rsidR="00543268" w:rsidRPr="00C85459" w:rsidRDefault="00543268" w:rsidP="00543268">
      <w:pPr>
        <w:pStyle w:val="Heading2"/>
        <w:rPr>
          <w:lang w:val="nb-NO"/>
        </w:rPr>
      </w:pPr>
      <w:bookmarkStart w:id="26" w:name="_Toc437956682"/>
      <w:r w:rsidRPr="00C85459">
        <w:rPr>
          <w:lang w:val="nb-NO"/>
        </w:rPr>
        <w:lastRenderedPageBreak/>
        <w:t>Informatikk: digital økonomi og ledelse (I:digøk)</w:t>
      </w:r>
      <w:bookmarkEnd w:id="26"/>
    </w:p>
    <w:p w:rsidR="00543268" w:rsidRPr="00B5009A" w:rsidRDefault="00543268" w:rsidP="00543268">
      <w:r>
        <w:rPr>
          <w:i/>
        </w:rPr>
        <w:t>Informatikk: digital økonomi og ledelse</w:t>
      </w:r>
      <w:r w:rsidRPr="00B5009A">
        <w:t xml:space="preserve"> er rettet mot studenter som ønsker å ta ledende roller i høyteknologiske bedrifter, spesielt IKT- og programvareselskaper. Programmet tilbyr en blanding av informatikk- og forretningsadministrative fag, og gir studentene kunnskaper og ferdigheter som tillater dem å knytte forbindelsen mellom system- og forretningsutvikling.</w:t>
      </w:r>
    </w:p>
    <w:p w:rsidR="00543268" w:rsidRPr="00B5009A" w:rsidRDefault="00543268" w:rsidP="00C85459">
      <w:pPr>
        <w:pStyle w:val="Subtitle"/>
      </w:pPr>
      <w:bookmarkStart w:id="27" w:name="overordnet-mål"/>
      <w:r w:rsidRPr="00B5009A">
        <w:t>Overordnet mål:</w:t>
      </w:r>
    </w:p>
    <w:bookmarkEnd w:id="27"/>
    <w:p w:rsidR="00543268" w:rsidRPr="00B5009A" w:rsidRDefault="00543268" w:rsidP="00543268">
      <w:r w:rsidRPr="00B5009A">
        <w:t>Du blir en meget verdifull medarbeider med ambisjoner og kompetanse til å ta ledende oppgaver i en IKT-bedrift.</w:t>
      </w:r>
    </w:p>
    <w:tbl>
      <w:tblPr>
        <w:tblStyle w:val="TableGrid"/>
        <w:tblW w:w="0" w:type="auto"/>
        <w:tblInd w:w="0" w:type="dxa"/>
        <w:tblLook w:val="04A0" w:firstRow="1" w:lastRow="0" w:firstColumn="1" w:lastColumn="0" w:noHBand="0" w:noVBand="1"/>
      </w:tblPr>
      <w:tblGrid>
        <w:gridCol w:w="328"/>
        <w:gridCol w:w="1080"/>
        <w:gridCol w:w="1206"/>
        <w:gridCol w:w="883"/>
      </w:tblGrid>
      <w:tr w:rsidR="00543268" w:rsidTr="00E51099">
        <w:tc>
          <w:tcPr>
            <w:tcW w:w="0" w:type="auto"/>
            <w:tcBorders>
              <w:top w:val="nil"/>
              <w:left w:val="nil"/>
              <w:bottom w:val="nil"/>
            </w:tcBorders>
          </w:tcPr>
          <w:p w:rsidR="00543268" w:rsidRDefault="00543268" w:rsidP="00E51099">
            <w:r>
              <w:t>6</w:t>
            </w:r>
          </w:p>
        </w:tc>
        <w:tc>
          <w:tcPr>
            <w:tcW w:w="0" w:type="auto"/>
            <w:vAlign w:val="center"/>
          </w:tcPr>
          <w:p w:rsidR="00543268" w:rsidRPr="007918F9" w:rsidRDefault="00543268" w:rsidP="00E51099">
            <w:pPr>
              <w:jc w:val="center"/>
              <w:rPr>
                <w:b/>
              </w:rPr>
            </w:pPr>
            <w:r w:rsidRPr="007918F9">
              <w:rPr>
                <w:b/>
              </w:rPr>
              <w:t>Sikkerhet</w:t>
            </w:r>
          </w:p>
        </w:tc>
        <w:tc>
          <w:tcPr>
            <w:tcW w:w="0" w:type="auto"/>
            <w:vAlign w:val="center"/>
          </w:tcPr>
          <w:p w:rsidR="00543268" w:rsidRPr="007918F9" w:rsidRDefault="00543268" w:rsidP="00E51099">
            <w:pPr>
              <w:jc w:val="center"/>
              <w:rPr>
                <w:b/>
              </w:rPr>
            </w:pPr>
          </w:p>
        </w:tc>
        <w:tc>
          <w:tcPr>
            <w:tcW w:w="0" w:type="auto"/>
            <w:vAlign w:val="center"/>
          </w:tcPr>
          <w:p w:rsidR="00543268" w:rsidRPr="007918F9" w:rsidRDefault="00543268" w:rsidP="00E51099">
            <w:pPr>
              <w:jc w:val="center"/>
              <w:rPr>
                <w:b/>
              </w:rPr>
            </w:pPr>
            <w:r w:rsidRPr="007918F9">
              <w:rPr>
                <w:b/>
              </w:rPr>
              <w:t>Ex phil</w:t>
            </w:r>
          </w:p>
        </w:tc>
      </w:tr>
      <w:tr w:rsidR="00543268" w:rsidTr="00E51099">
        <w:tc>
          <w:tcPr>
            <w:tcW w:w="0" w:type="auto"/>
            <w:tcBorders>
              <w:top w:val="nil"/>
              <w:left w:val="nil"/>
              <w:bottom w:val="nil"/>
            </w:tcBorders>
          </w:tcPr>
          <w:p w:rsidR="00543268" w:rsidRDefault="00543268" w:rsidP="00E51099">
            <w:r>
              <w:t>5</w:t>
            </w:r>
          </w:p>
        </w:tc>
        <w:tc>
          <w:tcPr>
            <w:tcW w:w="0" w:type="auto"/>
            <w:gridSpan w:val="3"/>
            <w:vAlign w:val="center"/>
          </w:tcPr>
          <w:p w:rsidR="00543268" w:rsidRPr="007918F9" w:rsidRDefault="00543268" w:rsidP="00E51099">
            <w:pPr>
              <w:jc w:val="center"/>
              <w:rPr>
                <w:b/>
              </w:rPr>
            </w:pPr>
            <w:r w:rsidRPr="007918F9">
              <w:rPr>
                <w:b/>
              </w:rPr>
              <w:t>Utviklingssemester / Ent</w:t>
            </w:r>
          </w:p>
        </w:tc>
      </w:tr>
      <w:tr w:rsidR="00543268" w:rsidTr="00E51099">
        <w:tc>
          <w:tcPr>
            <w:tcW w:w="0" w:type="auto"/>
            <w:tcBorders>
              <w:top w:val="nil"/>
              <w:left w:val="nil"/>
              <w:bottom w:val="nil"/>
            </w:tcBorders>
          </w:tcPr>
          <w:p w:rsidR="00543268" w:rsidRDefault="00543268" w:rsidP="00E51099">
            <w:r>
              <w:t>4</w:t>
            </w:r>
          </w:p>
        </w:tc>
        <w:tc>
          <w:tcPr>
            <w:tcW w:w="0" w:type="auto"/>
            <w:vAlign w:val="center"/>
          </w:tcPr>
          <w:p w:rsidR="00543268" w:rsidRPr="007918F9" w:rsidRDefault="00543268" w:rsidP="00E51099">
            <w:pPr>
              <w:jc w:val="center"/>
              <w:rPr>
                <w:b/>
              </w:rPr>
            </w:pPr>
            <w:r w:rsidRPr="007918F9">
              <w:rPr>
                <w:b/>
              </w:rPr>
              <w:t>Strategi</w:t>
            </w:r>
          </w:p>
        </w:tc>
        <w:tc>
          <w:tcPr>
            <w:tcW w:w="0" w:type="auto"/>
            <w:vAlign w:val="center"/>
          </w:tcPr>
          <w:p w:rsidR="00543268" w:rsidRPr="007918F9" w:rsidRDefault="00543268" w:rsidP="00E51099">
            <w:pPr>
              <w:jc w:val="center"/>
              <w:rPr>
                <w:b/>
              </w:rPr>
            </w:pPr>
            <w:r w:rsidRPr="007918F9">
              <w:rPr>
                <w:b/>
              </w:rPr>
              <w:t>OS&amp;komm</w:t>
            </w:r>
          </w:p>
        </w:tc>
        <w:tc>
          <w:tcPr>
            <w:tcW w:w="0" w:type="auto"/>
            <w:vMerge w:val="restart"/>
            <w:vAlign w:val="center"/>
          </w:tcPr>
          <w:p w:rsidR="00543268" w:rsidRPr="007918F9" w:rsidRDefault="00543268" w:rsidP="00E51099">
            <w:pPr>
              <w:jc w:val="center"/>
              <w:rPr>
                <w:b/>
              </w:rPr>
            </w:pPr>
            <w:r w:rsidRPr="007918F9">
              <w:rPr>
                <w:b/>
              </w:rPr>
              <w:t>Sys</w:t>
            </w:r>
          </w:p>
        </w:tc>
      </w:tr>
      <w:tr w:rsidR="00543268" w:rsidTr="00E51099">
        <w:tc>
          <w:tcPr>
            <w:tcW w:w="0" w:type="auto"/>
            <w:tcBorders>
              <w:top w:val="nil"/>
              <w:left w:val="nil"/>
              <w:bottom w:val="nil"/>
            </w:tcBorders>
          </w:tcPr>
          <w:p w:rsidR="00543268" w:rsidRDefault="00543268" w:rsidP="00E51099">
            <w:r>
              <w:t>3</w:t>
            </w:r>
          </w:p>
        </w:tc>
        <w:tc>
          <w:tcPr>
            <w:tcW w:w="0" w:type="auto"/>
            <w:vAlign w:val="center"/>
          </w:tcPr>
          <w:p w:rsidR="00543268" w:rsidRPr="007918F9" w:rsidRDefault="00543268" w:rsidP="00E51099">
            <w:pPr>
              <w:jc w:val="center"/>
              <w:rPr>
                <w:b/>
              </w:rPr>
            </w:pPr>
            <w:r w:rsidRPr="007918F9">
              <w:rPr>
                <w:b/>
              </w:rPr>
              <w:t>Org&amp;led</w:t>
            </w:r>
          </w:p>
        </w:tc>
        <w:tc>
          <w:tcPr>
            <w:tcW w:w="0" w:type="auto"/>
            <w:vAlign w:val="center"/>
          </w:tcPr>
          <w:p w:rsidR="00543268" w:rsidRPr="007918F9" w:rsidRDefault="00543268" w:rsidP="00E51099">
            <w:pPr>
              <w:jc w:val="center"/>
              <w:rPr>
                <w:b/>
              </w:rPr>
            </w:pPr>
            <w:r w:rsidRPr="007918F9">
              <w:rPr>
                <w:b/>
              </w:rPr>
              <w:t>Database</w:t>
            </w:r>
          </w:p>
        </w:tc>
        <w:tc>
          <w:tcPr>
            <w:tcW w:w="0" w:type="auto"/>
            <w:vMerge/>
            <w:vAlign w:val="center"/>
          </w:tcPr>
          <w:p w:rsidR="00543268" w:rsidRPr="007918F9" w:rsidRDefault="00543268" w:rsidP="00E51099">
            <w:pPr>
              <w:jc w:val="center"/>
              <w:rPr>
                <w:b/>
              </w:rPr>
            </w:pPr>
          </w:p>
        </w:tc>
      </w:tr>
      <w:tr w:rsidR="00543268" w:rsidTr="00E51099">
        <w:tc>
          <w:tcPr>
            <w:tcW w:w="0" w:type="auto"/>
            <w:tcBorders>
              <w:top w:val="nil"/>
              <w:left w:val="nil"/>
              <w:bottom w:val="nil"/>
            </w:tcBorders>
          </w:tcPr>
          <w:p w:rsidR="00543268" w:rsidRDefault="00543268" w:rsidP="00E51099">
            <w:r>
              <w:t>2</w:t>
            </w:r>
          </w:p>
        </w:tc>
        <w:tc>
          <w:tcPr>
            <w:tcW w:w="0" w:type="auto"/>
            <w:vAlign w:val="center"/>
          </w:tcPr>
          <w:p w:rsidR="00543268" w:rsidRPr="007918F9" w:rsidRDefault="00543268" w:rsidP="00E51099">
            <w:pPr>
              <w:jc w:val="center"/>
              <w:rPr>
                <w:b/>
              </w:rPr>
            </w:pPr>
            <w:r w:rsidRPr="007918F9">
              <w:rPr>
                <w:b/>
              </w:rPr>
              <w:t>Marked</w:t>
            </w:r>
          </w:p>
        </w:tc>
        <w:tc>
          <w:tcPr>
            <w:tcW w:w="0" w:type="auto"/>
            <w:vAlign w:val="center"/>
          </w:tcPr>
          <w:p w:rsidR="00543268" w:rsidRPr="007918F9" w:rsidRDefault="00543268" w:rsidP="00E51099">
            <w:pPr>
              <w:jc w:val="center"/>
              <w:rPr>
                <w:b/>
              </w:rPr>
            </w:pPr>
            <w:r w:rsidRPr="007918F9">
              <w:rPr>
                <w:b/>
              </w:rPr>
              <w:t>Prog2</w:t>
            </w:r>
          </w:p>
        </w:tc>
        <w:tc>
          <w:tcPr>
            <w:tcW w:w="0" w:type="auto"/>
            <w:vAlign w:val="center"/>
          </w:tcPr>
          <w:p w:rsidR="00543268" w:rsidRPr="007918F9" w:rsidRDefault="00543268" w:rsidP="00E51099">
            <w:pPr>
              <w:jc w:val="center"/>
              <w:rPr>
                <w:b/>
              </w:rPr>
            </w:pPr>
            <w:r w:rsidRPr="007918F9">
              <w:rPr>
                <w:b/>
              </w:rPr>
              <w:t>SKK</w:t>
            </w:r>
          </w:p>
        </w:tc>
      </w:tr>
      <w:tr w:rsidR="00543268" w:rsidTr="00E51099">
        <w:tc>
          <w:tcPr>
            <w:tcW w:w="0" w:type="auto"/>
            <w:tcBorders>
              <w:top w:val="nil"/>
              <w:left w:val="nil"/>
              <w:bottom w:val="nil"/>
            </w:tcBorders>
          </w:tcPr>
          <w:p w:rsidR="00543268" w:rsidRDefault="00543268" w:rsidP="00E51099">
            <w:r>
              <w:t>1</w:t>
            </w:r>
          </w:p>
        </w:tc>
        <w:tc>
          <w:tcPr>
            <w:tcW w:w="0" w:type="auto"/>
            <w:vAlign w:val="center"/>
          </w:tcPr>
          <w:p w:rsidR="00543268" w:rsidRPr="007918F9" w:rsidRDefault="00543268" w:rsidP="00E51099">
            <w:pPr>
              <w:jc w:val="center"/>
              <w:rPr>
                <w:b/>
              </w:rPr>
            </w:pPr>
            <w:r w:rsidRPr="007918F9">
              <w:rPr>
                <w:b/>
              </w:rPr>
              <w:t>Økonomi</w:t>
            </w:r>
          </w:p>
        </w:tc>
        <w:tc>
          <w:tcPr>
            <w:tcW w:w="0" w:type="auto"/>
            <w:vAlign w:val="center"/>
          </w:tcPr>
          <w:p w:rsidR="00543268" w:rsidRPr="007918F9" w:rsidRDefault="00543268" w:rsidP="00E51099">
            <w:pPr>
              <w:jc w:val="center"/>
              <w:rPr>
                <w:b/>
              </w:rPr>
            </w:pPr>
            <w:r w:rsidRPr="007918F9">
              <w:rPr>
                <w:b/>
              </w:rPr>
              <w:t>Prog1</w:t>
            </w:r>
          </w:p>
        </w:tc>
        <w:tc>
          <w:tcPr>
            <w:tcW w:w="0" w:type="auto"/>
            <w:vAlign w:val="center"/>
          </w:tcPr>
          <w:p w:rsidR="00543268" w:rsidRPr="007918F9" w:rsidRDefault="00543268" w:rsidP="00E51099">
            <w:pPr>
              <w:jc w:val="center"/>
              <w:rPr>
                <w:b/>
              </w:rPr>
            </w:pPr>
            <w:r w:rsidRPr="007918F9">
              <w:rPr>
                <w:b/>
              </w:rPr>
              <w:t>Maskin</w:t>
            </w:r>
          </w:p>
        </w:tc>
      </w:tr>
    </w:tbl>
    <w:p w:rsidR="00543268" w:rsidRDefault="00543268" w:rsidP="00543268"/>
    <w:p w:rsidR="00543268" w:rsidRPr="007918F9" w:rsidRDefault="00543268" w:rsidP="00543268">
      <w:pPr>
        <w:rPr>
          <w:b/>
        </w:rPr>
      </w:pPr>
      <w:r w:rsidRPr="007918F9">
        <w:rPr>
          <w:b/>
        </w:rPr>
        <w:t xml:space="preserve">Opptakskrav fra vgs: </w:t>
      </w:r>
      <w:r w:rsidRPr="007918F9">
        <w:t>R2</w:t>
      </w:r>
    </w:p>
    <w:p w:rsidR="00543268" w:rsidRPr="00B5009A" w:rsidRDefault="00543268" w:rsidP="00C85459">
      <w:pPr>
        <w:pStyle w:val="Subtitle"/>
      </w:pPr>
      <w:bookmarkStart w:id="28" w:name="spesielle-emner-1"/>
      <w:r w:rsidRPr="00B5009A">
        <w:t>Spesielle emner</w:t>
      </w:r>
    </w:p>
    <w:bookmarkEnd w:id="28"/>
    <w:p w:rsidR="00543268" w:rsidRPr="00B5009A" w:rsidRDefault="00543268" w:rsidP="00543268">
      <w:pPr>
        <w:pStyle w:val="DefinitionTerm"/>
        <w:rPr>
          <w:lang w:val="nb-NO"/>
        </w:rPr>
      </w:pPr>
      <w:r w:rsidRPr="00B5009A">
        <w:rPr>
          <w:lang w:val="nb-NO"/>
        </w:rPr>
        <w:t>Økonomi, Marked, Org&amp;led og Strategi</w:t>
      </w:r>
    </w:p>
    <w:p w:rsidR="00543268" w:rsidRPr="00B5009A" w:rsidRDefault="00543268" w:rsidP="00543268">
      <w:pPr>
        <w:pStyle w:val="Definition"/>
        <w:rPr>
          <w:lang w:val="nb-NO"/>
        </w:rPr>
      </w:pPr>
      <w:r w:rsidRPr="00B5009A">
        <w:rPr>
          <w:lang w:val="nb-NO"/>
        </w:rPr>
        <w:t>vil være nye emner innen bedriftsøkonomi og ledelse.</w:t>
      </w:r>
    </w:p>
    <w:p w:rsidR="00543268" w:rsidRPr="00B5009A" w:rsidRDefault="00543268" w:rsidP="00543268">
      <w:pPr>
        <w:pStyle w:val="DefinitionTerm"/>
        <w:rPr>
          <w:lang w:val="nb-NO"/>
        </w:rPr>
      </w:pPr>
      <w:r w:rsidRPr="00B5009A">
        <w:rPr>
          <w:lang w:val="nb-NO"/>
        </w:rPr>
        <w:t>Database</w:t>
      </w:r>
    </w:p>
    <w:p w:rsidR="00543268" w:rsidRPr="00B5009A" w:rsidRDefault="00543268" w:rsidP="00543268">
      <w:pPr>
        <w:pStyle w:val="Definition"/>
        <w:rPr>
          <w:lang w:val="nb-NO"/>
        </w:rPr>
      </w:pPr>
      <w:r w:rsidRPr="00B5009A">
        <w:rPr>
          <w:lang w:val="nb-NO"/>
        </w:rPr>
        <w:t>er nevnt på side </w:t>
      </w:r>
      <w:r>
        <w:rPr>
          <w:lang w:val="nb-NO"/>
        </w:rPr>
        <w:t>6</w:t>
      </w:r>
      <w:r w:rsidRPr="00B5009A">
        <w:rPr>
          <w:lang w:val="nb-NO"/>
        </w:rPr>
        <w:t>.</w:t>
      </w:r>
    </w:p>
    <w:p w:rsidR="00543268" w:rsidRPr="00B5009A" w:rsidRDefault="00543268" w:rsidP="00543268">
      <w:pPr>
        <w:pStyle w:val="DefinitionTerm"/>
        <w:rPr>
          <w:lang w:val="nb-NO"/>
        </w:rPr>
      </w:pPr>
      <w:r w:rsidRPr="00B5009A">
        <w:rPr>
          <w:smallCaps/>
          <w:lang w:val="nb-NO"/>
        </w:rPr>
        <w:t>Ent</w:t>
      </w:r>
    </w:p>
    <w:p w:rsidR="00543268" w:rsidRPr="00B5009A" w:rsidRDefault="00543268" w:rsidP="00543268">
      <w:pPr>
        <w:pStyle w:val="Definition"/>
        <w:rPr>
          <w:lang w:val="nb-NO"/>
        </w:rPr>
      </w:pPr>
      <w:r w:rsidRPr="00B5009A">
        <w:rPr>
          <w:lang w:val="nb-NO"/>
        </w:rPr>
        <w:t>er en innføring i entreprenørskap. Det vil normalt tas i 5. semester av de som ikke reiser ut.</w:t>
      </w:r>
    </w:p>
    <w:p w:rsidR="00543268" w:rsidRPr="00B5009A" w:rsidRDefault="00543268" w:rsidP="00543268">
      <w:pPr>
        <w:pStyle w:val="DefinitionTerm"/>
        <w:rPr>
          <w:lang w:val="nb-NO"/>
        </w:rPr>
      </w:pPr>
      <w:r w:rsidRPr="00B5009A">
        <w:rPr>
          <w:lang w:val="nb-NO"/>
        </w:rPr>
        <w:t>OS&amp;komm</w:t>
      </w:r>
    </w:p>
    <w:p w:rsidR="00543268" w:rsidRPr="00B5009A" w:rsidRDefault="00543268" w:rsidP="00543268">
      <w:pPr>
        <w:pStyle w:val="Definition"/>
        <w:rPr>
          <w:lang w:val="nb-NO"/>
        </w:rPr>
      </w:pPr>
      <w:r w:rsidRPr="00B5009A">
        <w:rPr>
          <w:lang w:val="nb-NO"/>
        </w:rPr>
        <w:t>er nevnt på side </w:t>
      </w:r>
      <w:r>
        <w:rPr>
          <w:lang w:val="nb-NO"/>
        </w:rPr>
        <w:t>6</w:t>
      </w:r>
      <w:r w:rsidRPr="00B5009A">
        <w:rPr>
          <w:lang w:val="nb-NO"/>
        </w:rPr>
        <w:t>.</w:t>
      </w:r>
    </w:p>
    <w:p w:rsidR="00543268" w:rsidRPr="00B5009A" w:rsidRDefault="00543268" w:rsidP="00543268">
      <w:pPr>
        <w:pStyle w:val="DefinitionTerm"/>
        <w:rPr>
          <w:lang w:val="nb-NO"/>
        </w:rPr>
      </w:pPr>
      <w:r w:rsidRPr="00B5009A">
        <w:rPr>
          <w:lang w:val="nb-NO"/>
        </w:rPr>
        <w:t>Sikkerhet</w:t>
      </w:r>
    </w:p>
    <w:p w:rsidR="00543268" w:rsidRPr="00B5009A" w:rsidRDefault="00543268" w:rsidP="00543268">
      <w:pPr>
        <w:pStyle w:val="Definition"/>
        <w:rPr>
          <w:lang w:val="nb-NO"/>
        </w:rPr>
      </w:pPr>
      <w:r w:rsidRPr="00B5009A">
        <w:rPr>
          <w:lang w:val="nb-NO"/>
        </w:rPr>
        <w:t>er nevnt på side </w:t>
      </w:r>
      <w:r>
        <w:rPr>
          <w:lang w:val="nb-NO"/>
        </w:rPr>
        <w:t>6</w:t>
      </w:r>
      <w:r w:rsidRPr="00B5009A">
        <w:rPr>
          <w:lang w:val="nb-NO"/>
        </w:rPr>
        <w:t>.</w:t>
      </w:r>
    </w:p>
    <w:p w:rsidR="00543268" w:rsidRPr="00B5009A" w:rsidRDefault="00543268" w:rsidP="00543268">
      <w:pPr>
        <w:pStyle w:val="DefinitionTerm"/>
        <w:rPr>
          <w:lang w:val="nb-NO"/>
        </w:rPr>
      </w:pPr>
      <w:r w:rsidRPr="00B5009A">
        <w:rPr>
          <w:lang w:val="nb-NO"/>
        </w:rPr>
        <w:t>Sys</w:t>
      </w:r>
    </w:p>
    <w:p w:rsidR="00543268" w:rsidRDefault="00543268" w:rsidP="00543268">
      <w:pPr>
        <w:pStyle w:val="Definition"/>
        <w:rPr>
          <w:lang w:val="nb-NO"/>
        </w:rPr>
      </w:pPr>
      <w:r w:rsidRPr="00B5009A">
        <w:rPr>
          <w:lang w:val="nb-NO"/>
        </w:rPr>
        <w:t>er nevnt på side</w:t>
      </w:r>
      <w:r>
        <w:rPr>
          <w:lang w:val="nb-NO"/>
        </w:rPr>
        <w:t xml:space="preserve"> 2</w:t>
      </w:r>
      <w:r w:rsidRPr="00B5009A">
        <w:rPr>
          <w:lang w:val="nb-NO"/>
        </w:rPr>
        <w:t> .</w:t>
      </w:r>
    </w:p>
    <w:p w:rsidR="00543268" w:rsidRDefault="00543268" w:rsidP="00C85459">
      <w:pPr>
        <w:pStyle w:val="Subtitle"/>
      </w:pPr>
      <w:r>
        <w:t>Læringsutbytte</w:t>
      </w:r>
    </w:p>
    <w:p w:rsidR="00543268" w:rsidRDefault="00543268" w:rsidP="00C85459">
      <w:pPr>
        <w:pStyle w:val="Subtitle"/>
      </w:pPr>
      <w:r>
        <w:t>Kunnskaper</w:t>
      </w:r>
    </w:p>
    <w:p w:rsidR="00543268" w:rsidRPr="007918F9" w:rsidRDefault="00543268" w:rsidP="00543268">
      <w:r w:rsidRPr="007918F9">
        <w:rPr>
          <w:rFonts w:ascii="LucidaBright" w:hAnsi="LucidaBright" w:cs="LucidaBright"/>
          <w:sz w:val="21"/>
          <w:szCs w:val="21"/>
        </w:rPr>
        <w:t xml:space="preserve">En kandidat med bachelorgrad i </w:t>
      </w:r>
      <w:r w:rsidRPr="007918F9">
        <w:rPr>
          <w:rFonts w:ascii="LucidaBright-Italic" w:hAnsi="LucidaBright-Italic" w:cs="LucidaBright-Italic"/>
          <w:i/>
          <w:iCs/>
          <w:sz w:val="21"/>
          <w:szCs w:val="21"/>
        </w:rPr>
        <w:t xml:space="preserve">Informatikk: digital økonomi og ledelse </w:t>
      </w:r>
      <w:r w:rsidRPr="007918F9">
        <w:rPr>
          <w:rFonts w:ascii="LucidaBright" w:hAnsi="LucidaBright" w:cs="LucidaBright"/>
          <w:sz w:val="21"/>
          <w:szCs w:val="21"/>
        </w:rPr>
        <w:t>. . .</w:t>
      </w:r>
    </w:p>
    <w:p w:rsidR="00543268" w:rsidRDefault="00543268" w:rsidP="00543268">
      <w:r w:rsidRPr="00B5009A">
        <w:lastRenderedPageBreak/>
        <w:t>innehar varige faglige kunnskaper om økonomi, markedsføring, organisasjonsledelse og strategi for høyteknologiske bedrifter.</w:t>
      </w:r>
    </w:p>
    <w:p w:rsidR="00543268" w:rsidRPr="00B5009A"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t>vet hvordan teknologi utvikler seg over tid, og hvordan denne utviklingen påvirker markeder og bedrifters strategiske handlingsrom;</w:t>
      </w:r>
    </w:p>
    <w:p w:rsidR="00543268" w:rsidRPr="00B5009A" w:rsidRDefault="00543268" w:rsidP="00543268">
      <w:pPr>
        <w:numPr>
          <w:ilvl w:val="0"/>
          <w:numId w:val="53"/>
        </w:numPr>
        <w:spacing w:before="180" w:after="180" w:line="240" w:lineRule="auto"/>
      </w:pPr>
      <w:r w:rsidRPr="00B5009A">
        <w:t>vet hvordan å utforme teknologisk baserte tjenester og produkter, og hvilke forretningsmodeller som kan brukes for å skape bedrifter knyttet til disse.</w:t>
      </w:r>
    </w:p>
    <w:p w:rsidR="00543268" w:rsidRDefault="00543268" w:rsidP="00543268">
      <w:r>
        <w:t>innehar varige faglige kunnskaper om programvares, datamaskiners og datanetts oppbygging, virkemåte og sikkerhet.</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vet hvordan store datasystemer er bygget opp og hvordan de modelleres, programmeres, valideres og vedlikeholdes;</w:t>
      </w:r>
    </w:p>
    <w:p w:rsidR="00543268" w:rsidRPr="00B5009A" w:rsidRDefault="00543268" w:rsidP="00543268">
      <w:pPr>
        <w:numPr>
          <w:ilvl w:val="0"/>
          <w:numId w:val="53"/>
        </w:numPr>
        <w:spacing w:before="180" w:after="180" w:line="240" w:lineRule="auto"/>
      </w:pPr>
      <w:r w:rsidRPr="00B5009A">
        <w:t>kjenner datateknologiens muligheter og begrensninger;</w:t>
      </w:r>
    </w:p>
    <w:p w:rsidR="00543268" w:rsidRDefault="00543268" w:rsidP="00543268">
      <w:pPr>
        <w:numPr>
          <w:ilvl w:val="0"/>
          <w:numId w:val="53"/>
        </w:numPr>
        <w:spacing w:before="180" w:after="180" w:line="240" w:lineRule="auto"/>
      </w:pPr>
      <w:r>
        <w:t>har gode kunnskaper om den rolle IKT spiller i bedrifter og samfunn.</w:t>
      </w:r>
    </w:p>
    <w:p w:rsidR="00543268" w:rsidRDefault="00543268" w:rsidP="00543268">
      <w:r>
        <w:t>kjenner til teori om gruppe- og prosjektarbeid i forbindelse med arbeid i teknologibedrifter.</w:t>
      </w:r>
    </w:p>
    <w:p w:rsidR="00543268" w:rsidRDefault="00543268" w:rsidP="00C85459">
      <w:pPr>
        <w:pStyle w:val="Heading4"/>
      </w:pPr>
      <w:r>
        <w:t>Ferdigheter</w:t>
      </w:r>
    </w:p>
    <w:p w:rsidR="00543268" w:rsidRPr="007918F9" w:rsidRDefault="00543268" w:rsidP="00543268">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 xml:space="preserve">Informatikk: digital økonomi og ledelse </w:t>
      </w:r>
      <w:r>
        <w:rPr>
          <w:rFonts w:ascii="LucidaBright" w:hAnsi="LucidaBright" w:cs="LucidaBright"/>
          <w:sz w:val="21"/>
          <w:szCs w:val="21"/>
        </w:rPr>
        <w:t>. . .</w:t>
      </w:r>
    </w:p>
    <w:p w:rsidR="00543268" w:rsidRDefault="00543268" w:rsidP="00543268">
      <w:r>
        <w:t>kan analysere kundebehov og utforme markedsføringsstrategier for teknologiske produkter og tjenester.</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kan analysere teknologisk utvikling og gjenkjenne tegn på teknologisk disrupsjon;</w:t>
      </w:r>
    </w:p>
    <w:p w:rsidR="00543268" w:rsidRPr="00B5009A" w:rsidRDefault="00543268" w:rsidP="00543268">
      <w:pPr>
        <w:numPr>
          <w:ilvl w:val="0"/>
          <w:numId w:val="53"/>
        </w:numPr>
        <w:spacing w:before="180" w:after="180" w:line="240" w:lineRule="auto"/>
      </w:pPr>
      <w:r w:rsidRPr="00B5009A">
        <w:t>forstår økonomiske modeller og regnskap og kan utøve den økonomiske kontroll som kreves i et teknologiselskap;</w:t>
      </w:r>
    </w:p>
    <w:p w:rsidR="00543268" w:rsidRDefault="00543268" w:rsidP="00543268">
      <w:pPr>
        <w:numPr>
          <w:ilvl w:val="0"/>
          <w:numId w:val="53"/>
        </w:numPr>
        <w:spacing w:before="180" w:after="180" w:line="240" w:lineRule="auto"/>
      </w:pPr>
      <w:r>
        <w:t>forstår finansiell teori og kan analysere investeringer i teknologi og markedsutvikling.</w:t>
      </w:r>
    </w:p>
    <w:p w:rsidR="00543268" w:rsidRPr="00B5009A" w:rsidRDefault="00543268" w:rsidP="00543268">
      <w:r w:rsidRPr="00B5009A">
        <w:t>forstår ledelse av teknologisk personale og kan fungere som et bindeledd mellom teknologisk kompetanse og andre deler av bedrifter og organisasjoner.</w:t>
      </w:r>
    </w:p>
    <w:p w:rsidR="00543268" w:rsidRDefault="00543268" w:rsidP="00543268">
      <w:r>
        <w:t>kan utvikle og programmere middels store datasystemer.</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kan lage effektive og sikre programmer og programmer av god kvalitet;</w:t>
      </w:r>
    </w:p>
    <w:p w:rsidR="00543268" w:rsidRDefault="00543268" w:rsidP="00543268">
      <w:pPr>
        <w:numPr>
          <w:ilvl w:val="0"/>
          <w:numId w:val="53"/>
        </w:numPr>
        <w:spacing w:before="180" w:after="180" w:line="240" w:lineRule="auto"/>
      </w:pPr>
      <w:r>
        <w:t>kan bruke aktuell programvare som verktøy, og lære seg å bruke nye verktøy;</w:t>
      </w:r>
    </w:p>
    <w:p w:rsidR="00543268" w:rsidRDefault="00543268" w:rsidP="00543268">
      <w:pPr>
        <w:numPr>
          <w:ilvl w:val="0"/>
          <w:numId w:val="53"/>
        </w:numPr>
        <w:spacing w:before="180" w:after="180" w:line="240" w:lineRule="auto"/>
      </w:pPr>
      <w:r>
        <w:t>har bred kunnskap om programmering og teknikker og verktøy for systemutvikling;</w:t>
      </w:r>
    </w:p>
    <w:p w:rsidR="00543268" w:rsidRPr="00B5009A" w:rsidRDefault="00543268" w:rsidP="00543268">
      <w:pPr>
        <w:numPr>
          <w:ilvl w:val="0"/>
          <w:numId w:val="53"/>
        </w:numPr>
        <w:spacing w:before="180" w:after="180" w:line="240" w:lineRule="auto"/>
      </w:pPr>
      <w:r w:rsidRPr="00B5009A">
        <w:t>har grunnleggende kunnskap om hvordan datamaskiner er bygd opp og fungerer.</w:t>
      </w:r>
    </w:p>
    <w:p w:rsidR="00543268" w:rsidRPr="00B5009A" w:rsidRDefault="00543268" w:rsidP="00543268">
      <w:pPr>
        <w:numPr>
          <w:ilvl w:val="0"/>
          <w:numId w:val="53"/>
        </w:numPr>
        <w:spacing w:before="180" w:after="180" w:line="240" w:lineRule="auto"/>
      </w:pPr>
      <w:r w:rsidRPr="00B5009A">
        <w:t>behersker å sette deg inn i en problemstilling innen et anvendelsesområde og du kan gi råd om hvordan oppgaver bør løses i et datasystem.</w:t>
      </w:r>
    </w:p>
    <w:p w:rsidR="00543268" w:rsidRPr="00B5009A" w:rsidRDefault="00543268" w:rsidP="00543268">
      <w:r w:rsidRPr="00B5009A">
        <w:lastRenderedPageBreak/>
        <w:t>behersker å lese og forstå relevant fagstoff og sette deg inn i nye aspekter av faget;</w:t>
      </w:r>
    </w:p>
    <w:p w:rsidR="00543268" w:rsidRDefault="00543268" w:rsidP="00543268">
      <w:r w:rsidRPr="00B5009A">
        <w:t>kan arbeide med teknologi- og systemutvikling både selvstendig og i grupper og du kan dash etter noe videre opplæring (for eksempel en mastergrad) og praksis  lede slike grupper.</w:t>
      </w:r>
    </w:p>
    <w:p w:rsidR="00543268" w:rsidRDefault="00543268" w:rsidP="00C85459">
      <w:pPr>
        <w:pStyle w:val="Subtitle"/>
      </w:pPr>
      <w:r>
        <w:t>Generell kompetanse</w:t>
      </w:r>
    </w:p>
    <w:p w:rsidR="00543268" w:rsidRPr="007918F9" w:rsidRDefault="00543268" w:rsidP="00543268">
      <w:r w:rsidRPr="007918F9">
        <w:rPr>
          <w:rFonts w:ascii="LucidaBright" w:hAnsi="LucidaBright" w:cs="LucidaBright"/>
          <w:sz w:val="21"/>
          <w:szCs w:val="21"/>
        </w:rPr>
        <w:t xml:space="preserve">En kandidat med bachelorgrad i </w:t>
      </w:r>
      <w:r w:rsidRPr="007918F9">
        <w:rPr>
          <w:rFonts w:ascii="LucidaBright-Italic" w:hAnsi="LucidaBright-Italic" w:cs="LucidaBright-Italic"/>
          <w:i/>
          <w:iCs/>
          <w:sz w:val="21"/>
          <w:szCs w:val="21"/>
        </w:rPr>
        <w:t xml:space="preserve">Informatikk: digital økonomi og ledelse </w:t>
      </w:r>
      <w:r w:rsidRPr="007918F9">
        <w:rPr>
          <w:rFonts w:ascii="LucidaBright" w:hAnsi="LucidaBright" w:cs="LucidaBright"/>
          <w:sz w:val="21"/>
          <w:szCs w:val="21"/>
        </w:rPr>
        <w:t>. . .</w:t>
      </w:r>
    </w:p>
    <w:p w:rsidR="00543268" w:rsidRPr="00B5009A" w:rsidRDefault="00543268" w:rsidP="00543268">
      <w:r w:rsidRPr="00B5009A">
        <w:t>kan reflektere over sentrale etiske, samfunnsmessige og faglige problemstillinger i forhold til eget og andres arbeid;</w:t>
      </w:r>
    </w:p>
    <w:p w:rsidR="00543268" w:rsidRDefault="00543268" w:rsidP="00543268">
      <w:r w:rsidRPr="00B5009A">
        <w:t>kjenner til teori om gruppearbeid, kan arbeide i grupper, og kan lære seg å lede en gruppe.</w:t>
      </w:r>
    </w:p>
    <w:p w:rsidR="00543268" w:rsidRDefault="00543268" w:rsidP="00543268">
      <w:r>
        <w:br w:type="page"/>
      </w:r>
    </w:p>
    <w:p w:rsidR="00543268" w:rsidRPr="00C85459" w:rsidRDefault="00543268" w:rsidP="00543268">
      <w:pPr>
        <w:pStyle w:val="Heading2"/>
        <w:rPr>
          <w:lang w:val="nb-NO"/>
        </w:rPr>
      </w:pPr>
      <w:bookmarkStart w:id="29" w:name="_Toc437956683"/>
      <w:r w:rsidRPr="00C85459">
        <w:rPr>
          <w:lang w:val="nb-NO"/>
        </w:rPr>
        <w:lastRenderedPageBreak/>
        <w:t>Informatikk: programmering og systemarkitektur (I:prosa)</w:t>
      </w:r>
      <w:bookmarkEnd w:id="29"/>
    </w:p>
    <w:p w:rsidR="00543268" w:rsidRPr="00B5009A" w:rsidRDefault="00543268" w:rsidP="00543268">
      <w:r w:rsidRPr="00B5009A">
        <w:t>I dette programmet vil du lære om oppbygning, utvikling og bruk at datasystemer. Du vil lære både om maskinvare og om programvare. Når du er ferdig med studiet vil du ha kompetanse som gjør deg i</w:t>
      </w:r>
      <w:r>
        <w:t xml:space="preserve"> </w:t>
      </w:r>
      <w:r w:rsidRPr="00B5009A">
        <w:t>stand til å være med å utvikle store og komplekse datasystemer.</w:t>
      </w:r>
    </w:p>
    <w:p w:rsidR="00543268" w:rsidRPr="00B5009A" w:rsidRDefault="00543268" w:rsidP="00543268">
      <w:pPr>
        <w:pStyle w:val="Heading4"/>
      </w:pPr>
      <w:bookmarkStart w:id="30" w:name="overordnet-mål-1"/>
      <w:r w:rsidRPr="00B5009A">
        <w:t>Overordnet mål:</w:t>
      </w:r>
    </w:p>
    <w:bookmarkEnd w:id="30"/>
    <w:p w:rsidR="00543268" w:rsidRPr="00B5009A" w:rsidRDefault="00543268" w:rsidP="00543268">
      <w:r w:rsidRPr="00B5009A">
        <w:t>Du blir en verdifull deltager i grupper som utvikler store datasystemer.</w:t>
      </w:r>
    </w:p>
    <w:tbl>
      <w:tblPr>
        <w:tblStyle w:val="TableGrid"/>
        <w:tblW w:w="0" w:type="auto"/>
        <w:tblInd w:w="0" w:type="dxa"/>
        <w:tblLook w:val="04A0" w:firstRow="1" w:lastRow="0" w:firstColumn="1" w:lastColumn="0" w:noHBand="0" w:noVBand="1"/>
      </w:tblPr>
      <w:tblGrid>
        <w:gridCol w:w="328"/>
        <w:gridCol w:w="1249"/>
        <w:gridCol w:w="1080"/>
        <w:gridCol w:w="1206"/>
      </w:tblGrid>
      <w:tr w:rsidR="00543268" w:rsidTr="00E51099">
        <w:tc>
          <w:tcPr>
            <w:tcW w:w="0" w:type="auto"/>
            <w:tcBorders>
              <w:top w:val="nil"/>
              <w:left w:val="nil"/>
              <w:bottom w:val="nil"/>
            </w:tcBorders>
          </w:tcPr>
          <w:p w:rsidR="00543268" w:rsidRDefault="00543268" w:rsidP="00E51099">
            <w:r>
              <w:t>6</w:t>
            </w:r>
          </w:p>
        </w:tc>
        <w:tc>
          <w:tcPr>
            <w:tcW w:w="0" w:type="auto"/>
            <w:vAlign w:val="center"/>
          </w:tcPr>
          <w:p w:rsidR="00543268" w:rsidRPr="00FF0E82" w:rsidRDefault="00543268" w:rsidP="00E51099">
            <w:pPr>
              <w:jc w:val="center"/>
              <w:rPr>
                <w:b/>
              </w:rPr>
            </w:pPr>
            <w:r w:rsidRPr="00FF0E82">
              <w:rPr>
                <w:b/>
              </w:rPr>
              <w:t>Fordypning</w:t>
            </w:r>
          </w:p>
        </w:tc>
        <w:tc>
          <w:tcPr>
            <w:tcW w:w="0" w:type="auto"/>
            <w:vAlign w:val="center"/>
          </w:tcPr>
          <w:p w:rsidR="00543268" w:rsidRPr="00FF0E82" w:rsidRDefault="00543268" w:rsidP="00E51099">
            <w:pPr>
              <w:jc w:val="center"/>
              <w:rPr>
                <w:b/>
              </w:rPr>
            </w:pPr>
          </w:p>
        </w:tc>
        <w:tc>
          <w:tcPr>
            <w:tcW w:w="0" w:type="auto"/>
            <w:vAlign w:val="center"/>
          </w:tcPr>
          <w:p w:rsidR="00543268" w:rsidRPr="00FF0E82" w:rsidRDefault="00543268" w:rsidP="00E51099">
            <w:pPr>
              <w:jc w:val="center"/>
              <w:rPr>
                <w:b/>
              </w:rPr>
            </w:pPr>
          </w:p>
        </w:tc>
      </w:tr>
      <w:tr w:rsidR="00543268" w:rsidTr="00E51099">
        <w:tc>
          <w:tcPr>
            <w:tcW w:w="0" w:type="auto"/>
            <w:tcBorders>
              <w:top w:val="nil"/>
              <w:left w:val="nil"/>
              <w:bottom w:val="nil"/>
            </w:tcBorders>
          </w:tcPr>
          <w:p w:rsidR="00543268" w:rsidRDefault="00543268" w:rsidP="00E51099">
            <w:r>
              <w:t>5</w:t>
            </w:r>
          </w:p>
        </w:tc>
        <w:tc>
          <w:tcPr>
            <w:tcW w:w="0" w:type="auto"/>
            <w:gridSpan w:val="3"/>
            <w:vAlign w:val="center"/>
          </w:tcPr>
          <w:p w:rsidR="00543268" w:rsidRPr="00FF0E82" w:rsidRDefault="00543268" w:rsidP="00E51099">
            <w:pPr>
              <w:jc w:val="center"/>
              <w:rPr>
                <w:b/>
              </w:rPr>
            </w:pPr>
            <w:r w:rsidRPr="00FF0E82">
              <w:rPr>
                <w:b/>
              </w:rPr>
              <w:t>Utviklingssemester</w:t>
            </w:r>
          </w:p>
        </w:tc>
      </w:tr>
      <w:tr w:rsidR="00543268" w:rsidTr="00E51099">
        <w:tc>
          <w:tcPr>
            <w:tcW w:w="0" w:type="auto"/>
            <w:tcBorders>
              <w:top w:val="nil"/>
              <w:left w:val="nil"/>
              <w:bottom w:val="nil"/>
            </w:tcBorders>
          </w:tcPr>
          <w:p w:rsidR="00543268" w:rsidRDefault="00543268" w:rsidP="00E51099">
            <w:r>
              <w:t>4</w:t>
            </w:r>
          </w:p>
        </w:tc>
        <w:tc>
          <w:tcPr>
            <w:tcW w:w="0" w:type="auto"/>
            <w:vMerge w:val="restart"/>
            <w:vAlign w:val="center"/>
          </w:tcPr>
          <w:p w:rsidR="00543268" w:rsidRPr="00FF0E82" w:rsidRDefault="00543268" w:rsidP="00E51099">
            <w:pPr>
              <w:jc w:val="center"/>
              <w:rPr>
                <w:b/>
              </w:rPr>
            </w:pPr>
            <w:r w:rsidRPr="00FF0E82">
              <w:rPr>
                <w:b/>
              </w:rPr>
              <w:t>Sys</w:t>
            </w:r>
          </w:p>
        </w:tc>
        <w:tc>
          <w:tcPr>
            <w:tcW w:w="0" w:type="auto"/>
            <w:vAlign w:val="center"/>
          </w:tcPr>
          <w:p w:rsidR="00543268" w:rsidRPr="00FF0E82" w:rsidRDefault="00543268" w:rsidP="00E51099">
            <w:pPr>
              <w:jc w:val="center"/>
              <w:rPr>
                <w:b/>
              </w:rPr>
            </w:pPr>
            <w:r w:rsidRPr="00FF0E82">
              <w:rPr>
                <w:b/>
              </w:rPr>
              <w:t>Sikkerhet</w:t>
            </w:r>
          </w:p>
        </w:tc>
        <w:tc>
          <w:tcPr>
            <w:tcW w:w="0" w:type="auto"/>
            <w:vAlign w:val="center"/>
          </w:tcPr>
          <w:p w:rsidR="00543268" w:rsidRPr="00FF0E82" w:rsidRDefault="00543268" w:rsidP="00E51099">
            <w:pPr>
              <w:jc w:val="center"/>
              <w:rPr>
                <w:b/>
              </w:rPr>
            </w:pPr>
            <w:r w:rsidRPr="00FF0E82">
              <w:rPr>
                <w:b/>
              </w:rPr>
              <w:t>OS&amp;komm</w:t>
            </w:r>
          </w:p>
        </w:tc>
      </w:tr>
      <w:tr w:rsidR="00543268" w:rsidTr="00E51099">
        <w:tc>
          <w:tcPr>
            <w:tcW w:w="0" w:type="auto"/>
            <w:tcBorders>
              <w:top w:val="nil"/>
              <w:left w:val="nil"/>
              <w:bottom w:val="nil"/>
            </w:tcBorders>
          </w:tcPr>
          <w:p w:rsidR="00543268" w:rsidRDefault="00543268" w:rsidP="00E51099">
            <w:r>
              <w:t>3</w:t>
            </w:r>
          </w:p>
        </w:tc>
        <w:tc>
          <w:tcPr>
            <w:tcW w:w="0" w:type="auto"/>
            <w:vMerge/>
            <w:vAlign w:val="center"/>
          </w:tcPr>
          <w:p w:rsidR="00543268" w:rsidRPr="00FF0E82" w:rsidRDefault="00543268" w:rsidP="00E51099">
            <w:pPr>
              <w:jc w:val="center"/>
              <w:rPr>
                <w:b/>
              </w:rPr>
            </w:pPr>
          </w:p>
        </w:tc>
        <w:tc>
          <w:tcPr>
            <w:tcW w:w="0" w:type="auto"/>
            <w:vAlign w:val="center"/>
          </w:tcPr>
          <w:p w:rsidR="00543268" w:rsidRPr="00FF0E82" w:rsidRDefault="00543268" w:rsidP="00E51099">
            <w:pPr>
              <w:jc w:val="center"/>
              <w:rPr>
                <w:b/>
              </w:rPr>
            </w:pPr>
            <w:r w:rsidRPr="00FF0E82">
              <w:rPr>
                <w:b/>
              </w:rPr>
              <w:t>AlgDat</w:t>
            </w:r>
          </w:p>
        </w:tc>
        <w:tc>
          <w:tcPr>
            <w:tcW w:w="0" w:type="auto"/>
            <w:vAlign w:val="center"/>
          </w:tcPr>
          <w:p w:rsidR="00543268" w:rsidRPr="00FF0E82" w:rsidRDefault="00543268" w:rsidP="00E51099">
            <w:pPr>
              <w:jc w:val="center"/>
              <w:rPr>
                <w:b/>
              </w:rPr>
            </w:pPr>
            <w:r w:rsidRPr="00FF0E82">
              <w:rPr>
                <w:b/>
              </w:rPr>
              <w:t>Database</w:t>
            </w:r>
          </w:p>
        </w:tc>
      </w:tr>
      <w:tr w:rsidR="00543268" w:rsidTr="00E51099">
        <w:tc>
          <w:tcPr>
            <w:tcW w:w="0" w:type="auto"/>
            <w:tcBorders>
              <w:top w:val="nil"/>
              <w:left w:val="nil"/>
              <w:bottom w:val="nil"/>
            </w:tcBorders>
          </w:tcPr>
          <w:p w:rsidR="00543268" w:rsidRDefault="00543268" w:rsidP="00E51099">
            <w:r>
              <w:t>2</w:t>
            </w:r>
          </w:p>
        </w:tc>
        <w:tc>
          <w:tcPr>
            <w:tcW w:w="0" w:type="auto"/>
            <w:vAlign w:val="center"/>
          </w:tcPr>
          <w:p w:rsidR="00543268" w:rsidRPr="00FF0E82" w:rsidRDefault="00543268" w:rsidP="00E51099">
            <w:pPr>
              <w:jc w:val="center"/>
              <w:rPr>
                <w:b/>
              </w:rPr>
            </w:pPr>
            <w:r w:rsidRPr="00FF0E82">
              <w:rPr>
                <w:b/>
              </w:rPr>
              <w:t>Prog2</w:t>
            </w:r>
          </w:p>
        </w:tc>
        <w:tc>
          <w:tcPr>
            <w:tcW w:w="0" w:type="auto"/>
            <w:vAlign w:val="center"/>
          </w:tcPr>
          <w:p w:rsidR="00543268" w:rsidRPr="00FF0E82" w:rsidRDefault="00543268" w:rsidP="00E51099">
            <w:pPr>
              <w:jc w:val="center"/>
              <w:rPr>
                <w:b/>
              </w:rPr>
            </w:pPr>
            <w:r w:rsidRPr="00FF0E82">
              <w:rPr>
                <w:b/>
              </w:rPr>
              <w:t>SKK</w:t>
            </w:r>
          </w:p>
        </w:tc>
        <w:tc>
          <w:tcPr>
            <w:tcW w:w="0" w:type="auto"/>
            <w:vAlign w:val="center"/>
          </w:tcPr>
          <w:p w:rsidR="00543268" w:rsidRPr="00FF0E82" w:rsidRDefault="00543268" w:rsidP="00E51099">
            <w:pPr>
              <w:jc w:val="center"/>
              <w:rPr>
                <w:b/>
              </w:rPr>
            </w:pPr>
            <w:r w:rsidRPr="00FF0E82">
              <w:rPr>
                <w:b/>
              </w:rPr>
              <w:t>Teori</w:t>
            </w:r>
          </w:p>
        </w:tc>
      </w:tr>
      <w:tr w:rsidR="00543268" w:rsidTr="00E51099">
        <w:tc>
          <w:tcPr>
            <w:tcW w:w="0" w:type="auto"/>
            <w:tcBorders>
              <w:top w:val="nil"/>
              <w:left w:val="nil"/>
              <w:bottom w:val="nil"/>
            </w:tcBorders>
          </w:tcPr>
          <w:p w:rsidR="00543268" w:rsidRDefault="00543268" w:rsidP="00E51099">
            <w:r>
              <w:t>1</w:t>
            </w:r>
          </w:p>
        </w:tc>
        <w:tc>
          <w:tcPr>
            <w:tcW w:w="0" w:type="auto"/>
            <w:vAlign w:val="center"/>
          </w:tcPr>
          <w:p w:rsidR="00543268" w:rsidRPr="00FF0E82" w:rsidRDefault="00543268" w:rsidP="00E51099">
            <w:pPr>
              <w:jc w:val="center"/>
              <w:rPr>
                <w:b/>
              </w:rPr>
            </w:pPr>
            <w:r w:rsidRPr="00FF0E82">
              <w:rPr>
                <w:b/>
              </w:rPr>
              <w:t>Prog1</w:t>
            </w:r>
          </w:p>
        </w:tc>
        <w:tc>
          <w:tcPr>
            <w:tcW w:w="0" w:type="auto"/>
            <w:vAlign w:val="center"/>
          </w:tcPr>
          <w:p w:rsidR="00543268" w:rsidRPr="00FF0E82" w:rsidRDefault="00543268" w:rsidP="00E51099">
            <w:pPr>
              <w:jc w:val="center"/>
              <w:rPr>
                <w:b/>
              </w:rPr>
            </w:pPr>
            <w:r w:rsidRPr="00FF0E82">
              <w:rPr>
                <w:b/>
              </w:rPr>
              <w:t>Maskin</w:t>
            </w:r>
          </w:p>
        </w:tc>
        <w:tc>
          <w:tcPr>
            <w:tcW w:w="0" w:type="auto"/>
            <w:vAlign w:val="center"/>
          </w:tcPr>
          <w:p w:rsidR="00543268" w:rsidRPr="00FF0E82" w:rsidRDefault="00543268" w:rsidP="00E51099">
            <w:pPr>
              <w:jc w:val="center"/>
              <w:rPr>
                <w:b/>
              </w:rPr>
            </w:pPr>
            <w:r w:rsidRPr="00FF0E82">
              <w:rPr>
                <w:b/>
              </w:rPr>
              <w:t>Ex phil</w:t>
            </w:r>
          </w:p>
        </w:tc>
      </w:tr>
    </w:tbl>
    <w:p w:rsidR="00543268" w:rsidRDefault="00543268" w:rsidP="00543268"/>
    <w:p w:rsidR="00543268" w:rsidRPr="00B5009A" w:rsidRDefault="00543268" w:rsidP="00543268">
      <w:r w:rsidRPr="00FF0E82">
        <w:rPr>
          <w:b/>
        </w:rPr>
        <w:t>Opptakskrav fra vgs:</w:t>
      </w:r>
      <w:r>
        <w:t xml:space="preserve"> R1</w:t>
      </w:r>
    </w:p>
    <w:p w:rsidR="00543268" w:rsidRPr="00B5009A" w:rsidRDefault="00543268" w:rsidP="00C85459">
      <w:pPr>
        <w:pStyle w:val="Subtitle"/>
      </w:pPr>
      <w:bookmarkStart w:id="31" w:name="spesielle-emner-2"/>
      <w:r w:rsidRPr="00B5009A">
        <w:t>Spesielle emner</w:t>
      </w:r>
    </w:p>
    <w:bookmarkEnd w:id="31"/>
    <w:p w:rsidR="00543268" w:rsidRPr="00B5009A" w:rsidRDefault="00543268" w:rsidP="00543268">
      <w:pPr>
        <w:pStyle w:val="DefinitionTerm"/>
        <w:rPr>
          <w:lang w:val="nb-NO"/>
        </w:rPr>
      </w:pPr>
      <w:r>
        <w:rPr>
          <w:lang w:val="nb-NO"/>
        </w:rPr>
        <w:t>AlgDat</w:t>
      </w:r>
    </w:p>
    <w:p w:rsidR="00543268" w:rsidRPr="00543268" w:rsidRDefault="00543268" w:rsidP="00543268">
      <w:pPr>
        <w:pStyle w:val="Definition"/>
        <w:rPr>
          <w:lang w:val="nn-NO"/>
        </w:rPr>
      </w:pPr>
      <w:r w:rsidRPr="00543268">
        <w:rPr>
          <w:lang w:val="nn-NO"/>
        </w:rPr>
        <w:t>Avanserte algoritmer og datastrukturer (dvs INF2220*).</w:t>
      </w:r>
    </w:p>
    <w:p w:rsidR="00543268" w:rsidRPr="00543268" w:rsidRDefault="00543268" w:rsidP="00543268">
      <w:pPr>
        <w:pStyle w:val="DefinitionTerm"/>
        <w:rPr>
          <w:lang w:val="nn-NO"/>
        </w:rPr>
      </w:pPr>
      <w:r w:rsidRPr="00543268">
        <w:rPr>
          <w:lang w:val="nn-NO"/>
        </w:rPr>
        <w:t>Database</w:t>
      </w:r>
    </w:p>
    <w:p w:rsidR="00543268" w:rsidRPr="00543268" w:rsidRDefault="00543268" w:rsidP="00543268">
      <w:pPr>
        <w:pStyle w:val="Definition"/>
        <w:rPr>
          <w:lang w:val="nn-NO"/>
        </w:rPr>
      </w:pPr>
      <w:r w:rsidRPr="00543268">
        <w:rPr>
          <w:lang w:val="nn-NO"/>
        </w:rPr>
        <w:t>gir en innføring i databaser og håndtering av store datamengder (dvs INF1300*).</w:t>
      </w:r>
    </w:p>
    <w:p w:rsidR="00543268" w:rsidRPr="00543268" w:rsidRDefault="00543268" w:rsidP="00543268">
      <w:pPr>
        <w:pStyle w:val="DefinitionTerm"/>
        <w:rPr>
          <w:lang w:val="nn-NO"/>
        </w:rPr>
      </w:pPr>
      <w:r w:rsidRPr="00543268">
        <w:rPr>
          <w:lang w:val="nn-NO"/>
        </w:rPr>
        <w:t>OS&amp;komm</w:t>
      </w:r>
    </w:p>
    <w:p w:rsidR="00543268" w:rsidRPr="00543268" w:rsidRDefault="00543268" w:rsidP="00543268">
      <w:pPr>
        <w:pStyle w:val="Definition"/>
        <w:rPr>
          <w:lang w:val="nn-NO"/>
        </w:rPr>
      </w:pPr>
      <w:r w:rsidRPr="00543268">
        <w:rPr>
          <w:lang w:val="nn-NO"/>
        </w:rPr>
        <w:t>Innføring i operativsystemer og datakommunikasjon (dvs INF1060*).</w:t>
      </w:r>
    </w:p>
    <w:p w:rsidR="00543268" w:rsidRPr="00B5009A" w:rsidRDefault="00543268" w:rsidP="00543268">
      <w:pPr>
        <w:pStyle w:val="DefinitionTerm"/>
        <w:rPr>
          <w:lang w:val="nb-NO"/>
        </w:rPr>
      </w:pPr>
      <w:r w:rsidRPr="00B5009A">
        <w:rPr>
          <w:lang w:val="nb-NO"/>
        </w:rPr>
        <w:t>Sikkerhet</w:t>
      </w:r>
    </w:p>
    <w:p w:rsidR="00543268" w:rsidRPr="00B5009A" w:rsidRDefault="00543268" w:rsidP="00543268">
      <w:pPr>
        <w:pStyle w:val="Definition"/>
        <w:rPr>
          <w:lang w:val="nb-NO"/>
        </w:rPr>
      </w:pPr>
      <w:r w:rsidRPr="00B5009A">
        <w:rPr>
          <w:lang w:val="nb-NO"/>
        </w:rPr>
        <w:t>Informasjonssikkerhet, som dagens INF3510.</w:t>
      </w:r>
    </w:p>
    <w:p w:rsidR="00543268" w:rsidRPr="00B5009A" w:rsidRDefault="00543268" w:rsidP="00543268">
      <w:pPr>
        <w:pStyle w:val="DefinitionTerm"/>
        <w:rPr>
          <w:lang w:val="nb-NO"/>
        </w:rPr>
      </w:pPr>
      <w:r w:rsidRPr="00B5009A">
        <w:rPr>
          <w:lang w:val="nb-NO"/>
        </w:rPr>
        <w:t>Sys</w:t>
      </w:r>
    </w:p>
    <w:p w:rsidR="00543268" w:rsidRPr="00B5009A" w:rsidRDefault="00543268" w:rsidP="00543268">
      <w:pPr>
        <w:pStyle w:val="Definition"/>
        <w:rPr>
          <w:lang w:val="nb-NO"/>
        </w:rPr>
      </w:pPr>
      <w:r w:rsidRPr="00B5009A">
        <w:rPr>
          <w:lang w:val="nb-NO"/>
        </w:rPr>
        <w:t>er omtalt på side </w:t>
      </w:r>
      <w:r>
        <w:rPr>
          <w:lang w:val="nb-NO"/>
        </w:rPr>
        <w:t>2</w:t>
      </w:r>
      <w:r w:rsidRPr="00B5009A">
        <w:rPr>
          <w:lang w:val="nb-NO"/>
        </w:rPr>
        <w:t>.</w:t>
      </w:r>
    </w:p>
    <w:p w:rsidR="00543268" w:rsidRPr="00B5009A" w:rsidRDefault="00543268" w:rsidP="00543268">
      <w:pPr>
        <w:pStyle w:val="DefinitionTerm"/>
        <w:rPr>
          <w:lang w:val="nb-NO"/>
        </w:rPr>
      </w:pPr>
      <w:r w:rsidRPr="00B5009A">
        <w:rPr>
          <w:lang w:val="nb-NO"/>
        </w:rPr>
        <w:t>Teori</w:t>
      </w:r>
    </w:p>
    <w:p w:rsidR="00543268" w:rsidRPr="00B5009A" w:rsidRDefault="00543268" w:rsidP="00543268">
      <w:pPr>
        <w:pStyle w:val="Definition"/>
        <w:rPr>
          <w:lang w:val="nb-NO"/>
        </w:rPr>
      </w:pPr>
      <w:r w:rsidRPr="00B5009A">
        <w:rPr>
          <w:lang w:val="nb-NO"/>
        </w:rPr>
        <w:t>gir nødvendig teoretisk bakgrunn som logikk, induksjon, rekker, funksjoner, … (dvs INF1080*).</w:t>
      </w:r>
    </w:p>
    <w:p w:rsidR="00543268" w:rsidRPr="00B5009A" w:rsidRDefault="00543268" w:rsidP="00C85459">
      <w:pPr>
        <w:pStyle w:val="Subtitle"/>
      </w:pPr>
      <w:bookmarkStart w:id="32" w:name="valgfrie-emner-1"/>
      <w:r w:rsidRPr="00B5009A">
        <w:t>Valgfrie emner</w:t>
      </w:r>
    </w:p>
    <w:bookmarkEnd w:id="32"/>
    <w:p w:rsidR="00543268" w:rsidRDefault="00543268" w:rsidP="00543268">
      <w:r w:rsidRPr="00B5009A">
        <w:t>6. semester fylles med ett eller flere fordypningsemner som kan lede frem til spesielle studieretninger på masterstudiet. Det vil bli laget en liste over alternativer.</w:t>
      </w:r>
    </w:p>
    <w:p w:rsidR="00543268" w:rsidRDefault="00543268" w:rsidP="00C85459">
      <w:pPr>
        <w:pStyle w:val="Heading4"/>
      </w:pPr>
      <w:r>
        <w:t>Læringsutbytte</w:t>
      </w:r>
    </w:p>
    <w:p w:rsidR="00543268" w:rsidRDefault="00543268" w:rsidP="00C85459">
      <w:pPr>
        <w:pStyle w:val="Subtitle"/>
      </w:pPr>
      <w:r>
        <w:t>Kunnskaper</w:t>
      </w:r>
    </w:p>
    <w:p w:rsidR="00543268" w:rsidRDefault="00543268" w:rsidP="00543268">
      <w:pPr>
        <w:autoSpaceDE w:val="0"/>
        <w:autoSpaceDN w:val="0"/>
        <w:adjustRightInd w:val="0"/>
        <w:spacing w:after="0"/>
        <w:rPr>
          <w:rFonts w:ascii="LucidaBright-Italic" w:hAnsi="LucidaBright-Italic" w:cs="LucidaBright-Italic"/>
          <w:i/>
          <w:iCs/>
          <w:sz w:val="21"/>
          <w:szCs w:val="21"/>
        </w:rPr>
      </w:pPr>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Informatikk: programmering og systemarkitektur</w:t>
      </w:r>
    </w:p>
    <w:p w:rsidR="00543268" w:rsidRPr="00FF0E82" w:rsidRDefault="00543268" w:rsidP="00543268">
      <w:r>
        <w:rPr>
          <w:rFonts w:ascii="LucidaBright" w:hAnsi="LucidaBright" w:cs="LucidaBright"/>
          <w:sz w:val="21"/>
          <w:szCs w:val="21"/>
        </w:rPr>
        <w:lastRenderedPageBreak/>
        <w:t>. . .</w:t>
      </w:r>
    </w:p>
    <w:p w:rsidR="00543268" w:rsidRDefault="00543268" w:rsidP="00543268">
      <w:r w:rsidRPr="00B5009A">
        <w:t>innehar varige faglige kunnskaper om programvares, datamaskiners og datanetts oppbygging, virkemåte og sikkerhet.</w:t>
      </w:r>
    </w:p>
    <w:p w:rsidR="00543268" w:rsidRPr="00B5009A"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vet hvordan store datasystemer modelleres, programmeres, valideres og vedlikeholdes;</w:t>
      </w:r>
    </w:p>
    <w:p w:rsidR="00543268" w:rsidRDefault="00543268" w:rsidP="00543268">
      <w:pPr>
        <w:numPr>
          <w:ilvl w:val="0"/>
          <w:numId w:val="53"/>
        </w:numPr>
        <w:spacing w:before="180" w:after="180" w:line="240" w:lineRule="auto"/>
      </w:pPr>
      <w:r>
        <w:t>har bred kunnskap om programmering og teknikker og verktøy for systemutvikling;</w:t>
      </w:r>
    </w:p>
    <w:p w:rsidR="00543268" w:rsidRPr="00B5009A" w:rsidRDefault="00543268" w:rsidP="00543268">
      <w:pPr>
        <w:numPr>
          <w:ilvl w:val="0"/>
          <w:numId w:val="53"/>
        </w:numPr>
        <w:spacing w:before="180" w:after="180" w:line="240" w:lineRule="auto"/>
      </w:pPr>
      <w:r w:rsidRPr="00B5009A">
        <w:t>har grunnleggende kunnskap om hvordan datamaskiner er bygd opp og fungerer.</w:t>
      </w:r>
    </w:p>
    <w:p w:rsidR="00543268" w:rsidRPr="00B5009A" w:rsidRDefault="00543268" w:rsidP="00543268">
      <w:pPr>
        <w:numPr>
          <w:ilvl w:val="0"/>
          <w:numId w:val="53"/>
        </w:numPr>
        <w:spacing w:before="180" w:after="180" w:line="240" w:lineRule="auto"/>
      </w:pPr>
      <w:r w:rsidRPr="00B5009A">
        <w:t>kjenner datateknologiens muligheter og begrensninger;</w:t>
      </w:r>
    </w:p>
    <w:p w:rsidR="00543268" w:rsidRDefault="00543268" w:rsidP="00543268">
      <w:pPr>
        <w:numPr>
          <w:ilvl w:val="0"/>
          <w:numId w:val="53"/>
        </w:numPr>
        <w:spacing w:before="180" w:after="180" w:line="240" w:lineRule="auto"/>
      </w:pPr>
      <w:r>
        <w:t>har gode kunnskaper om datasystemers rolle i bedrifter og samfunn;</w:t>
      </w:r>
    </w:p>
    <w:p w:rsidR="00543268" w:rsidRDefault="00543268" w:rsidP="00543268">
      <w:r>
        <w:t>kjenner til teori om gruppe- og prosjektarbeid i forbindelse med utvikling av datasystemer;</w:t>
      </w:r>
    </w:p>
    <w:p w:rsidR="00543268" w:rsidRDefault="00543268" w:rsidP="00543268">
      <w:r w:rsidRPr="00B5009A">
        <w:t>har noe dybdekunnskaper innen eget valgt delområde av informatikk eller har gode kunnskaper innen et tilgrensende eller anvendt fagområde.</w:t>
      </w:r>
    </w:p>
    <w:p w:rsidR="00543268" w:rsidRDefault="00543268" w:rsidP="00C85459">
      <w:pPr>
        <w:pStyle w:val="Subtitle"/>
      </w:pPr>
      <w:r>
        <w:t>Ferdigheter</w:t>
      </w:r>
    </w:p>
    <w:p w:rsidR="00543268" w:rsidRDefault="00543268" w:rsidP="00543268">
      <w:pPr>
        <w:autoSpaceDE w:val="0"/>
        <w:autoSpaceDN w:val="0"/>
        <w:adjustRightInd w:val="0"/>
        <w:spacing w:after="0"/>
        <w:rPr>
          <w:rFonts w:ascii="LucidaBright-Italic" w:hAnsi="LucidaBright-Italic" w:cs="LucidaBright-Italic"/>
          <w:i/>
          <w:iCs/>
          <w:sz w:val="21"/>
          <w:szCs w:val="21"/>
        </w:rPr>
      </w:pPr>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Informatikk: programmering og systemarkitektur</w:t>
      </w:r>
    </w:p>
    <w:p w:rsidR="00543268" w:rsidRPr="00FF0E82" w:rsidRDefault="00543268" w:rsidP="00543268">
      <w:r>
        <w:rPr>
          <w:rFonts w:ascii="LucidaBright" w:hAnsi="LucidaBright" w:cs="LucidaBright"/>
          <w:sz w:val="21"/>
          <w:szCs w:val="21"/>
        </w:rPr>
        <w:t>. . .</w:t>
      </w:r>
    </w:p>
    <w:p w:rsidR="00543268" w:rsidRDefault="00543268" w:rsidP="00543268">
      <w:r>
        <w:t>kan utvikle og programmere middels store datasystemer.</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kan lage effektive og sikre programmer av god kvalitet;</w:t>
      </w:r>
    </w:p>
    <w:p w:rsidR="00543268" w:rsidRDefault="00543268" w:rsidP="00543268">
      <w:pPr>
        <w:numPr>
          <w:ilvl w:val="0"/>
          <w:numId w:val="53"/>
        </w:numPr>
        <w:spacing w:before="180" w:after="180" w:line="240" w:lineRule="auto"/>
      </w:pPr>
      <w:r>
        <w:t>kan bruke aktuell programvare som verktøy, og lett lære å bruke nye verktøy;</w:t>
      </w:r>
    </w:p>
    <w:p w:rsidR="00543268" w:rsidRDefault="00543268" w:rsidP="00543268">
      <w:pPr>
        <w:numPr>
          <w:ilvl w:val="0"/>
          <w:numId w:val="53"/>
        </w:numPr>
        <w:spacing w:before="180" w:after="180" w:line="240" w:lineRule="auto"/>
      </w:pPr>
      <w:r w:rsidRPr="00B5009A">
        <w:t>behersker å sette deg inn i en problemstilling innen et anvendelsesområde og kan rådgi systemeiere om hva og hvordan oppgaver bør løses i et datasystem.</w:t>
      </w:r>
    </w:p>
    <w:p w:rsidR="00543268" w:rsidRDefault="00543268" w:rsidP="00A068A0">
      <w:pPr>
        <w:pStyle w:val="Subtitle"/>
      </w:pPr>
      <w:r>
        <w:t>Generell kompetanse</w:t>
      </w:r>
    </w:p>
    <w:p w:rsidR="00543268" w:rsidRDefault="00543268" w:rsidP="00543268">
      <w:pPr>
        <w:autoSpaceDE w:val="0"/>
        <w:autoSpaceDN w:val="0"/>
        <w:adjustRightInd w:val="0"/>
        <w:spacing w:after="0"/>
        <w:rPr>
          <w:rFonts w:ascii="LucidaBright-Italic" w:hAnsi="LucidaBright-Italic" w:cs="LucidaBright-Italic"/>
          <w:i/>
          <w:iCs/>
          <w:sz w:val="21"/>
          <w:szCs w:val="21"/>
        </w:rPr>
      </w:pPr>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Informatikk: programmering og systemarkitektur</w:t>
      </w:r>
    </w:p>
    <w:p w:rsidR="00543268" w:rsidRPr="00FF0E82" w:rsidRDefault="00543268" w:rsidP="00543268">
      <w:r>
        <w:rPr>
          <w:rFonts w:ascii="LucidaBright" w:hAnsi="LucidaBright" w:cs="LucidaBright"/>
          <w:sz w:val="21"/>
          <w:szCs w:val="21"/>
        </w:rPr>
        <w:t>. . .</w:t>
      </w:r>
    </w:p>
    <w:p w:rsidR="00543268" w:rsidRPr="00B5009A" w:rsidRDefault="00543268" w:rsidP="00543268">
      <w:r w:rsidRPr="00B5009A">
        <w:t>kan reflektere over sentrale etiske, samfunnsmessige og faglige problemstillinger i forhold til eget og andres arbeid;</w:t>
      </w:r>
    </w:p>
    <w:p w:rsidR="00543268" w:rsidRDefault="00543268" w:rsidP="00543268">
      <w:r w:rsidRPr="00B5009A">
        <w:t>kjenner til teori om gruppearbeid, kan arbeide i grupper, og kan lære å lede en gruppe.</w:t>
      </w:r>
    </w:p>
    <w:p w:rsidR="00543268" w:rsidRDefault="00543268" w:rsidP="00543268">
      <w:r>
        <w:br w:type="page"/>
      </w:r>
    </w:p>
    <w:p w:rsidR="00543268" w:rsidRPr="00C85459" w:rsidRDefault="00543268" w:rsidP="00543268">
      <w:pPr>
        <w:pStyle w:val="Heading2"/>
        <w:rPr>
          <w:lang w:val="nb-NO"/>
        </w:rPr>
      </w:pPr>
      <w:bookmarkStart w:id="33" w:name="_Toc437956684"/>
      <w:r w:rsidRPr="00C85459">
        <w:rPr>
          <w:lang w:val="nb-NO"/>
        </w:rPr>
        <w:lastRenderedPageBreak/>
        <w:t>Informatikk: robotikk og intelligente systemer (I:ris)</w:t>
      </w:r>
      <w:bookmarkEnd w:id="33"/>
    </w:p>
    <w:p w:rsidR="00543268" w:rsidRPr="00B5009A" w:rsidRDefault="00543268" w:rsidP="00543268">
      <w:r w:rsidRPr="00B5009A">
        <w:t>Studieprogrammet fokuserer på robotikksystemer og innebygde digitale systemer, og spesielt hvordan slike systemer skal kunne forstå verden og tilpasse seg den ved hjelp av programmering, maskinlæring og andre metoder. En I:ris-kandidat har et godt matematisk og teoretisk grunnlag for å forstå hvordan maskinvare og robotsystemer fungerer, og solide programmeringsferdigheter for å kunne konstruere disse. Kandidaten har evne til å ta kunnskap fra en bred bakgrunn ut i praktisk anvendelse. Etter fullført studium vil man kunne jobbe innenfor etablerte felter i industrien, som programvareutvikling og maskinvarekonstruksjon, men man vil også ha mulighet til å drive med nye temaer innenfor intelligente systemer og robotikk.</w:t>
      </w:r>
    </w:p>
    <w:tbl>
      <w:tblPr>
        <w:tblStyle w:val="TableGrid"/>
        <w:tblW w:w="0" w:type="auto"/>
        <w:tblInd w:w="0" w:type="dxa"/>
        <w:tblLook w:val="04A0" w:firstRow="1" w:lastRow="0" w:firstColumn="1" w:lastColumn="0" w:noHBand="0" w:noVBand="1"/>
      </w:tblPr>
      <w:tblGrid>
        <w:gridCol w:w="328"/>
        <w:gridCol w:w="1055"/>
        <w:gridCol w:w="1233"/>
        <w:gridCol w:w="1275"/>
      </w:tblGrid>
      <w:tr w:rsidR="00543268" w:rsidTr="00E51099">
        <w:tc>
          <w:tcPr>
            <w:tcW w:w="0" w:type="auto"/>
            <w:tcBorders>
              <w:top w:val="nil"/>
              <w:left w:val="nil"/>
              <w:bottom w:val="nil"/>
            </w:tcBorders>
          </w:tcPr>
          <w:p w:rsidR="00543268" w:rsidRDefault="00543268" w:rsidP="00E51099">
            <w:r>
              <w:t>6</w:t>
            </w:r>
          </w:p>
        </w:tc>
        <w:tc>
          <w:tcPr>
            <w:tcW w:w="0" w:type="auto"/>
            <w:vAlign w:val="center"/>
          </w:tcPr>
          <w:p w:rsidR="00543268" w:rsidRPr="003C3CC2" w:rsidRDefault="00543268" w:rsidP="00E51099">
            <w:pPr>
              <w:jc w:val="center"/>
              <w:rPr>
                <w:b/>
              </w:rPr>
            </w:pPr>
            <w:r w:rsidRPr="003C3CC2">
              <w:rPr>
                <w:b/>
              </w:rPr>
              <w:t>M-læring</w:t>
            </w:r>
          </w:p>
        </w:tc>
        <w:tc>
          <w:tcPr>
            <w:tcW w:w="0" w:type="auto"/>
            <w:vAlign w:val="center"/>
          </w:tcPr>
          <w:p w:rsidR="00543268" w:rsidRPr="003C3CC2" w:rsidRDefault="00543268" w:rsidP="00E51099">
            <w:pPr>
              <w:jc w:val="center"/>
              <w:rPr>
                <w:b/>
              </w:rPr>
            </w:pPr>
            <w:r w:rsidRPr="003C3CC2">
              <w:rPr>
                <w:b/>
              </w:rPr>
              <w:t>Hardware3</w:t>
            </w:r>
          </w:p>
        </w:tc>
        <w:tc>
          <w:tcPr>
            <w:tcW w:w="0" w:type="auto"/>
            <w:vAlign w:val="center"/>
          </w:tcPr>
          <w:p w:rsidR="00543268" w:rsidRPr="003C3CC2" w:rsidRDefault="00543268" w:rsidP="00E51099">
            <w:pPr>
              <w:jc w:val="center"/>
              <w:rPr>
                <w:b/>
              </w:rPr>
            </w:pPr>
            <w:r w:rsidRPr="003C3CC2">
              <w:rPr>
                <w:b/>
              </w:rPr>
              <w:t>Ex Phil</w:t>
            </w:r>
          </w:p>
        </w:tc>
      </w:tr>
      <w:tr w:rsidR="00543268" w:rsidTr="00E51099">
        <w:tc>
          <w:tcPr>
            <w:tcW w:w="0" w:type="auto"/>
            <w:tcBorders>
              <w:top w:val="nil"/>
              <w:left w:val="nil"/>
              <w:bottom w:val="nil"/>
            </w:tcBorders>
          </w:tcPr>
          <w:p w:rsidR="00543268" w:rsidRDefault="00543268" w:rsidP="00E51099">
            <w:r>
              <w:t>5</w:t>
            </w:r>
          </w:p>
        </w:tc>
        <w:tc>
          <w:tcPr>
            <w:tcW w:w="0" w:type="auto"/>
            <w:gridSpan w:val="3"/>
            <w:vAlign w:val="center"/>
          </w:tcPr>
          <w:p w:rsidR="00543268" w:rsidRPr="003C3CC2" w:rsidRDefault="00543268" w:rsidP="00E51099">
            <w:pPr>
              <w:jc w:val="center"/>
              <w:rPr>
                <w:b/>
              </w:rPr>
            </w:pPr>
            <w:r w:rsidRPr="003C3CC2">
              <w:rPr>
                <w:b/>
              </w:rPr>
              <w:t>Utviklingssemester</w:t>
            </w:r>
          </w:p>
        </w:tc>
      </w:tr>
      <w:tr w:rsidR="00543268" w:rsidTr="00E51099">
        <w:tc>
          <w:tcPr>
            <w:tcW w:w="0" w:type="auto"/>
            <w:tcBorders>
              <w:top w:val="nil"/>
              <w:left w:val="nil"/>
              <w:bottom w:val="nil"/>
            </w:tcBorders>
          </w:tcPr>
          <w:p w:rsidR="00543268" w:rsidRDefault="00543268" w:rsidP="00E51099">
            <w:r>
              <w:t>4</w:t>
            </w:r>
          </w:p>
        </w:tc>
        <w:tc>
          <w:tcPr>
            <w:tcW w:w="0" w:type="auto"/>
            <w:vAlign w:val="center"/>
          </w:tcPr>
          <w:p w:rsidR="00543268" w:rsidRPr="003C3CC2" w:rsidRDefault="00543268" w:rsidP="00E51099">
            <w:pPr>
              <w:jc w:val="center"/>
              <w:rPr>
                <w:b/>
              </w:rPr>
            </w:pPr>
            <w:r w:rsidRPr="003C3CC2">
              <w:rPr>
                <w:b/>
              </w:rPr>
              <w:t>Robotikk</w:t>
            </w:r>
          </w:p>
        </w:tc>
        <w:tc>
          <w:tcPr>
            <w:tcW w:w="0" w:type="auto"/>
            <w:vAlign w:val="center"/>
          </w:tcPr>
          <w:p w:rsidR="00543268" w:rsidRPr="003C3CC2" w:rsidRDefault="00543268" w:rsidP="00E51099">
            <w:pPr>
              <w:jc w:val="center"/>
              <w:rPr>
                <w:b/>
              </w:rPr>
            </w:pPr>
            <w:r w:rsidRPr="003C3CC2">
              <w:rPr>
                <w:b/>
              </w:rPr>
              <w:t>SKK</w:t>
            </w:r>
          </w:p>
        </w:tc>
        <w:tc>
          <w:tcPr>
            <w:tcW w:w="0" w:type="auto"/>
            <w:vAlign w:val="center"/>
          </w:tcPr>
          <w:p w:rsidR="00543268" w:rsidRPr="003C3CC2" w:rsidRDefault="00543268" w:rsidP="00E51099">
            <w:pPr>
              <w:jc w:val="center"/>
              <w:rPr>
                <w:b/>
              </w:rPr>
            </w:pPr>
            <w:r w:rsidRPr="003C3CC2">
              <w:rPr>
                <w:b/>
              </w:rPr>
              <w:t>Bilde/meka</w:t>
            </w:r>
          </w:p>
        </w:tc>
      </w:tr>
      <w:tr w:rsidR="00543268" w:rsidTr="00E51099">
        <w:tc>
          <w:tcPr>
            <w:tcW w:w="0" w:type="auto"/>
            <w:tcBorders>
              <w:top w:val="nil"/>
              <w:left w:val="nil"/>
              <w:bottom w:val="nil"/>
            </w:tcBorders>
          </w:tcPr>
          <w:p w:rsidR="00543268" w:rsidRDefault="00543268" w:rsidP="00E51099">
            <w:r>
              <w:t>3</w:t>
            </w:r>
          </w:p>
        </w:tc>
        <w:tc>
          <w:tcPr>
            <w:tcW w:w="0" w:type="auto"/>
            <w:vAlign w:val="center"/>
          </w:tcPr>
          <w:p w:rsidR="00543268" w:rsidRPr="003C3CC2" w:rsidRDefault="00543268" w:rsidP="00E51099">
            <w:pPr>
              <w:jc w:val="center"/>
              <w:rPr>
                <w:b/>
              </w:rPr>
            </w:pPr>
            <w:r w:rsidRPr="003C3CC2">
              <w:rPr>
                <w:b/>
              </w:rPr>
              <w:t>AlgDat</w:t>
            </w:r>
          </w:p>
        </w:tc>
        <w:tc>
          <w:tcPr>
            <w:tcW w:w="0" w:type="auto"/>
            <w:vAlign w:val="center"/>
          </w:tcPr>
          <w:p w:rsidR="00543268" w:rsidRPr="003C3CC2" w:rsidRDefault="00543268" w:rsidP="00E51099">
            <w:pPr>
              <w:jc w:val="center"/>
              <w:rPr>
                <w:b/>
              </w:rPr>
            </w:pPr>
            <w:r w:rsidRPr="003C3CC2">
              <w:rPr>
                <w:b/>
              </w:rPr>
              <w:t>Hardware2</w:t>
            </w:r>
          </w:p>
        </w:tc>
        <w:tc>
          <w:tcPr>
            <w:tcW w:w="0" w:type="auto"/>
            <w:vAlign w:val="center"/>
          </w:tcPr>
          <w:p w:rsidR="00543268" w:rsidRPr="003C3CC2" w:rsidRDefault="00543268" w:rsidP="00E51099">
            <w:pPr>
              <w:jc w:val="center"/>
              <w:rPr>
                <w:b/>
              </w:rPr>
            </w:pPr>
            <w:r w:rsidRPr="003C3CC2">
              <w:rPr>
                <w:b/>
              </w:rPr>
              <w:t>Matte3/stk</w:t>
            </w:r>
          </w:p>
        </w:tc>
      </w:tr>
      <w:tr w:rsidR="00543268" w:rsidTr="00E51099">
        <w:tc>
          <w:tcPr>
            <w:tcW w:w="0" w:type="auto"/>
            <w:tcBorders>
              <w:top w:val="nil"/>
              <w:left w:val="nil"/>
              <w:bottom w:val="nil"/>
            </w:tcBorders>
          </w:tcPr>
          <w:p w:rsidR="00543268" w:rsidRDefault="00543268" w:rsidP="00E51099">
            <w:r>
              <w:t>2</w:t>
            </w:r>
          </w:p>
        </w:tc>
        <w:tc>
          <w:tcPr>
            <w:tcW w:w="0" w:type="auto"/>
            <w:vAlign w:val="center"/>
          </w:tcPr>
          <w:p w:rsidR="00543268" w:rsidRPr="003C3CC2" w:rsidRDefault="00543268" w:rsidP="00E51099">
            <w:pPr>
              <w:jc w:val="center"/>
              <w:rPr>
                <w:b/>
              </w:rPr>
            </w:pPr>
            <w:r w:rsidRPr="003C3CC2">
              <w:rPr>
                <w:b/>
              </w:rPr>
              <w:t>Prog2</w:t>
            </w:r>
          </w:p>
        </w:tc>
        <w:tc>
          <w:tcPr>
            <w:tcW w:w="0" w:type="auto"/>
            <w:vAlign w:val="center"/>
          </w:tcPr>
          <w:p w:rsidR="00543268" w:rsidRPr="003C3CC2" w:rsidRDefault="00543268" w:rsidP="00E51099">
            <w:pPr>
              <w:jc w:val="center"/>
              <w:rPr>
                <w:b/>
              </w:rPr>
            </w:pPr>
            <w:r w:rsidRPr="003C3CC2">
              <w:rPr>
                <w:b/>
              </w:rPr>
              <w:t>Hardware1</w:t>
            </w:r>
          </w:p>
        </w:tc>
        <w:tc>
          <w:tcPr>
            <w:tcW w:w="0" w:type="auto"/>
            <w:vAlign w:val="center"/>
          </w:tcPr>
          <w:p w:rsidR="00543268" w:rsidRPr="003C3CC2" w:rsidRDefault="00543268" w:rsidP="00E51099">
            <w:pPr>
              <w:jc w:val="center"/>
              <w:rPr>
                <w:b/>
              </w:rPr>
            </w:pPr>
            <w:r w:rsidRPr="003C3CC2">
              <w:rPr>
                <w:b/>
              </w:rPr>
              <w:t>Matte2</w:t>
            </w:r>
          </w:p>
        </w:tc>
      </w:tr>
      <w:tr w:rsidR="00543268" w:rsidTr="00E51099">
        <w:tc>
          <w:tcPr>
            <w:tcW w:w="0" w:type="auto"/>
            <w:tcBorders>
              <w:top w:val="nil"/>
              <w:left w:val="nil"/>
              <w:bottom w:val="nil"/>
            </w:tcBorders>
          </w:tcPr>
          <w:p w:rsidR="00543268" w:rsidRDefault="00543268" w:rsidP="00E51099">
            <w:r>
              <w:t>1</w:t>
            </w:r>
          </w:p>
        </w:tc>
        <w:tc>
          <w:tcPr>
            <w:tcW w:w="0" w:type="auto"/>
            <w:vAlign w:val="center"/>
          </w:tcPr>
          <w:p w:rsidR="00543268" w:rsidRPr="003C3CC2" w:rsidRDefault="00543268" w:rsidP="00E51099">
            <w:pPr>
              <w:jc w:val="center"/>
              <w:rPr>
                <w:b/>
              </w:rPr>
            </w:pPr>
            <w:r w:rsidRPr="003C3CC2">
              <w:rPr>
                <w:b/>
              </w:rPr>
              <w:t>Prog1</w:t>
            </w:r>
          </w:p>
        </w:tc>
        <w:tc>
          <w:tcPr>
            <w:tcW w:w="0" w:type="auto"/>
            <w:vAlign w:val="center"/>
          </w:tcPr>
          <w:p w:rsidR="00543268" w:rsidRPr="003C3CC2" w:rsidRDefault="00543268" w:rsidP="00E51099">
            <w:pPr>
              <w:jc w:val="center"/>
              <w:rPr>
                <w:b/>
              </w:rPr>
            </w:pPr>
            <w:r w:rsidRPr="003C3CC2">
              <w:rPr>
                <w:b/>
              </w:rPr>
              <w:t>Maskin</w:t>
            </w:r>
          </w:p>
        </w:tc>
        <w:tc>
          <w:tcPr>
            <w:tcW w:w="0" w:type="auto"/>
            <w:vAlign w:val="center"/>
          </w:tcPr>
          <w:p w:rsidR="00543268" w:rsidRPr="003C3CC2" w:rsidRDefault="00543268" w:rsidP="00E51099">
            <w:pPr>
              <w:jc w:val="center"/>
              <w:rPr>
                <w:b/>
              </w:rPr>
            </w:pPr>
            <w:r w:rsidRPr="003C3CC2">
              <w:rPr>
                <w:b/>
              </w:rPr>
              <w:t>Matte1</w:t>
            </w:r>
          </w:p>
        </w:tc>
      </w:tr>
    </w:tbl>
    <w:p w:rsidR="00543268" w:rsidRDefault="00543268" w:rsidP="00543268"/>
    <w:p w:rsidR="00543268" w:rsidRPr="00B5009A" w:rsidRDefault="00543268" w:rsidP="00543268">
      <w:r w:rsidRPr="003C3CC2">
        <w:rPr>
          <w:b/>
        </w:rPr>
        <w:t>Opptakskrav fra vgs:</w:t>
      </w:r>
      <w:r>
        <w:t xml:space="preserve"> R2</w:t>
      </w:r>
    </w:p>
    <w:p w:rsidR="00543268" w:rsidRPr="00B5009A" w:rsidRDefault="00543268" w:rsidP="00C21793">
      <w:pPr>
        <w:pStyle w:val="Heading4"/>
      </w:pPr>
      <w:bookmarkStart w:id="34" w:name="spesielle-emner-3"/>
      <w:r w:rsidRPr="00B5009A">
        <w:t>Spesielle emner</w:t>
      </w:r>
    </w:p>
    <w:bookmarkEnd w:id="34"/>
    <w:p w:rsidR="00543268" w:rsidRPr="00B5009A" w:rsidRDefault="00543268" w:rsidP="00543268">
      <w:pPr>
        <w:pStyle w:val="DefinitionTerm"/>
        <w:rPr>
          <w:lang w:val="nb-NO"/>
        </w:rPr>
      </w:pPr>
      <w:r w:rsidRPr="00B5009A">
        <w:rPr>
          <w:lang w:val="nb-NO"/>
        </w:rPr>
        <w:t>Hardware1</w:t>
      </w:r>
    </w:p>
    <w:p w:rsidR="00543268" w:rsidRPr="00B5009A" w:rsidRDefault="00543268" w:rsidP="00543268">
      <w:pPr>
        <w:pStyle w:val="Definition"/>
        <w:rPr>
          <w:lang w:val="nb-NO"/>
        </w:rPr>
      </w:pPr>
      <w:r w:rsidRPr="00B5009A">
        <w:rPr>
          <w:lang w:val="nb-NO"/>
        </w:rPr>
        <w:t>vil være en introduksjon til mekatronikk.</w:t>
      </w:r>
    </w:p>
    <w:p w:rsidR="00543268" w:rsidRPr="00B5009A" w:rsidRDefault="00543268" w:rsidP="00543268">
      <w:pPr>
        <w:pStyle w:val="DefinitionTerm"/>
        <w:rPr>
          <w:lang w:val="nb-NO"/>
        </w:rPr>
      </w:pPr>
      <w:r w:rsidRPr="00B5009A">
        <w:rPr>
          <w:lang w:val="nb-NO"/>
        </w:rPr>
        <w:t>Hardware2</w:t>
      </w:r>
    </w:p>
    <w:p w:rsidR="00543268" w:rsidRPr="00B5009A" w:rsidRDefault="00543268" w:rsidP="00543268">
      <w:pPr>
        <w:pStyle w:val="Definition"/>
        <w:rPr>
          <w:lang w:val="nb-NO"/>
        </w:rPr>
      </w:pPr>
      <w:r w:rsidRPr="00B5009A">
        <w:rPr>
          <w:lang w:val="nb-NO"/>
        </w:rPr>
        <w:t>vil bygge på Maskin og gi en grundigere innføring i datamaskinarkitektur.</w:t>
      </w:r>
    </w:p>
    <w:p w:rsidR="00543268" w:rsidRPr="00B5009A" w:rsidRDefault="00543268" w:rsidP="00543268">
      <w:pPr>
        <w:pStyle w:val="DefinitionTerm"/>
        <w:rPr>
          <w:lang w:val="nb-NO"/>
        </w:rPr>
      </w:pPr>
      <w:r w:rsidRPr="00B5009A">
        <w:rPr>
          <w:lang w:val="nb-NO"/>
        </w:rPr>
        <w:t>Hardware3</w:t>
      </w:r>
    </w:p>
    <w:p w:rsidR="00543268" w:rsidRPr="00B5009A" w:rsidRDefault="00543268" w:rsidP="00543268">
      <w:pPr>
        <w:pStyle w:val="Definition"/>
        <w:rPr>
          <w:lang w:val="nb-NO"/>
        </w:rPr>
      </w:pPr>
      <w:r w:rsidRPr="00B5009A">
        <w:rPr>
          <w:lang w:val="nb-NO"/>
        </w:rPr>
        <w:t>vil ta for seg digital systemkonstruksjon.</w:t>
      </w:r>
    </w:p>
    <w:p w:rsidR="00543268" w:rsidRPr="00B5009A" w:rsidRDefault="00543268" w:rsidP="00543268">
      <w:pPr>
        <w:pStyle w:val="DefinitionTerm"/>
        <w:rPr>
          <w:lang w:val="nb-NO"/>
        </w:rPr>
      </w:pPr>
      <w:r w:rsidRPr="00B5009A">
        <w:rPr>
          <w:lang w:val="nb-NO"/>
        </w:rPr>
        <w:t>M-læring</w:t>
      </w:r>
    </w:p>
    <w:p w:rsidR="00543268" w:rsidRPr="00B5009A" w:rsidRDefault="00543268" w:rsidP="00543268">
      <w:pPr>
        <w:pStyle w:val="Definition"/>
        <w:rPr>
          <w:lang w:val="nb-NO"/>
        </w:rPr>
      </w:pPr>
      <w:r w:rsidRPr="00B5009A">
        <w:rPr>
          <w:lang w:val="nb-NO"/>
        </w:rPr>
        <w:t>vil bli et emne innen maskinlæring og kunstig intelligens (AI).</w:t>
      </w:r>
    </w:p>
    <w:p w:rsidR="00543268" w:rsidRPr="00B5009A" w:rsidRDefault="00543268" w:rsidP="00543268">
      <w:pPr>
        <w:pStyle w:val="DefinitionTerm"/>
        <w:rPr>
          <w:lang w:val="nb-NO"/>
        </w:rPr>
      </w:pPr>
      <w:r w:rsidRPr="00B5009A">
        <w:rPr>
          <w:lang w:val="nb-NO"/>
        </w:rPr>
        <w:t>Matte1+2+3</w:t>
      </w:r>
    </w:p>
    <w:p w:rsidR="00543268" w:rsidRPr="00B5009A" w:rsidRDefault="00543268" w:rsidP="00543268">
      <w:pPr>
        <w:pStyle w:val="Definition"/>
        <w:rPr>
          <w:lang w:val="nb-NO"/>
        </w:rPr>
      </w:pPr>
      <w:r w:rsidRPr="00B5009A">
        <w:rPr>
          <w:lang w:val="nb-NO"/>
        </w:rPr>
        <w:t>vil være støttefag i matematikk, sannsynligvis ikke ulik MAT1100, M</w:t>
      </w:r>
      <w:r>
        <w:rPr>
          <w:lang w:val="nb-NO"/>
        </w:rPr>
        <w:t>AT1110 og MAT1120. Studenter kan</w:t>
      </w:r>
      <w:r w:rsidRPr="00B5009A">
        <w:rPr>
          <w:lang w:val="nb-NO"/>
        </w:rPr>
        <w:t xml:space="preserve"> velge et statistikkemne i stedet for Matte3.</w:t>
      </w:r>
    </w:p>
    <w:p w:rsidR="00543268" w:rsidRPr="00B5009A" w:rsidRDefault="00543268" w:rsidP="00543268">
      <w:pPr>
        <w:pStyle w:val="DefinitionTerm"/>
        <w:rPr>
          <w:lang w:val="nb-NO"/>
        </w:rPr>
      </w:pPr>
      <w:r w:rsidRPr="00B5009A">
        <w:rPr>
          <w:lang w:val="nb-NO"/>
        </w:rPr>
        <w:t>Bilde/meka</w:t>
      </w:r>
    </w:p>
    <w:p w:rsidR="00543268" w:rsidRDefault="00543268" w:rsidP="00543268">
      <w:pPr>
        <w:pStyle w:val="Definition"/>
        <w:rPr>
          <w:lang w:val="nb-NO"/>
        </w:rPr>
      </w:pPr>
      <w:r w:rsidRPr="00B5009A">
        <w:rPr>
          <w:lang w:val="nb-NO"/>
        </w:rPr>
        <w:t>tilbyr studentene et valg mellom et</w:t>
      </w:r>
      <w:r>
        <w:rPr>
          <w:lang w:val="nb-NO"/>
        </w:rPr>
        <w:t xml:space="preserve"> kurs i bildebehandling eller e</w:t>
      </w:r>
      <w:r w:rsidRPr="00B5009A">
        <w:rPr>
          <w:lang w:val="nb-NO"/>
        </w:rPr>
        <w:t>t i mekanikk.</w:t>
      </w:r>
    </w:p>
    <w:p w:rsidR="00543268" w:rsidRDefault="00543268" w:rsidP="00C21793">
      <w:pPr>
        <w:pStyle w:val="Heading4"/>
      </w:pPr>
      <w:r>
        <w:t>Læringsutbytte</w:t>
      </w:r>
    </w:p>
    <w:p w:rsidR="00543268" w:rsidRDefault="00543268" w:rsidP="00C21793">
      <w:pPr>
        <w:pStyle w:val="Subtitle"/>
      </w:pPr>
      <w:r>
        <w:t>Kunnskaper</w:t>
      </w:r>
    </w:p>
    <w:p w:rsidR="00543268" w:rsidRDefault="00543268" w:rsidP="00543268">
      <w:pPr>
        <w:autoSpaceDE w:val="0"/>
        <w:autoSpaceDN w:val="0"/>
        <w:adjustRightInd w:val="0"/>
        <w:spacing w:after="0"/>
        <w:rPr>
          <w:rFonts w:ascii="LucidaBright-Italic" w:hAnsi="LucidaBright-Italic" w:cs="LucidaBright-Italic"/>
          <w:i/>
          <w:iCs/>
          <w:sz w:val="21"/>
          <w:szCs w:val="21"/>
        </w:rPr>
      </w:pPr>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Informatikk: robotikk og intelligente systemer</w:t>
      </w:r>
    </w:p>
    <w:p w:rsidR="00543268" w:rsidRPr="003C3CC2" w:rsidRDefault="00543268" w:rsidP="00543268">
      <w:r>
        <w:rPr>
          <w:rFonts w:ascii="LucidaBright" w:hAnsi="LucidaBright" w:cs="LucidaBright"/>
          <w:sz w:val="21"/>
          <w:szCs w:val="21"/>
        </w:rPr>
        <w:t>. . .</w:t>
      </w:r>
    </w:p>
    <w:p w:rsidR="00543268" w:rsidRDefault="00543268" w:rsidP="00543268">
      <w:r>
        <w:lastRenderedPageBreak/>
        <w:t>har grunnleggende kunnskap innen programmering, elektronikk, digital teknologi og matematikk.</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har kunnskap om programmering og algoritmer, samt teknikker for systemutvikling;</w:t>
      </w:r>
    </w:p>
    <w:p w:rsidR="00543268" w:rsidRDefault="00543268" w:rsidP="00543268">
      <w:pPr>
        <w:numPr>
          <w:ilvl w:val="0"/>
          <w:numId w:val="53"/>
        </w:numPr>
        <w:spacing w:before="180" w:after="180" w:line="240" w:lineRule="auto"/>
      </w:pPr>
      <w:r>
        <w:t>har kunnskap om digital teknologi som danner grunnlaget for å konstruere datamaskiner og innebygde systemer;</w:t>
      </w:r>
    </w:p>
    <w:p w:rsidR="00543268" w:rsidRDefault="00543268" w:rsidP="00543268">
      <w:pPr>
        <w:numPr>
          <w:ilvl w:val="0"/>
          <w:numId w:val="53"/>
        </w:numPr>
        <w:spacing w:before="180" w:after="180" w:line="240" w:lineRule="auto"/>
      </w:pPr>
      <w:r>
        <w:t>har kunnskap om elektronikk og sensorer som danner grunnlaget for maskinsansing;</w:t>
      </w:r>
    </w:p>
    <w:p w:rsidR="00543268" w:rsidRDefault="00543268" w:rsidP="00543268">
      <w:pPr>
        <w:numPr>
          <w:ilvl w:val="0"/>
          <w:numId w:val="53"/>
        </w:numPr>
        <w:spacing w:before="180" w:after="180" w:line="240" w:lineRule="auto"/>
      </w:pPr>
      <w:r>
        <w:t>har kunnskap om matematikk nødvendig for elektronikk, programmering og robotikk;</w:t>
      </w:r>
    </w:p>
    <w:p w:rsidR="00543268" w:rsidRDefault="00543268" w:rsidP="00543268">
      <w:r w:rsidRPr="00B5009A">
        <w:t>har kunnskap om hvordan datamaskiner, innebygde systemer og roboter fungerer og hvordan disse kan forstå og tilpasse seg verden.</w:t>
      </w:r>
    </w:p>
    <w:p w:rsidR="00543268" w:rsidRPr="00B5009A"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har kunnskap om prinsipper innen datamaskinarkitektur og digitale systemer;</w:t>
      </w:r>
    </w:p>
    <w:p w:rsidR="00543268" w:rsidRDefault="00543268" w:rsidP="00543268">
      <w:pPr>
        <w:numPr>
          <w:ilvl w:val="0"/>
          <w:numId w:val="53"/>
        </w:numPr>
        <w:spacing w:before="180" w:after="180" w:line="240" w:lineRule="auto"/>
      </w:pPr>
      <w:r>
        <w:t>har kunnskap om styring og analyse av robotikksystemer;</w:t>
      </w:r>
    </w:p>
    <w:p w:rsidR="00543268" w:rsidRDefault="00543268" w:rsidP="00543268">
      <w:pPr>
        <w:numPr>
          <w:ilvl w:val="0"/>
          <w:numId w:val="53"/>
        </w:numPr>
        <w:spacing w:before="180" w:after="180" w:line="240" w:lineRule="auto"/>
      </w:pPr>
      <w:r>
        <w:t>har kunnskap om hvordan maskiner kan tolke omgivelser, handle intelligent og tilpasse seg.</w:t>
      </w:r>
    </w:p>
    <w:p w:rsidR="00543268" w:rsidRDefault="00543268" w:rsidP="00C21793">
      <w:pPr>
        <w:pStyle w:val="Subtitle"/>
      </w:pPr>
      <w:r>
        <w:t>Ferdigheter</w:t>
      </w:r>
    </w:p>
    <w:p w:rsidR="00543268" w:rsidRDefault="00543268" w:rsidP="00543268">
      <w:pPr>
        <w:autoSpaceDE w:val="0"/>
        <w:autoSpaceDN w:val="0"/>
        <w:adjustRightInd w:val="0"/>
        <w:spacing w:after="0"/>
        <w:rPr>
          <w:rFonts w:ascii="LucidaBright-Italic" w:hAnsi="LucidaBright-Italic" w:cs="LucidaBright-Italic"/>
          <w:i/>
          <w:iCs/>
          <w:sz w:val="21"/>
          <w:szCs w:val="21"/>
        </w:rPr>
      </w:pPr>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Informatikk: robotikk og intelligente systemer</w:t>
      </w:r>
    </w:p>
    <w:p w:rsidR="00543268" w:rsidRPr="003C3CC2" w:rsidRDefault="00543268" w:rsidP="00543268">
      <w:r>
        <w:rPr>
          <w:rFonts w:ascii="LucidaBright" w:hAnsi="LucidaBright" w:cs="LucidaBright"/>
          <w:sz w:val="21"/>
          <w:szCs w:val="21"/>
        </w:rPr>
        <w:t>. . .</w:t>
      </w:r>
    </w:p>
    <w:p w:rsidR="00543268" w:rsidRDefault="00543268" w:rsidP="00543268">
      <w:r>
        <w:t>kan analysere og modellere systemer som inneholder både programvare, maskinvare og mekanikk.</w:t>
      </w:r>
    </w:p>
    <w:p w:rsidR="00543268"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t>kan modellere og abstrahere, og bruke analytiske og beregningsbaserte metoder og programvare for å forutse oppførsel og ytelse;</w:t>
      </w:r>
    </w:p>
    <w:p w:rsidR="00543268" w:rsidRPr="00B5009A" w:rsidRDefault="00543268" w:rsidP="00543268">
      <w:pPr>
        <w:numPr>
          <w:ilvl w:val="0"/>
          <w:numId w:val="53"/>
        </w:numPr>
        <w:spacing w:before="180" w:after="180" w:line="240" w:lineRule="auto"/>
      </w:pPr>
      <w:r w:rsidRPr="00B5009A">
        <w:t>kan teste og feilsøke program og maskinvaresystemer på forskjellige nivåer;</w:t>
      </w:r>
    </w:p>
    <w:p w:rsidR="00543268" w:rsidRDefault="00543268" w:rsidP="00543268">
      <w:r>
        <w:t>Kan konstruere systemer som inneholder både programvare, maskinvare og mekanikk.</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kan programmere og kontrollere et robotikksystem;</w:t>
      </w:r>
    </w:p>
    <w:p w:rsidR="00543268" w:rsidRDefault="00543268" w:rsidP="00543268">
      <w:pPr>
        <w:numPr>
          <w:ilvl w:val="0"/>
          <w:numId w:val="53"/>
        </w:numPr>
        <w:spacing w:before="180" w:after="180" w:line="240" w:lineRule="auto"/>
      </w:pPr>
      <w:r>
        <w:t>kan implementere systemer som integrerer forskjellige programvare og maskinvareteknologier (slik som mikroprosessorer, digital logikk og mekatroniske komponenter);</w:t>
      </w:r>
    </w:p>
    <w:p w:rsidR="00543268" w:rsidRPr="00B5009A" w:rsidRDefault="00543268" w:rsidP="00543268">
      <w:pPr>
        <w:numPr>
          <w:ilvl w:val="0"/>
          <w:numId w:val="53"/>
        </w:numPr>
        <w:spacing w:before="180" w:after="180" w:line="240" w:lineRule="auto"/>
      </w:pPr>
      <w:r w:rsidRPr="00B5009A">
        <w:t>kan programmere i forskjellige språk til forskjellige anvendelser, og skrive programkode som skal kunne brukes av andre</w:t>
      </w:r>
    </w:p>
    <w:p w:rsidR="00543268" w:rsidRDefault="00543268" w:rsidP="00543268">
      <w:pPr>
        <w:numPr>
          <w:ilvl w:val="0"/>
          <w:numId w:val="53"/>
        </w:numPr>
        <w:spacing w:before="180" w:after="180" w:line="240" w:lineRule="auto"/>
      </w:pPr>
      <w:r>
        <w:t>har bred kunnskap om programmering og teknikker og verktøy for systemutvikling;</w:t>
      </w:r>
    </w:p>
    <w:p w:rsidR="00543268" w:rsidRDefault="00543268" w:rsidP="00543268">
      <w:pPr>
        <w:numPr>
          <w:ilvl w:val="0"/>
          <w:numId w:val="53"/>
        </w:numPr>
        <w:spacing w:before="180" w:after="180" w:line="240" w:lineRule="auto"/>
      </w:pPr>
      <w:r>
        <w:t>kan jobbe eksperimentelt med elektroniske og mekaniske systemer, og kjenne til HMS-aspekter</w:t>
      </w:r>
    </w:p>
    <w:p w:rsidR="00543268" w:rsidRDefault="00543268" w:rsidP="00C21793">
      <w:pPr>
        <w:pStyle w:val="Subtitle"/>
      </w:pPr>
      <w:r>
        <w:t>Generell kompetanse</w:t>
      </w:r>
    </w:p>
    <w:p w:rsidR="00543268" w:rsidRDefault="00543268" w:rsidP="00543268">
      <w:pPr>
        <w:autoSpaceDE w:val="0"/>
        <w:autoSpaceDN w:val="0"/>
        <w:adjustRightInd w:val="0"/>
        <w:spacing w:after="0"/>
        <w:rPr>
          <w:rFonts w:ascii="LucidaBright-Italic" w:hAnsi="LucidaBright-Italic" w:cs="LucidaBright-Italic"/>
          <w:i/>
          <w:iCs/>
          <w:sz w:val="21"/>
          <w:szCs w:val="21"/>
        </w:rPr>
      </w:pPr>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Informatikk: robotikk og intelligente systemer</w:t>
      </w:r>
    </w:p>
    <w:p w:rsidR="00543268" w:rsidRPr="003C3CC2" w:rsidRDefault="00543268" w:rsidP="00543268">
      <w:r>
        <w:rPr>
          <w:rFonts w:ascii="LucidaBright" w:hAnsi="LucidaBright" w:cs="LucidaBright"/>
          <w:sz w:val="21"/>
          <w:szCs w:val="21"/>
        </w:rPr>
        <w:t>. . .</w:t>
      </w:r>
    </w:p>
    <w:p w:rsidR="00543268" w:rsidRDefault="00543268" w:rsidP="00543268">
      <w:r>
        <w:lastRenderedPageBreak/>
        <w:t>kan reflektere over sentrale etiske, samfunnsmessige og faglige problemstillinger i forhold til eget og andres arbeid;</w:t>
      </w:r>
    </w:p>
    <w:p w:rsidR="00543268" w:rsidRPr="00543268" w:rsidRDefault="00543268" w:rsidP="00543268">
      <w:r w:rsidRPr="00543268">
        <w:t>kan tenke helhetlig rundt og kommunisere en idé eller et produkt.</w:t>
      </w:r>
    </w:p>
    <w:p w:rsidR="00543268" w:rsidRPr="00B5009A"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t>kan presentere en faglig idé, et prosjekt eller et produkt både skriftlig og muntlig, for fagfeller, eksperter fra andre disipliner og allmenheten;</w:t>
      </w:r>
    </w:p>
    <w:p w:rsidR="00543268" w:rsidRPr="00B5009A" w:rsidRDefault="00543268" w:rsidP="00543268">
      <w:pPr>
        <w:numPr>
          <w:ilvl w:val="0"/>
          <w:numId w:val="53"/>
        </w:numPr>
        <w:spacing w:before="180" w:after="180" w:line="240" w:lineRule="auto"/>
      </w:pPr>
      <w:r w:rsidRPr="00B5009A">
        <w:t>kan vurdere et produkt helhetlig utenfor de rent tekniske aspektene, slik som økonomiske aspekter, brukervennlighet og presentasjon;</w:t>
      </w:r>
    </w:p>
    <w:p w:rsidR="00543268" w:rsidRDefault="00543268" w:rsidP="00543268">
      <w:r>
        <w:t>kan sette seg inn i nye temaer, jobbe både selvstendig og i gruppe, og i forhold til tidsfrister.</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kan tilegne seg kunnskap innen informatikk, elektronikk og robotikk samt se kunnskapen i et helhetlig perspektiv</w:t>
      </w:r>
    </w:p>
    <w:p w:rsidR="00543268" w:rsidRDefault="00543268" w:rsidP="00543268">
      <w:pPr>
        <w:numPr>
          <w:ilvl w:val="0"/>
          <w:numId w:val="53"/>
        </w:numPr>
        <w:spacing w:before="180" w:after="180" w:line="240" w:lineRule="auto"/>
      </w:pPr>
      <w:r>
        <w:t>kan jobbe i prosjekt med eksperter med forskjellig kompetanse, ha kompetanse på prosjektarbeid og typiske arbeidsmetoder for teknologiske prosjekter.</w:t>
      </w:r>
    </w:p>
    <w:p w:rsidR="00543268" w:rsidRDefault="00543268" w:rsidP="00543268">
      <w:r>
        <w:br w:type="page"/>
      </w:r>
    </w:p>
    <w:p w:rsidR="00543268" w:rsidRDefault="00543268" w:rsidP="00543268">
      <w:pPr>
        <w:pStyle w:val="Heading2"/>
      </w:pPr>
      <w:bookmarkStart w:id="35" w:name="_Toc437956685"/>
      <w:r>
        <w:lastRenderedPageBreak/>
        <w:t>Informatikk: språkteknologi (I:språk)</w:t>
      </w:r>
      <w:bookmarkEnd w:id="35"/>
    </w:p>
    <w:p w:rsidR="00543268" w:rsidRPr="00B5009A" w:rsidRDefault="00543268" w:rsidP="00543268">
      <w:r w:rsidRPr="00B5009A">
        <w:t xml:space="preserve">Språkteknologi spiller en stadig voksende rolle i samfunnet vi lever i. Applikasjoner hvor språkteknologi utgjør de største delene, har blitt allemannseie, som i Google Translate og Apples </w:t>
      </w:r>
      <w:r w:rsidRPr="00B5009A">
        <w:rPr>
          <w:smallCaps/>
        </w:rPr>
        <w:t>Siri</w:t>
      </w:r>
      <w:r w:rsidRPr="00B5009A">
        <w:t>. Samtidig er språkteknologi en viktig komponent i mange andre applikasjoner, som i søketeknologi; ulike typer informasjonssystemer, for eksempel i helsesektoren; utvikling av nettapplikasjoner; ulike typer mobile applikasjoner; analyse av data og brukeratferd på internett; etterretning; samfunnsforskning, osv. I utviklingen av denne typen applikasjoner trengs kompetanse både innen informatikk og de språkene vi mennesker snakker og skriver. Særlig trengs kompetanse innen metoder og teknikker for behandling av språklige data informatisk. For å utvikle og vedlikeholde systemer med språklige komponenter trengs personer som har en tverrfaglig kompetanse med kunnskaper om språk og kunnskaper og ferdigheter i informatikk, generelt, og språkteknologi spesielt.</w:t>
      </w:r>
    </w:p>
    <w:tbl>
      <w:tblPr>
        <w:tblStyle w:val="TableGrid"/>
        <w:tblW w:w="0" w:type="auto"/>
        <w:tblInd w:w="0" w:type="dxa"/>
        <w:tblLook w:val="04A0" w:firstRow="1" w:lastRow="0" w:firstColumn="1" w:lastColumn="0" w:noHBand="0" w:noVBand="1"/>
      </w:tblPr>
      <w:tblGrid>
        <w:gridCol w:w="328"/>
        <w:gridCol w:w="973"/>
        <w:gridCol w:w="1253"/>
        <w:gridCol w:w="883"/>
      </w:tblGrid>
      <w:tr w:rsidR="00543268" w:rsidTr="00E51099">
        <w:tc>
          <w:tcPr>
            <w:tcW w:w="0" w:type="auto"/>
            <w:tcBorders>
              <w:top w:val="nil"/>
              <w:left w:val="nil"/>
              <w:bottom w:val="nil"/>
            </w:tcBorders>
          </w:tcPr>
          <w:p w:rsidR="00543268" w:rsidRDefault="00543268" w:rsidP="00E51099">
            <w:r>
              <w:t>6</w:t>
            </w:r>
          </w:p>
        </w:tc>
        <w:tc>
          <w:tcPr>
            <w:tcW w:w="0" w:type="auto"/>
            <w:vAlign w:val="center"/>
          </w:tcPr>
          <w:p w:rsidR="00543268" w:rsidRPr="003C3CC2" w:rsidRDefault="00543268" w:rsidP="00E51099">
            <w:pPr>
              <w:jc w:val="center"/>
              <w:rPr>
                <w:b/>
              </w:rPr>
            </w:pPr>
            <w:r w:rsidRPr="003C3CC2">
              <w:rPr>
                <w:b/>
              </w:rPr>
              <w:t>Ex phil</w:t>
            </w:r>
          </w:p>
        </w:tc>
        <w:tc>
          <w:tcPr>
            <w:tcW w:w="0" w:type="auto"/>
            <w:vAlign w:val="center"/>
          </w:tcPr>
          <w:p w:rsidR="00543268" w:rsidRPr="003C3CC2" w:rsidRDefault="00543268" w:rsidP="00E51099">
            <w:pPr>
              <w:jc w:val="center"/>
              <w:rPr>
                <w:b/>
              </w:rPr>
            </w:pPr>
            <w:r w:rsidRPr="003C3CC2">
              <w:rPr>
                <w:b/>
              </w:rPr>
              <w:t>Språktekn2</w:t>
            </w:r>
          </w:p>
        </w:tc>
        <w:tc>
          <w:tcPr>
            <w:tcW w:w="0" w:type="auto"/>
            <w:vAlign w:val="center"/>
          </w:tcPr>
          <w:p w:rsidR="00543268" w:rsidRPr="003C3CC2" w:rsidRDefault="00543268" w:rsidP="00E51099">
            <w:pPr>
              <w:jc w:val="center"/>
              <w:rPr>
                <w:b/>
              </w:rPr>
            </w:pPr>
            <w:r w:rsidRPr="003C3CC2">
              <w:rPr>
                <w:b/>
              </w:rPr>
              <w:t>Språk</w:t>
            </w:r>
          </w:p>
        </w:tc>
      </w:tr>
      <w:tr w:rsidR="00543268" w:rsidTr="00E51099">
        <w:tc>
          <w:tcPr>
            <w:tcW w:w="0" w:type="auto"/>
            <w:tcBorders>
              <w:top w:val="nil"/>
              <w:left w:val="nil"/>
              <w:bottom w:val="nil"/>
            </w:tcBorders>
          </w:tcPr>
          <w:p w:rsidR="00543268" w:rsidRDefault="00543268" w:rsidP="00E51099">
            <w:r>
              <w:t>5</w:t>
            </w:r>
          </w:p>
        </w:tc>
        <w:tc>
          <w:tcPr>
            <w:tcW w:w="0" w:type="auto"/>
            <w:gridSpan w:val="3"/>
            <w:vAlign w:val="center"/>
          </w:tcPr>
          <w:p w:rsidR="00543268" w:rsidRPr="003C3CC2" w:rsidRDefault="00543268" w:rsidP="00E51099">
            <w:pPr>
              <w:jc w:val="center"/>
              <w:rPr>
                <w:b/>
              </w:rPr>
            </w:pPr>
            <w:r w:rsidRPr="003C3CC2">
              <w:rPr>
                <w:b/>
              </w:rPr>
              <w:t>Utviklingssemester</w:t>
            </w:r>
          </w:p>
        </w:tc>
      </w:tr>
      <w:tr w:rsidR="00543268" w:rsidTr="00E51099">
        <w:tc>
          <w:tcPr>
            <w:tcW w:w="0" w:type="auto"/>
            <w:tcBorders>
              <w:top w:val="nil"/>
              <w:left w:val="nil"/>
              <w:bottom w:val="nil"/>
            </w:tcBorders>
          </w:tcPr>
          <w:p w:rsidR="00543268" w:rsidRDefault="00543268" w:rsidP="00E51099">
            <w:r>
              <w:t>4</w:t>
            </w:r>
          </w:p>
        </w:tc>
        <w:tc>
          <w:tcPr>
            <w:tcW w:w="0" w:type="auto"/>
            <w:vAlign w:val="center"/>
          </w:tcPr>
          <w:p w:rsidR="00543268" w:rsidRPr="003C3CC2" w:rsidRDefault="00543268" w:rsidP="00E51099">
            <w:pPr>
              <w:jc w:val="center"/>
              <w:rPr>
                <w:b/>
              </w:rPr>
            </w:pPr>
            <w:r w:rsidRPr="003C3CC2">
              <w:rPr>
                <w:b/>
              </w:rPr>
              <w:t>Disk</w:t>
            </w:r>
            <w:r>
              <w:rPr>
                <w:b/>
              </w:rPr>
              <w:t>r</w:t>
            </w:r>
            <w:r w:rsidRPr="003C3CC2">
              <w:rPr>
                <w:b/>
              </w:rPr>
              <w:t xml:space="preserve"> str</w:t>
            </w:r>
          </w:p>
        </w:tc>
        <w:tc>
          <w:tcPr>
            <w:tcW w:w="0" w:type="auto"/>
            <w:vAlign w:val="center"/>
          </w:tcPr>
          <w:p w:rsidR="00543268" w:rsidRPr="003C3CC2" w:rsidRDefault="00543268" w:rsidP="00E51099">
            <w:pPr>
              <w:jc w:val="center"/>
              <w:rPr>
                <w:b/>
              </w:rPr>
            </w:pPr>
            <w:r w:rsidRPr="003C3CC2">
              <w:rPr>
                <w:b/>
              </w:rPr>
              <w:t>Søketekn</w:t>
            </w:r>
          </w:p>
        </w:tc>
        <w:tc>
          <w:tcPr>
            <w:tcW w:w="0" w:type="auto"/>
            <w:vMerge w:val="restart"/>
            <w:vAlign w:val="center"/>
          </w:tcPr>
          <w:p w:rsidR="00543268" w:rsidRPr="003C3CC2" w:rsidRDefault="00543268" w:rsidP="00E51099">
            <w:pPr>
              <w:jc w:val="center"/>
              <w:rPr>
                <w:b/>
              </w:rPr>
            </w:pPr>
            <w:r w:rsidRPr="003C3CC2">
              <w:rPr>
                <w:b/>
              </w:rPr>
              <w:t>Språk</w:t>
            </w:r>
          </w:p>
        </w:tc>
      </w:tr>
      <w:tr w:rsidR="00543268" w:rsidTr="00E51099">
        <w:tc>
          <w:tcPr>
            <w:tcW w:w="0" w:type="auto"/>
            <w:tcBorders>
              <w:top w:val="nil"/>
              <w:left w:val="nil"/>
              <w:bottom w:val="nil"/>
            </w:tcBorders>
          </w:tcPr>
          <w:p w:rsidR="00543268" w:rsidRDefault="00543268" w:rsidP="00E51099">
            <w:r>
              <w:t>3</w:t>
            </w:r>
          </w:p>
        </w:tc>
        <w:tc>
          <w:tcPr>
            <w:tcW w:w="0" w:type="auto"/>
            <w:vAlign w:val="center"/>
          </w:tcPr>
          <w:p w:rsidR="00543268" w:rsidRPr="003C3CC2" w:rsidRDefault="00543268" w:rsidP="00E51099">
            <w:pPr>
              <w:jc w:val="center"/>
              <w:rPr>
                <w:b/>
              </w:rPr>
            </w:pPr>
            <w:r w:rsidRPr="003C3CC2">
              <w:rPr>
                <w:b/>
              </w:rPr>
              <w:t>Prog3</w:t>
            </w:r>
          </w:p>
        </w:tc>
        <w:tc>
          <w:tcPr>
            <w:tcW w:w="0" w:type="auto"/>
            <w:vAlign w:val="center"/>
          </w:tcPr>
          <w:p w:rsidR="00543268" w:rsidRPr="003C3CC2" w:rsidRDefault="00543268" w:rsidP="00E51099">
            <w:pPr>
              <w:jc w:val="center"/>
              <w:rPr>
                <w:b/>
              </w:rPr>
            </w:pPr>
            <w:r w:rsidRPr="003C3CC2">
              <w:rPr>
                <w:b/>
              </w:rPr>
              <w:t>Språk</w:t>
            </w:r>
          </w:p>
        </w:tc>
        <w:tc>
          <w:tcPr>
            <w:tcW w:w="0" w:type="auto"/>
            <w:vMerge/>
            <w:vAlign w:val="center"/>
          </w:tcPr>
          <w:p w:rsidR="00543268" w:rsidRPr="003C3CC2" w:rsidRDefault="00543268" w:rsidP="00E51099">
            <w:pPr>
              <w:jc w:val="center"/>
              <w:rPr>
                <w:b/>
              </w:rPr>
            </w:pPr>
          </w:p>
        </w:tc>
      </w:tr>
      <w:tr w:rsidR="00543268" w:rsidTr="00E51099">
        <w:tc>
          <w:tcPr>
            <w:tcW w:w="0" w:type="auto"/>
            <w:tcBorders>
              <w:top w:val="nil"/>
              <w:left w:val="nil"/>
              <w:bottom w:val="nil"/>
            </w:tcBorders>
          </w:tcPr>
          <w:p w:rsidR="00543268" w:rsidRDefault="00543268" w:rsidP="00E51099">
            <w:r>
              <w:t>2</w:t>
            </w:r>
          </w:p>
        </w:tc>
        <w:tc>
          <w:tcPr>
            <w:tcW w:w="0" w:type="auto"/>
            <w:vAlign w:val="center"/>
          </w:tcPr>
          <w:p w:rsidR="00543268" w:rsidRPr="003C3CC2" w:rsidRDefault="00543268" w:rsidP="00E51099">
            <w:pPr>
              <w:jc w:val="center"/>
              <w:rPr>
                <w:b/>
              </w:rPr>
            </w:pPr>
            <w:r w:rsidRPr="003C3CC2">
              <w:rPr>
                <w:b/>
              </w:rPr>
              <w:t>Prog2</w:t>
            </w:r>
          </w:p>
        </w:tc>
        <w:tc>
          <w:tcPr>
            <w:tcW w:w="0" w:type="auto"/>
            <w:vAlign w:val="center"/>
          </w:tcPr>
          <w:p w:rsidR="00543268" w:rsidRPr="003C3CC2" w:rsidRDefault="00543268" w:rsidP="00E51099">
            <w:pPr>
              <w:jc w:val="center"/>
              <w:rPr>
                <w:b/>
              </w:rPr>
            </w:pPr>
            <w:r w:rsidRPr="003C3CC2">
              <w:rPr>
                <w:b/>
              </w:rPr>
              <w:t>LING1112</w:t>
            </w:r>
          </w:p>
        </w:tc>
        <w:tc>
          <w:tcPr>
            <w:tcW w:w="0" w:type="auto"/>
            <w:vAlign w:val="center"/>
          </w:tcPr>
          <w:p w:rsidR="00543268" w:rsidRPr="003C3CC2" w:rsidRDefault="00543268" w:rsidP="00E51099">
            <w:pPr>
              <w:jc w:val="center"/>
              <w:rPr>
                <w:b/>
              </w:rPr>
            </w:pPr>
            <w:r w:rsidRPr="003C3CC2">
              <w:rPr>
                <w:b/>
              </w:rPr>
              <w:t>SKK</w:t>
            </w:r>
          </w:p>
        </w:tc>
      </w:tr>
      <w:tr w:rsidR="00543268" w:rsidTr="00E51099">
        <w:tc>
          <w:tcPr>
            <w:tcW w:w="0" w:type="auto"/>
            <w:tcBorders>
              <w:top w:val="nil"/>
              <w:left w:val="nil"/>
              <w:bottom w:val="nil"/>
            </w:tcBorders>
          </w:tcPr>
          <w:p w:rsidR="00543268" w:rsidRDefault="00543268" w:rsidP="00E51099">
            <w:r>
              <w:t>1</w:t>
            </w:r>
          </w:p>
        </w:tc>
        <w:tc>
          <w:tcPr>
            <w:tcW w:w="0" w:type="auto"/>
            <w:vAlign w:val="center"/>
          </w:tcPr>
          <w:p w:rsidR="00543268" w:rsidRPr="003C3CC2" w:rsidRDefault="00543268" w:rsidP="00E51099">
            <w:pPr>
              <w:jc w:val="center"/>
              <w:rPr>
                <w:b/>
              </w:rPr>
            </w:pPr>
            <w:r w:rsidRPr="003C3CC2">
              <w:rPr>
                <w:b/>
              </w:rPr>
              <w:t>Prog1</w:t>
            </w:r>
          </w:p>
        </w:tc>
        <w:tc>
          <w:tcPr>
            <w:tcW w:w="0" w:type="auto"/>
            <w:vAlign w:val="center"/>
          </w:tcPr>
          <w:p w:rsidR="00543268" w:rsidRPr="003C3CC2" w:rsidRDefault="00543268" w:rsidP="00E51099">
            <w:pPr>
              <w:jc w:val="center"/>
              <w:rPr>
                <w:b/>
              </w:rPr>
            </w:pPr>
            <w:r w:rsidRPr="003C3CC2">
              <w:rPr>
                <w:b/>
              </w:rPr>
              <w:t>Språktekn1</w:t>
            </w:r>
          </w:p>
        </w:tc>
        <w:tc>
          <w:tcPr>
            <w:tcW w:w="0" w:type="auto"/>
            <w:vAlign w:val="center"/>
          </w:tcPr>
          <w:p w:rsidR="00543268" w:rsidRPr="003C3CC2" w:rsidRDefault="00543268" w:rsidP="00E51099">
            <w:pPr>
              <w:jc w:val="center"/>
              <w:rPr>
                <w:b/>
              </w:rPr>
            </w:pPr>
            <w:r w:rsidRPr="003C3CC2">
              <w:rPr>
                <w:b/>
              </w:rPr>
              <w:t>Maskin</w:t>
            </w:r>
          </w:p>
        </w:tc>
      </w:tr>
    </w:tbl>
    <w:p w:rsidR="00543268" w:rsidRDefault="00543268" w:rsidP="00543268"/>
    <w:p w:rsidR="00543268" w:rsidRPr="00B5009A" w:rsidRDefault="00543268" w:rsidP="00543268">
      <w:r w:rsidRPr="003C3CC2">
        <w:rPr>
          <w:b/>
        </w:rPr>
        <w:t>Opptakskrav fra vgs:</w:t>
      </w:r>
      <w:r>
        <w:t xml:space="preserve"> GSK</w:t>
      </w:r>
    </w:p>
    <w:p w:rsidR="00543268" w:rsidRPr="00B5009A" w:rsidRDefault="00543268" w:rsidP="00C21793">
      <w:pPr>
        <w:pStyle w:val="Subtitle"/>
      </w:pPr>
      <w:bookmarkStart w:id="36" w:name="spesielle-emner-4"/>
      <w:r w:rsidRPr="00B5009A">
        <w:t>Spesielle emner</w:t>
      </w:r>
    </w:p>
    <w:bookmarkEnd w:id="36"/>
    <w:p w:rsidR="00543268" w:rsidRPr="00B5009A" w:rsidRDefault="00543268" w:rsidP="00543268">
      <w:pPr>
        <w:pStyle w:val="DefinitionTerm"/>
        <w:rPr>
          <w:lang w:val="nb-NO"/>
        </w:rPr>
      </w:pPr>
      <w:r w:rsidRPr="00B5009A">
        <w:rPr>
          <w:lang w:val="nb-NO"/>
        </w:rPr>
        <w:t>Prog3</w:t>
      </w:r>
    </w:p>
    <w:p w:rsidR="00543268" w:rsidRPr="00B5009A" w:rsidRDefault="00543268" w:rsidP="00543268">
      <w:pPr>
        <w:pStyle w:val="Definition"/>
        <w:rPr>
          <w:lang w:val="nb-NO"/>
        </w:rPr>
      </w:pPr>
      <w:r w:rsidRPr="00B5009A">
        <w:rPr>
          <w:lang w:val="nb-NO"/>
        </w:rPr>
        <w:t>er enten AlgDat-emnet nevnt på side </w:t>
      </w:r>
      <w:r>
        <w:rPr>
          <w:lang w:val="nb-NO"/>
        </w:rPr>
        <w:t>6</w:t>
      </w:r>
      <w:r w:rsidRPr="00B5009A">
        <w:rPr>
          <w:lang w:val="nb-NO"/>
        </w:rPr>
        <w:t xml:space="preserve"> eller en innføring i funksjonell programmering (dvs INF2810*); studenten kan velge.</w:t>
      </w:r>
    </w:p>
    <w:p w:rsidR="00543268" w:rsidRPr="00B5009A" w:rsidRDefault="00543268" w:rsidP="00543268">
      <w:pPr>
        <w:pStyle w:val="DefinitionTerm"/>
        <w:rPr>
          <w:lang w:val="nb-NO"/>
        </w:rPr>
      </w:pPr>
      <w:r w:rsidRPr="00B5009A">
        <w:rPr>
          <w:lang w:val="nb-NO"/>
        </w:rPr>
        <w:t>Språktekn</w:t>
      </w:r>
    </w:p>
    <w:p w:rsidR="00543268" w:rsidRPr="00B5009A" w:rsidRDefault="00543268" w:rsidP="00543268">
      <w:pPr>
        <w:pStyle w:val="Definition"/>
        <w:rPr>
          <w:lang w:val="nb-NO"/>
        </w:rPr>
      </w:pPr>
      <w:r w:rsidRPr="00B5009A">
        <w:rPr>
          <w:lang w:val="nb-NO"/>
        </w:rPr>
        <w:t>er en introduksjon til språkteknologi (dvs INF1820*).</w:t>
      </w:r>
    </w:p>
    <w:p w:rsidR="00543268" w:rsidRPr="00B5009A" w:rsidRDefault="00543268" w:rsidP="00543268">
      <w:pPr>
        <w:pStyle w:val="DefinitionTerm"/>
        <w:rPr>
          <w:lang w:val="nb-NO"/>
        </w:rPr>
      </w:pPr>
      <w:r w:rsidRPr="00B5009A">
        <w:rPr>
          <w:lang w:val="nb-NO"/>
        </w:rPr>
        <w:t>LING1112</w:t>
      </w:r>
    </w:p>
    <w:p w:rsidR="00543268" w:rsidRPr="00B5009A" w:rsidRDefault="00543268" w:rsidP="00543268">
      <w:pPr>
        <w:pStyle w:val="Definition"/>
        <w:rPr>
          <w:lang w:val="nb-NO"/>
        </w:rPr>
      </w:pPr>
      <w:r w:rsidRPr="00B5009A">
        <w:rPr>
          <w:lang w:val="nb-NO"/>
        </w:rPr>
        <w:t>er en innføring i syntaks og morfologi.</w:t>
      </w:r>
    </w:p>
    <w:p w:rsidR="00543268" w:rsidRPr="00B5009A" w:rsidRDefault="00543268" w:rsidP="00543268">
      <w:pPr>
        <w:pStyle w:val="DefinitionTerm"/>
        <w:rPr>
          <w:lang w:val="nb-NO"/>
        </w:rPr>
      </w:pPr>
      <w:r w:rsidRPr="00B5009A">
        <w:rPr>
          <w:lang w:val="nb-NO"/>
        </w:rPr>
        <w:t>Diskr str</w:t>
      </w:r>
    </w:p>
    <w:p w:rsidR="00543268" w:rsidRPr="00B5009A" w:rsidRDefault="00543268" w:rsidP="00543268">
      <w:pPr>
        <w:pStyle w:val="Definition"/>
        <w:rPr>
          <w:lang w:val="nb-NO"/>
        </w:rPr>
      </w:pPr>
      <w:r w:rsidRPr="00B5009A">
        <w:rPr>
          <w:lang w:val="nb-NO"/>
        </w:rPr>
        <w:t>tar for seg diskrete strukturer.</w:t>
      </w:r>
    </w:p>
    <w:p w:rsidR="00543268" w:rsidRPr="00B5009A" w:rsidRDefault="00543268" w:rsidP="00543268">
      <w:pPr>
        <w:pStyle w:val="DefinitionTerm"/>
        <w:rPr>
          <w:lang w:val="nb-NO"/>
        </w:rPr>
      </w:pPr>
      <w:r w:rsidRPr="00B5009A">
        <w:rPr>
          <w:lang w:val="nb-NO"/>
        </w:rPr>
        <w:t>Søketekn1+2</w:t>
      </w:r>
    </w:p>
    <w:p w:rsidR="00543268" w:rsidRPr="00B5009A" w:rsidRDefault="00543268" w:rsidP="00543268">
      <w:pPr>
        <w:pStyle w:val="Definition"/>
        <w:rPr>
          <w:lang w:val="nb-NO"/>
        </w:rPr>
      </w:pPr>
      <w:r w:rsidRPr="00B5009A">
        <w:rPr>
          <w:lang w:val="nb-NO"/>
        </w:rPr>
        <w:t>er et kurs i søketeknologier (dvs INF3800*).</w:t>
      </w:r>
    </w:p>
    <w:p w:rsidR="00543268" w:rsidRPr="00B5009A" w:rsidRDefault="00543268" w:rsidP="00543268">
      <w:pPr>
        <w:pStyle w:val="DefinitionTerm"/>
        <w:rPr>
          <w:lang w:val="nb-NO"/>
        </w:rPr>
      </w:pPr>
      <w:r w:rsidRPr="00B5009A">
        <w:rPr>
          <w:lang w:val="nb-NO"/>
        </w:rPr>
        <w:t>Språk</w:t>
      </w:r>
    </w:p>
    <w:p w:rsidR="00543268" w:rsidRDefault="00543268" w:rsidP="00543268">
      <w:pPr>
        <w:pStyle w:val="Definition"/>
        <w:rPr>
          <w:lang w:val="nb-NO"/>
        </w:rPr>
      </w:pPr>
      <w:r w:rsidRPr="00B5009A">
        <w:rPr>
          <w:lang w:val="nb-NO"/>
        </w:rPr>
        <w:t>er 40</w:t>
      </w:r>
      <w:r>
        <w:rPr>
          <w:lang w:val="nb-NO"/>
        </w:rPr>
        <w:t xml:space="preserve"> </w:t>
      </w:r>
      <w:r w:rsidRPr="00B5009A">
        <w:rPr>
          <w:lang w:val="nb-NO"/>
        </w:rPr>
        <w:t>sp i enten lingvistikk eller et språkfag. (Studenter som velger lingvistikk, trenger bare 30</w:t>
      </w:r>
      <w:r>
        <w:rPr>
          <w:lang w:val="nb-NO"/>
        </w:rPr>
        <w:t xml:space="preserve"> </w:t>
      </w:r>
      <w:r w:rsidRPr="00B5009A">
        <w:rPr>
          <w:lang w:val="nb-NO"/>
        </w:rPr>
        <w:t>sp siden de har LING1112.)</w:t>
      </w:r>
    </w:p>
    <w:p w:rsidR="00543268" w:rsidRPr="00C21793" w:rsidRDefault="00543268" w:rsidP="00C21793">
      <w:pPr>
        <w:pStyle w:val="Heading4"/>
        <w:rPr>
          <w:i w:val="0"/>
          <w:sz w:val="24"/>
          <w:szCs w:val="24"/>
        </w:rPr>
      </w:pPr>
      <w:r w:rsidRPr="00C21793">
        <w:rPr>
          <w:i w:val="0"/>
          <w:sz w:val="24"/>
          <w:szCs w:val="24"/>
        </w:rPr>
        <w:t>Læringsutbytte</w:t>
      </w:r>
    </w:p>
    <w:p w:rsidR="00543268" w:rsidRDefault="00543268" w:rsidP="00C21793">
      <w:pPr>
        <w:pStyle w:val="Subtitle"/>
      </w:pPr>
      <w:r>
        <w:t>Kunnskaper</w:t>
      </w:r>
    </w:p>
    <w:p w:rsidR="00543268" w:rsidRPr="004629DE" w:rsidRDefault="00543268" w:rsidP="00543268">
      <w:r>
        <w:rPr>
          <w:rFonts w:ascii="LucidaBright" w:hAnsi="LucidaBright" w:cs="LucidaBright"/>
          <w:sz w:val="21"/>
          <w:szCs w:val="21"/>
        </w:rPr>
        <w:lastRenderedPageBreak/>
        <w:t xml:space="preserve">En kandidat med bachelorgrad i </w:t>
      </w:r>
      <w:r>
        <w:rPr>
          <w:rFonts w:ascii="LucidaBright-Italic" w:hAnsi="LucidaBright-Italic" w:cs="LucidaBright-Italic"/>
          <w:i/>
          <w:iCs/>
          <w:sz w:val="21"/>
          <w:szCs w:val="21"/>
        </w:rPr>
        <w:t xml:space="preserve">Informatikk: språkteknologi </w:t>
      </w:r>
      <w:r>
        <w:rPr>
          <w:rFonts w:ascii="LucidaBright" w:hAnsi="LucidaBright" w:cs="LucidaBright"/>
          <w:sz w:val="21"/>
          <w:szCs w:val="21"/>
        </w:rPr>
        <w:t>. . .</w:t>
      </w:r>
    </w:p>
    <w:p w:rsidR="00543268" w:rsidRDefault="00543268" w:rsidP="00543268">
      <w:r>
        <w:t>forstår de grunnleggende prinsippene for elektronisk databehandling, algoritmer og programmering.</w:t>
      </w:r>
    </w:p>
    <w:p w:rsidR="00543268" w:rsidRPr="00B5009A" w:rsidRDefault="00543268" w:rsidP="00543268">
      <w:pPr>
        <w:numPr>
          <w:ilvl w:val="0"/>
          <w:numId w:val="53"/>
        </w:numPr>
        <w:spacing w:before="180" w:after="180" w:line="240" w:lineRule="auto"/>
      </w:pPr>
      <w:r w:rsidRPr="00B5009A">
        <w:t>har grunnleggende kunnskap om hvordan datamaskiner er bygd opp og fungerer.</w:t>
      </w:r>
    </w:p>
    <w:p w:rsidR="00543268" w:rsidRPr="00B5009A" w:rsidRDefault="00543268" w:rsidP="00543268">
      <w:r w:rsidRPr="00B5009A">
        <w:t>har kunnskaper om menneskers språk og deres oppbygning.</w:t>
      </w:r>
    </w:p>
    <w:p w:rsidR="00543268" w:rsidRPr="00B5009A" w:rsidRDefault="00543268" w:rsidP="00543268">
      <w:r w:rsidRPr="00B5009A">
        <w:t>Du velger enten å studere et språk nærmere eller du studerer lingvistikk (dvs allmenn språkvitenskap).</w:t>
      </w:r>
    </w:p>
    <w:p w:rsidR="00543268" w:rsidRPr="00B5009A" w:rsidRDefault="00543268" w:rsidP="00543268">
      <w:pPr>
        <w:numPr>
          <w:ilvl w:val="0"/>
          <w:numId w:val="53"/>
        </w:numPr>
        <w:spacing w:before="180" w:after="180" w:line="240" w:lineRule="auto"/>
      </w:pPr>
      <w:r w:rsidRPr="00B5009A">
        <w:t>Hvis du velger å studere et enkeltspråk vil du …</w:t>
      </w:r>
    </w:p>
    <w:p w:rsidR="00543268" w:rsidRPr="00B5009A" w:rsidRDefault="00543268" w:rsidP="00543268">
      <w:pPr>
        <w:numPr>
          <w:ilvl w:val="1"/>
          <w:numId w:val="53"/>
        </w:numPr>
        <w:spacing w:before="180" w:after="180" w:line="240" w:lineRule="auto"/>
      </w:pPr>
      <w:r w:rsidRPr="00B5009A">
        <w:t>få bedre praktiske ferdigheter i språket;</w:t>
      </w:r>
    </w:p>
    <w:p w:rsidR="00543268" w:rsidRDefault="00543268" w:rsidP="00543268">
      <w:pPr>
        <w:numPr>
          <w:ilvl w:val="1"/>
          <w:numId w:val="53"/>
        </w:numPr>
        <w:spacing w:before="180" w:after="180" w:line="240" w:lineRule="auto"/>
      </w:pPr>
      <w:r>
        <w:t>få teoretiske kunnskaper om dette språkets oppbygning og grammatiske struktur.</w:t>
      </w:r>
    </w:p>
    <w:p w:rsidR="00543268" w:rsidRPr="00B5009A" w:rsidRDefault="00543268" w:rsidP="00543268">
      <w:pPr>
        <w:numPr>
          <w:ilvl w:val="0"/>
          <w:numId w:val="53"/>
        </w:numPr>
        <w:spacing w:before="180" w:after="180" w:line="240" w:lineRule="auto"/>
      </w:pPr>
      <w:r w:rsidRPr="00B5009A">
        <w:t>Hvis du velger å studere lingvistikk vil du …</w:t>
      </w:r>
    </w:p>
    <w:p w:rsidR="00543268" w:rsidRDefault="00543268" w:rsidP="00543268">
      <w:pPr>
        <w:numPr>
          <w:ilvl w:val="1"/>
          <w:numId w:val="53"/>
        </w:numPr>
        <w:spacing w:before="180" w:after="180" w:line="240" w:lineRule="auto"/>
      </w:pPr>
      <w:r>
        <w:t>få en dypere forståelse av språks struktur på tvers av forskjellige språk.</w:t>
      </w:r>
    </w:p>
    <w:p w:rsidR="00543268" w:rsidRPr="00B5009A" w:rsidRDefault="00543268" w:rsidP="00543268">
      <w:r w:rsidRPr="00B5009A">
        <w:t>Uansett hva du velger vil du …</w:t>
      </w:r>
    </w:p>
    <w:p w:rsidR="00543268" w:rsidRPr="00B5009A" w:rsidRDefault="00543268" w:rsidP="00543268">
      <w:pPr>
        <w:numPr>
          <w:ilvl w:val="0"/>
          <w:numId w:val="53"/>
        </w:numPr>
        <w:spacing w:before="180" w:after="180" w:line="240" w:lineRule="auto"/>
      </w:pPr>
      <w:r w:rsidRPr="00B5009A">
        <w:t>få en forståelse av kompleksiteten til naturlige språk;</w:t>
      </w:r>
    </w:p>
    <w:p w:rsidR="00543268" w:rsidRDefault="00543268" w:rsidP="00543268">
      <w:pPr>
        <w:numPr>
          <w:ilvl w:val="0"/>
          <w:numId w:val="53"/>
        </w:numPr>
        <w:spacing w:before="180" w:after="180" w:line="240" w:lineRule="auto"/>
      </w:pPr>
      <w:r>
        <w:t>kjenne til hva et språks leksikon og syntaktiske struktur er;</w:t>
      </w:r>
    </w:p>
    <w:p w:rsidR="00543268" w:rsidRDefault="00543268" w:rsidP="00543268">
      <w:pPr>
        <w:numPr>
          <w:ilvl w:val="0"/>
          <w:numId w:val="53"/>
        </w:numPr>
        <w:spacing w:before="180" w:after="180" w:line="240" w:lineRule="auto"/>
      </w:pPr>
      <w:r>
        <w:t>ha grunnleggende kunnskaper om ordklasser, morfologi, ordsemantikk, setningsstruktur og setningssemantikk;</w:t>
      </w:r>
    </w:p>
    <w:p w:rsidR="00543268" w:rsidRDefault="00543268" w:rsidP="00543268">
      <w:pPr>
        <w:numPr>
          <w:ilvl w:val="0"/>
          <w:numId w:val="53"/>
        </w:numPr>
        <w:spacing w:before="180" w:after="180" w:line="240" w:lineRule="auto"/>
      </w:pPr>
      <w:r>
        <w:t>kunne analysere språklig materiale.</w:t>
      </w:r>
    </w:p>
    <w:p w:rsidR="00543268" w:rsidRDefault="00543268" w:rsidP="00543268">
      <w:r w:rsidRPr="00B5009A">
        <w:t>kjenner mulighetene for å få datamaskiner til å forstå menneskers språk</w:t>
      </w:r>
    </w:p>
    <w:p w:rsidR="00543268" w:rsidRPr="00B5009A"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t>kjenner til hva språkteknologi kan brukes til, som maskinoversettelse, dialogsystemer, søkemotorer, med mer;</w:t>
      </w:r>
    </w:p>
    <w:p w:rsidR="00543268" w:rsidRPr="00B5009A" w:rsidRDefault="00543268" w:rsidP="00543268">
      <w:pPr>
        <w:numPr>
          <w:ilvl w:val="0"/>
          <w:numId w:val="53"/>
        </w:numPr>
        <w:spacing w:before="180" w:after="180" w:line="240" w:lineRule="auto"/>
      </w:pPr>
      <w:r w:rsidRPr="00B5009A">
        <w:t>får en forståelse av flertydighet som en grunnleggende egenskap ved menneskers språk;</w:t>
      </w:r>
    </w:p>
    <w:p w:rsidR="00543268" w:rsidRPr="00B5009A" w:rsidRDefault="00543268" w:rsidP="00543268">
      <w:pPr>
        <w:numPr>
          <w:ilvl w:val="0"/>
          <w:numId w:val="53"/>
        </w:numPr>
        <w:spacing w:before="180" w:after="180" w:line="240" w:lineRule="auto"/>
      </w:pPr>
      <w:r w:rsidRPr="00B5009A">
        <w:t>har kunnskaper om de mest sentrale regelbaserte modeller og metoder for språkteknologiske oppgaver, som: formell språkteori, automatateori og algoritmer for syntaktisk og semantisk analyse;</w:t>
      </w:r>
    </w:p>
    <w:p w:rsidR="00543268" w:rsidRDefault="00543268" w:rsidP="00543268">
      <w:pPr>
        <w:numPr>
          <w:ilvl w:val="0"/>
          <w:numId w:val="53"/>
        </w:numPr>
        <w:spacing w:before="180" w:after="180" w:line="240" w:lineRule="auto"/>
      </w:pPr>
      <w:r>
        <w:t>har kunnskaper om data-drevne metoder og anvendelser av maskinlæring, som n-gram og HMM-modellering, klassifikasjon og vektorrommodeller.</w:t>
      </w:r>
    </w:p>
    <w:p w:rsidR="00543268" w:rsidRDefault="00543268" w:rsidP="00E85427">
      <w:pPr>
        <w:pStyle w:val="Subtitle"/>
      </w:pPr>
      <w:r>
        <w:t>Ferdigheter</w:t>
      </w:r>
    </w:p>
    <w:p w:rsidR="00543268" w:rsidRPr="004629DE" w:rsidRDefault="00543268" w:rsidP="00543268">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 xml:space="preserve">Informatikk: språkteknologi </w:t>
      </w:r>
      <w:r>
        <w:rPr>
          <w:rFonts w:ascii="LucidaBright" w:hAnsi="LucidaBright" w:cs="LucidaBright"/>
          <w:sz w:val="21"/>
          <w:szCs w:val="21"/>
        </w:rPr>
        <w:t>. . .</w:t>
      </w:r>
    </w:p>
    <w:p w:rsidR="00543268" w:rsidRDefault="00543268" w:rsidP="00543268">
      <w:r>
        <w:t>kan programmere.</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har bred kunnskap om programmering og teknikker og verktøy for systemutvikling;</w:t>
      </w:r>
    </w:p>
    <w:p w:rsidR="00543268" w:rsidRDefault="00543268" w:rsidP="00543268">
      <w:r>
        <w:lastRenderedPageBreak/>
        <w:t>behersker sentrale algoritmer i språkteknologi og kan programmere og anvende dem.</w:t>
      </w:r>
    </w:p>
    <w:p w:rsidR="00543268"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t>kan programmere algoritmer for oppgaver som syntaktisk analyse;</w:t>
      </w:r>
    </w:p>
    <w:p w:rsidR="00543268" w:rsidRPr="00B5009A" w:rsidRDefault="00543268" w:rsidP="00543268">
      <w:pPr>
        <w:numPr>
          <w:ilvl w:val="0"/>
          <w:numId w:val="53"/>
        </w:numPr>
        <w:spacing w:before="180" w:after="180" w:line="240" w:lineRule="auto"/>
      </w:pPr>
      <w:r w:rsidRPr="00B5009A">
        <w:t>kjenner til og kan anvende verktøy for vanlige språkteknologiske oppgaver, som lemmatisering, tokenisering, ordklasse-tagging, og syntaktisk parsing  i tillegg til ressurser som leksika og korpora;</w:t>
      </w:r>
    </w:p>
    <w:p w:rsidR="00543268" w:rsidRPr="00B5009A" w:rsidRDefault="00543268" w:rsidP="00543268">
      <w:pPr>
        <w:numPr>
          <w:ilvl w:val="0"/>
          <w:numId w:val="53"/>
        </w:numPr>
        <w:spacing w:before="180" w:after="180" w:line="240" w:lineRule="auto"/>
      </w:pPr>
      <w:r w:rsidRPr="00B5009A">
        <w:t>kan vurdere hvilke språkteknologiske verktøy som er hensiktsmessige for å løse en gitt oppgave;</w:t>
      </w:r>
    </w:p>
    <w:p w:rsidR="00543268" w:rsidRDefault="00543268" w:rsidP="00543268">
      <w:pPr>
        <w:numPr>
          <w:ilvl w:val="0"/>
          <w:numId w:val="53"/>
        </w:numPr>
        <w:spacing w:before="180" w:after="180" w:line="240" w:lineRule="auto"/>
      </w:pPr>
      <w:r>
        <w:t>kan lære seg å bruke nye verktøy.</w:t>
      </w:r>
    </w:p>
    <w:p w:rsidR="00543268" w:rsidRDefault="00543268" w:rsidP="00543268">
      <w:r>
        <w:t>kan se en problemstilling fra et tverrfaglig perspektiv</w:t>
      </w:r>
    </w:p>
    <w:p w:rsidR="00543268"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t>kjenner til hvordan språkteknologi bygger på informatikk og lingvistikk, og hvordan disse anvendes innen språkteknologi;</w:t>
      </w:r>
    </w:p>
    <w:p w:rsidR="00543268" w:rsidRDefault="00543268" w:rsidP="00543268">
      <w:pPr>
        <w:numPr>
          <w:ilvl w:val="0"/>
          <w:numId w:val="53"/>
        </w:numPr>
        <w:spacing w:before="180" w:after="180" w:line="240" w:lineRule="auto"/>
      </w:pPr>
      <w:r>
        <w:t>kjenner til hvordan språkteknologi i tillegg grenser opp mot logikk, maskinlæring og statistikk;</w:t>
      </w:r>
    </w:p>
    <w:p w:rsidR="00543268" w:rsidRDefault="00543268" w:rsidP="00543268">
      <w:pPr>
        <w:numPr>
          <w:ilvl w:val="0"/>
          <w:numId w:val="53"/>
        </w:numPr>
        <w:spacing w:before="180" w:after="180" w:line="240" w:lineRule="auto"/>
      </w:pPr>
      <w:r>
        <w:t>kjenner til hvordan språkteknologi passer inn i det bredere fagfeltet kunstig intelligens;</w:t>
      </w:r>
    </w:p>
    <w:p w:rsidR="00543268" w:rsidRDefault="00543268" w:rsidP="00543268">
      <w:pPr>
        <w:numPr>
          <w:ilvl w:val="0"/>
          <w:numId w:val="53"/>
        </w:numPr>
        <w:spacing w:before="180" w:after="180" w:line="240" w:lineRule="auto"/>
      </w:pPr>
      <w:r>
        <w:t>kjenner til språkteknologiens historie.</w:t>
      </w:r>
    </w:p>
    <w:p w:rsidR="00543268" w:rsidRDefault="00543268" w:rsidP="00E85427">
      <w:pPr>
        <w:pStyle w:val="Subtitle"/>
      </w:pPr>
      <w:r>
        <w:t>Generell kompetanse</w:t>
      </w:r>
    </w:p>
    <w:p w:rsidR="00543268" w:rsidRPr="004629DE" w:rsidRDefault="00543268" w:rsidP="00543268">
      <w:r>
        <w:rPr>
          <w:rFonts w:ascii="LucidaBright" w:hAnsi="LucidaBright" w:cs="LucidaBright"/>
          <w:sz w:val="21"/>
          <w:szCs w:val="21"/>
        </w:rPr>
        <w:t xml:space="preserve">En kandidat med bachelorgrad i </w:t>
      </w:r>
      <w:r>
        <w:rPr>
          <w:rFonts w:ascii="LucidaBright-Italic" w:hAnsi="LucidaBright-Italic" w:cs="LucidaBright-Italic"/>
          <w:i/>
          <w:iCs/>
          <w:sz w:val="21"/>
          <w:szCs w:val="21"/>
        </w:rPr>
        <w:t xml:space="preserve">Informatikk: språkteknologi </w:t>
      </w:r>
      <w:r>
        <w:rPr>
          <w:rFonts w:ascii="LucidaBright" w:hAnsi="LucidaBright" w:cs="LucidaBright"/>
          <w:sz w:val="21"/>
          <w:szCs w:val="21"/>
        </w:rPr>
        <w:t>. . .</w:t>
      </w:r>
    </w:p>
    <w:p w:rsidR="00543268" w:rsidRDefault="00543268" w:rsidP="00543268">
      <w:r>
        <w:t>forstår datateknologiens og språkteknologiens muligheter, farer og begrensninger.</w:t>
      </w:r>
    </w:p>
    <w:p w:rsidR="00543268" w:rsidRDefault="00543268" w:rsidP="00543268">
      <w:r>
        <w:rPr>
          <w:rFonts w:ascii="LucidaBright" w:hAnsi="LucidaBright" w:cs="LucidaBright"/>
          <w:sz w:val="21"/>
          <w:szCs w:val="21"/>
        </w:rPr>
        <w:t>Dette innebærer at kandidaten . . .</w:t>
      </w:r>
    </w:p>
    <w:p w:rsidR="00543268" w:rsidRPr="00B5009A" w:rsidRDefault="00543268" w:rsidP="00543268">
      <w:pPr>
        <w:numPr>
          <w:ilvl w:val="0"/>
          <w:numId w:val="53"/>
        </w:numPr>
        <w:spacing w:before="180" w:after="180" w:line="240" w:lineRule="auto"/>
      </w:pPr>
      <w:r w:rsidRPr="00B5009A">
        <w:t>kjenner til at det finnes formaliserte problemstillinger som ikke kan løses av datamaskiner fordi de er uløselige eller for ressurskrevende;</w:t>
      </w:r>
    </w:p>
    <w:p w:rsidR="00543268" w:rsidRPr="00B5009A" w:rsidRDefault="00543268" w:rsidP="00543268">
      <w:pPr>
        <w:numPr>
          <w:ilvl w:val="0"/>
          <w:numId w:val="53"/>
        </w:numPr>
        <w:spacing w:before="180" w:after="180" w:line="240" w:lineRule="auto"/>
      </w:pPr>
      <w:r w:rsidRPr="00B5009A">
        <w:t>kjenner til at det kan være utfordrende å formalisere våre kunnskaper og ferdigheter slik at de kan utføres av en datamaskin;</w:t>
      </w:r>
    </w:p>
    <w:p w:rsidR="00543268" w:rsidRPr="00B5009A" w:rsidRDefault="00543268" w:rsidP="00543268">
      <w:pPr>
        <w:numPr>
          <w:ilvl w:val="0"/>
          <w:numId w:val="53"/>
        </w:numPr>
        <w:spacing w:before="180" w:after="180" w:line="240" w:lineRule="auto"/>
      </w:pPr>
      <w:r w:rsidRPr="00B5009A">
        <w:t>kjenner til hva språkteknologi kan brukes til, som maskinoversettelse, dialogsystemer, søkemotorer, med mer;</w:t>
      </w:r>
    </w:p>
    <w:p w:rsidR="00543268" w:rsidRPr="00B5009A" w:rsidRDefault="00543268" w:rsidP="00543268">
      <w:pPr>
        <w:numPr>
          <w:ilvl w:val="0"/>
          <w:numId w:val="53"/>
        </w:numPr>
        <w:spacing w:before="180" w:after="180" w:line="240" w:lineRule="auto"/>
      </w:pPr>
      <w:r w:rsidRPr="00B5009A">
        <w:t>kan vurdere juridiske og etiske sider ved ditt arbeid, særlig knyttet til personvern, og kan sørge for at et arbeid er lovlig og etiske forsvarlig.</w:t>
      </w:r>
    </w:p>
    <w:p w:rsidR="00543268" w:rsidRDefault="00543268" w:rsidP="00543268">
      <w:r>
        <w:t>kan arbeide systematisk, samarbeide med andre, og formidle sine kunnskaper.</w:t>
      </w:r>
    </w:p>
    <w:p w:rsidR="00543268" w:rsidRDefault="00543268" w:rsidP="00543268">
      <w:r>
        <w:rPr>
          <w:rFonts w:ascii="LucidaBright" w:hAnsi="LucidaBright" w:cs="LucidaBright"/>
          <w:sz w:val="21"/>
          <w:szCs w:val="21"/>
        </w:rPr>
        <w:t>Dette innebærer at kandidaten . . .</w:t>
      </w:r>
    </w:p>
    <w:p w:rsidR="00543268" w:rsidRDefault="00543268" w:rsidP="00543268">
      <w:pPr>
        <w:numPr>
          <w:ilvl w:val="0"/>
          <w:numId w:val="53"/>
        </w:numPr>
        <w:spacing w:before="180" w:after="180" w:line="240" w:lineRule="auto"/>
      </w:pPr>
      <w:r>
        <w:t>kan arbeide både selvstendig og i grupper;</w:t>
      </w:r>
    </w:p>
    <w:p w:rsidR="00543268" w:rsidRPr="00B5009A" w:rsidRDefault="00543268" w:rsidP="00543268">
      <w:pPr>
        <w:numPr>
          <w:ilvl w:val="0"/>
          <w:numId w:val="53"/>
        </w:numPr>
        <w:spacing w:before="180" w:after="180" w:line="240" w:lineRule="auto"/>
      </w:pPr>
      <w:r w:rsidRPr="00B5009A">
        <w:t>kan uttrykke deg klart skriftlig og muntlig;</w:t>
      </w:r>
    </w:p>
    <w:p w:rsidR="00543268" w:rsidRDefault="00543268" w:rsidP="00543268">
      <w:pPr>
        <w:numPr>
          <w:ilvl w:val="0"/>
          <w:numId w:val="53"/>
        </w:numPr>
        <w:spacing w:before="180" w:after="180" w:line="240" w:lineRule="auto"/>
      </w:pPr>
      <w:r>
        <w:t>kan kommunisere dine kunnskaper om språk og språkteknologi til andre informatikere;</w:t>
      </w:r>
    </w:p>
    <w:p w:rsidR="00543268" w:rsidRDefault="00543268" w:rsidP="00543268">
      <w:pPr>
        <w:numPr>
          <w:ilvl w:val="0"/>
          <w:numId w:val="53"/>
        </w:numPr>
        <w:spacing w:before="180" w:after="180" w:line="240" w:lineRule="auto"/>
      </w:pPr>
      <w:r>
        <w:t>behersker å lese og forstå relevant fagstoff og sette deg inn i nye aspekter av faget.</w:t>
      </w:r>
    </w:p>
    <w:p w:rsidR="000E164B" w:rsidRDefault="000E164B" w:rsidP="000E164B"/>
    <w:p w:rsidR="000E164B" w:rsidRPr="00720A79" w:rsidRDefault="00720A79" w:rsidP="00720A79">
      <w:pPr>
        <w:pStyle w:val="Heading1"/>
        <w:rPr>
          <w:sz w:val="32"/>
          <w:szCs w:val="32"/>
        </w:rPr>
      </w:pPr>
      <w:bookmarkStart w:id="37" w:name="_Toc437956686"/>
      <w:r>
        <w:rPr>
          <w:sz w:val="32"/>
          <w:szCs w:val="32"/>
        </w:rPr>
        <w:t>Matematisk institutt</w:t>
      </w:r>
      <w:bookmarkEnd w:id="37"/>
    </w:p>
    <w:p w:rsidR="009A70F7" w:rsidRPr="004E7428" w:rsidRDefault="009A70F7" w:rsidP="009A70F7">
      <w:pPr>
        <w:pStyle w:val="Heading2"/>
        <w:rPr>
          <w:sz w:val="28"/>
          <w:szCs w:val="28"/>
        </w:rPr>
      </w:pPr>
      <w:bookmarkStart w:id="38" w:name="_Toc437956687"/>
      <w:r w:rsidRPr="004E7428">
        <w:rPr>
          <w:sz w:val="28"/>
          <w:szCs w:val="28"/>
        </w:rPr>
        <w:t>Matematikk og økonomi</w:t>
      </w:r>
      <w:bookmarkEnd w:id="38"/>
    </w:p>
    <w:p w:rsidR="009A70F7" w:rsidRPr="00AA6155" w:rsidRDefault="009A70F7" w:rsidP="009A70F7">
      <w:pPr>
        <w:widowControl w:val="0"/>
        <w:autoSpaceDE w:val="0"/>
        <w:autoSpaceDN w:val="0"/>
        <w:adjustRightInd w:val="0"/>
        <w:rPr>
          <w:rFonts w:ascii="Times New Roman" w:hAnsi="Times New Roman" w:cs="Times New Roman"/>
          <w:color w:val="000000"/>
        </w:rPr>
      </w:pPr>
      <w:r w:rsidRPr="00AA6155">
        <w:rPr>
          <w:rFonts w:ascii="Times New Roman" w:hAnsi="Times New Roman" w:cs="Times New Roman"/>
          <w:color w:val="000000"/>
        </w:rPr>
        <w:t>Trives du med matematikk og liker å jobbe hardt? Da vil du passe hos oss. Her lærer du hvordan matematikk brukes for å forstå økonomi og finans, og du får en kompetanse som er sterkt etterspurt innenfor blant annet bank-, finans- og forsikringsnæringen. Du vil også ha gode arbeidsmuligheter innenfor forva</w:t>
      </w:r>
      <w:r w:rsidR="004E7428">
        <w:rPr>
          <w:rFonts w:ascii="Times New Roman" w:hAnsi="Times New Roman" w:cs="Times New Roman"/>
          <w:color w:val="000000"/>
        </w:rPr>
        <w:t>ltning, forskning og utredning.</w:t>
      </w:r>
    </w:p>
    <w:p w:rsidR="009A70F7" w:rsidRPr="00AA6155" w:rsidRDefault="009A70F7" w:rsidP="009A70F7">
      <w:pPr>
        <w:widowControl w:val="0"/>
        <w:autoSpaceDE w:val="0"/>
        <w:autoSpaceDN w:val="0"/>
        <w:adjustRightInd w:val="0"/>
        <w:rPr>
          <w:rFonts w:ascii="Times New Roman" w:hAnsi="Times New Roman" w:cs="Times New Roman"/>
          <w:b/>
          <w:color w:val="000000"/>
          <w:sz w:val="28"/>
          <w:szCs w:val="28"/>
        </w:rPr>
      </w:pPr>
      <w:r w:rsidRPr="00AA6155">
        <w:rPr>
          <w:rFonts w:ascii="Times New Roman" w:hAnsi="Times New Roman" w:cs="Times New Roman"/>
          <w:b/>
          <w:color w:val="000000"/>
          <w:sz w:val="28"/>
          <w:szCs w:val="28"/>
        </w:rPr>
        <w:t>Kort om studieprogrammet</w:t>
      </w:r>
    </w:p>
    <w:p w:rsidR="009A70F7" w:rsidRPr="00AA6155" w:rsidRDefault="009A70F7" w:rsidP="009A70F7">
      <w:pPr>
        <w:widowControl w:val="0"/>
        <w:autoSpaceDE w:val="0"/>
        <w:autoSpaceDN w:val="0"/>
        <w:adjustRightInd w:val="0"/>
        <w:rPr>
          <w:rFonts w:ascii="Times New Roman" w:hAnsi="Times New Roman" w:cs="Times New Roman"/>
          <w:color w:val="000000"/>
        </w:rPr>
      </w:pPr>
      <w:r w:rsidRPr="00AA6155">
        <w:rPr>
          <w:rFonts w:ascii="Times New Roman" w:hAnsi="Times New Roman" w:cs="Times New Roman"/>
          <w:color w:val="000000"/>
        </w:rPr>
        <w:t>Økonomien i verden rundt oss blir mer kompleks, og for å forstå den brukes stadig mer avansert matematikk som verktøy. Det handler om finansiell risiko, strategisk planlegging og samfunnsøkonomisk lønnsomhet. Programmet gir deg mulighet til å fordype</w:t>
      </w:r>
      <w:r w:rsidR="00D527C2">
        <w:rPr>
          <w:rFonts w:ascii="Times New Roman" w:hAnsi="Times New Roman" w:cs="Times New Roman"/>
          <w:color w:val="000000"/>
        </w:rPr>
        <w:t xml:space="preserve"> deg innenfor studieretningene:</w:t>
      </w:r>
    </w:p>
    <w:p w:rsidR="009A70F7" w:rsidRPr="001C6187" w:rsidRDefault="009A70F7" w:rsidP="009A70F7">
      <w:pPr>
        <w:pStyle w:val="ListParagraph"/>
        <w:widowControl w:val="0"/>
        <w:numPr>
          <w:ilvl w:val="0"/>
          <w:numId w:val="41"/>
        </w:numPr>
        <w:autoSpaceDE w:val="0"/>
        <w:autoSpaceDN w:val="0"/>
        <w:adjustRightInd w:val="0"/>
        <w:spacing w:after="0" w:line="240" w:lineRule="auto"/>
        <w:rPr>
          <w:rFonts w:ascii="Times New Roman" w:hAnsi="Times New Roman" w:cs="Times New Roman"/>
          <w:color w:val="000000"/>
        </w:rPr>
      </w:pPr>
      <w:r w:rsidRPr="001C6187">
        <w:rPr>
          <w:rFonts w:ascii="Times New Roman" w:hAnsi="Times New Roman" w:cs="Times New Roman"/>
          <w:color w:val="000000"/>
        </w:rPr>
        <w:t>finans, forsikring og risiko</w:t>
      </w:r>
    </w:p>
    <w:p w:rsidR="009A70F7" w:rsidRPr="001C6187" w:rsidRDefault="009A70F7" w:rsidP="009A70F7">
      <w:pPr>
        <w:pStyle w:val="ListParagraph"/>
        <w:widowControl w:val="0"/>
        <w:numPr>
          <w:ilvl w:val="0"/>
          <w:numId w:val="41"/>
        </w:numPr>
        <w:autoSpaceDE w:val="0"/>
        <w:autoSpaceDN w:val="0"/>
        <w:adjustRightInd w:val="0"/>
        <w:spacing w:after="0" w:line="240" w:lineRule="auto"/>
        <w:rPr>
          <w:rFonts w:ascii="Times New Roman" w:hAnsi="Times New Roman" w:cs="Times New Roman"/>
          <w:color w:val="000000"/>
        </w:rPr>
      </w:pPr>
      <w:r w:rsidRPr="001C6187">
        <w:rPr>
          <w:rFonts w:ascii="Times New Roman" w:hAnsi="Times New Roman" w:cs="Times New Roman"/>
          <w:color w:val="000000"/>
        </w:rPr>
        <w:t>matematikk og optimering</w:t>
      </w:r>
    </w:p>
    <w:p w:rsidR="009A70F7" w:rsidRPr="001C6187" w:rsidRDefault="009A70F7" w:rsidP="009A70F7">
      <w:pPr>
        <w:pStyle w:val="ListParagraph"/>
        <w:widowControl w:val="0"/>
        <w:numPr>
          <w:ilvl w:val="0"/>
          <w:numId w:val="41"/>
        </w:numPr>
        <w:autoSpaceDE w:val="0"/>
        <w:autoSpaceDN w:val="0"/>
        <w:adjustRightInd w:val="0"/>
        <w:spacing w:after="0" w:line="240" w:lineRule="auto"/>
        <w:rPr>
          <w:rFonts w:ascii="Times New Roman" w:hAnsi="Times New Roman" w:cs="Times New Roman"/>
          <w:color w:val="000000"/>
        </w:rPr>
      </w:pPr>
      <w:r w:rsidRPr="001C6187">
        <w:rPr>
          <w:rFonts w:ascii="Times New Roman" w:hAnsi="Times New Roman" w:cs="Times New Roman"/>
          <w:color w:val="000000"/>
        </w:rPr>
        <w:t>samfunnsøkonomisk analyse</w:t>
      </w:r>
    </w:p>
    <w:p w:rsidR="009A70F7" w:rsidRPr="001C6187" w:rsidRDefault="009A70F7" w:rsidP="009A70F7">
      <w:pPr>
        <w:pStyle w:val="ListParagraph"/>
        <w:widowControl w:val="0"/>
        <w:numPr>
          <w:ilvl w:val="0"/>
          <w:numId w:val="41"/>
        </w:numPr>
        <w:autoSpaceDE w:val="0"/>
        <w:autoSpaceDN w:val="0"/>
        <w:adjustRightInd w:val="0"/>
        <w:spacing w:after="0" w:line="240" w:lineRule="auto"/>
        <w:rPr>
          <w:rFonts w:ascii="Times New Roman" w:hAnsi="Times New Roman" w:cs="Times New Roman"/>
          <w:color w:val="000000"/>
        </w:rPr>
      </w:pPr>
      <w:r w:rsidRPr="001C6187">
        <w:rPr>
          <w:rFonts w:ascii="Times New Roman" w:hAnsi="Times New Roman" w:cs="Times New Roman"/>
          <w:color w:val="000000"/>
        </w:rPr>
        <w:t>statistikk og økonomi</w:t>
      </w:r>
    </w:p>
    <w:p w:rsidR="009A70F7" w:rsidRPr="001C6187" w:rsidRDefault="009A70F7" w:rsidP="009A70F7">
      <w:pPr>
        <w:widowControl w:val="0"/>
        <w:autoSpaceDE w:val="0"/>
        <w:autoSpaceDN w:val="0"/>
        <w:adjustRightInd w:val="0"/>
        <w:rPr>
          <w:rFonts w:ascii="Times New Roman" w:hAnsi="Times New Roman" w:cs="Times New Roman"/>
          <w:color w:val="000000"/>
          <w:lang w:val="en-US"/>
        </w:rPr>
      </w:pPr>
    </w:p>
    <w:p w:rsidR="009A70F7" w:rsidRPr="00AA6155" w:rsidRDefault="009A70F7" w:rsidP="009A70F7">
      <w:pPr>
        <w:widowControl w:val="0"/>
        <w:autoSpaceDE w:val="0"/>
        <w:autoSpaceDN w:val="0"/>
        <w:adjustRightInd w:val="0"/>
        <w:rPr>
          <w:rFonts w:ascii="Times New Roman" w:hAnsi="Times New Roman" w:cs="Times New Roman"/>
          <w:b/>
          <w:color w:val="000000"/>
          <w:sz w:val="28"/>
          <w:szCs w:val="28"/>
        </w:rPr>
      </w:pPr>
      <w:r w:rsidRPr="00AA6155">
        <w:rPr>
          <w:rFonts w:ascii="Times New Roman" w:hAnsi="Times New Roman" w:cs="Times New Roman"/>
          <w:b/>
          <w:color w:val="000000"/>
          <w:sz w:val="28"/>
          <w:szCs w:val="28"/>
        </w:rPr>
        <w:t>Hvorfor velge Matematikk og økonomi?</w:t>
      </w:r>
    </w:p>
    <w:p w:rsidR="009A70F7" w:rsidRPr="00AA6155" w:rsidRDefault="009A70F7" w:rsidP="009A70F7">
      <w:pPr>
        <w:widowControl w:val="0"/>
        <w:autoSpaceDE w:val="0"/>
        <w:autoSpaceDN w:val="0"/>
        <w:adjustRightInd w:val="0"/>
        <w:rPr>
          <w:rFonts w:ascii="Times New Roman" w:hAnsi="Times New Roman" w:cs="Times New Roman"/>
          <w:color w:val="000000"/>
        </w:rPr>
      </w:pPr>
      <w:r w:rsidRPr="00AA6155">
        <w:rPr>
          <w:rFonts w:ascii="Times New Roman" w:hAnsi="Times New Roman" w:cs="Times New Roman"/>
          <w:color w:val="000000"/>
        </w:rPr>
        <w:t xml:space="preserve">Programmet er for deg som liker matematikk og vil kombinere faget med økonomi. Sammenliknet med andre studier gir det deg en enestående spesialisering i </w:t>
      </w:r>
      <w:r w:rsidRPr="00AA6155">
        <w:rPr>
          <w:rFonts w:ascii="Times New Roman" w:hAnsi="Times New Roman" w:cs="Times New Roman"/>
          <w:i/>
          <w:color w:val="000000"/>
        </w:rPr>
        <w:t>både</w:t>
      </w:r>
      <w:r w:rsidRPr="00AA6155">
        <w:rPr>
          <w:rFonts w:ascii="Times New Roman" w:hAnsi="Times New Roman" w:cs="Times New Roman"/>
          <w:color w:val="000000"/>
        </w:rPr>
        <w:t xml:space="preserve"> matematiske og økonomiske fag. I begynnelsen av studiet skaffer du deg en solid bakgrunn i matematikk, statistikk og programmering som gjør at du kan ha en raskere pogresjon gjennom økonomistudiet enn det som ellers er mulig. Du vil møte forskningsmiljøer som er i toppsjiktet både nasjonalt og internasjonalt, og du vil få lærere som er blant de beste på sitt forskningsfelt. Den nære koblingen mellom forskning og undervisning gjør at vi alltid kan gi deg oppdatert kunn</w:t>
      </w:r>
      <w:r w:rsidR="00D527C2">
        <w:rPr>
          <w:rFonts w:ascii="Times New Roman" w:hAnsi="Times New Roman" w:cs="Times New Roman"/>
          <w:color w:val="000000"/>
        </w:rPr>
        <w:t xml:space="preserve">skap. </w:t>
      </w:r>
    </w:p>
    <w:p w:rsidR="009A70F7" w:rsidRPr="00AA6155" w:rsidRDefault="009A70F7" w:rsidP="009A70F7">
      <w:pPr>
        <w:widowControl w:val="0"/>
        <w:autoSpaceDE w:val="0"/>
        <w:autoSpaceDN w:val="0"/>
        <w:adjustRightInd w:val="0"/>
        <w:rPr>
          <w:rFonts w:ascii="Times New Roman" w:hAnsi="Times New Roman" w:cs="Times New Roman"/>
          <w:b/>
          <w:color w:val="000000"/>
          <w:sz w:val="28"/>
          <w:szCs w:val="28"/>
        </w:rPr>
      </w:pPr>
      <w:r w:rsidRPr="00AA6155">
        <w:rPr>
          <w:rFonts w:ascii="Times New Roman" w:hAnsi="Times New Roman" w:cs="Times New Roman"/>
          <w:b/>
          <w:color w:val="000000"/>
          <w:sz w:val="28"/>
          <w:szCs w:val="28"/>
        </w:rPr>
        <w:t>Databeregninger - unikt ved UiO</w:t>
      </w:r>
    </w:p>
    <w:p w:rsidR="009A70F7" w:rsidRPr="00AA6155" w:rsidRDefault="009A70F7" w:rsidP="009A70F7">
      <w:pPr>
        <w:widowControl w:val="0"/>
        <w:autoSpaceDE w:val="0"/>
        <w:autoSpaceDN w:val="0"/>
        <w:adjustRightInd w:val="0"/>
        <w:rPr>
          <w:rFonts w:ascii="Times New Roman" w:hAnsi="Times New Roman" w:cs="Times New Roman"/>
          <w:color w:val="000000"/>
        </w:rPr>
      </w:pPr>
      <w:r w:rsidRPr="00AA6155">
        <w:rPr>
          <w:rFonts w:ascii="Times New Roman" w:hAnsi="Times New Roman" w:cs="Times New Roman"/>
          <w:color w:val="000000"/>
        </w:rPr>
        <w:t>UiO er det første universitet i verden der du som student får ta i bruk databeregninger helt fra begynnelsen av studiet. Det gjør at du allerede tidlig i studieløpet kan jobbe kreativt og forske på realistiske problemstillinger. Du lærer å lage egne dataprogrammer som kan brukes til å utforske matematiske og økonomiske sammnhenger.</w:t>
      </w:r>
    </w:p>
    <w:p w:rsidR="009A70F7" w:rsidRPr="00AA6155" w:rsidRDefault="009A70F7" w:rsidP="009A70F7">
      <w:pPr>
        <w:widowControl w:val="0"/>
        <w:autoSpaceDE w:val="0"/>
        <w:autoSpaceDN w:val="0"/>
        <w:adjustRightInd w:val="0"/>
        <w:rPr>
          <w:rFonts w:ascii="Times New Roman" w:hAnsi="Times New Roman" w:cs="Times New Roman"/>
          <w:b/>
          <w:color w:val="000000"/>
          <w:sz w:val="28"/>
          <w:szCs w:val="28"/>
        </w:rPr>
      </w:pPr>
      <w:r w:rsidRPr="00AA6155">
        <w:rPr>
          <w:rFonts w:ascii="Times New Roman" w:hAnsi="Times New Roman" w:cs="Times New Roman"/>
          <w:b/>
          <w:color w:val="000000"/>
          <w:sz w:val="28"/>
          <w:szCs w:val="28"/>
        </w:rPr>
        <w:t>Studiemiljø</w:t>
      </w:r>
    </w:p>
    <w:p w:rsidR="009A70F7" w:rsidRPr="00AA6155" w:rsidRDefault="009A70F7" w:rsidP="009A70F7">
      <w:pPr>
        <w:widowControl w:val="0"/>
        <w:autoSpaceDE w:val="0"/>
        <w:autoSpaceDN w:val="0"/>
        <w:adjustRightInd w:val="0"/>
        <w:rPr>
          <w:rFonts w:ascii="Times New Roman" w:hAnsi="Times New Roman" w:cs="Times New Roman"/>
          <w:color w:val="000000"/>
        </w:rPr>
      </w:pPr>
      <w:r w:rsidRPr="00AA6155">
        <w:rPr>
          <w:rFonts w:ascii="Times New Roman" w:hAnsi="Times New Roman" w:cs="Times New Roman"/>
          <w:color w:val="000000"/>
        </w:rPr>
        <w:t xml:space="preserve">Vi tror det er en sammenheng mellom det å trives og det å lykkes. Derfor legger vi stor vekt på at du skal finne deg til rette allerede de første ukene. Den første dagen blir du plassert i faddergruppe sammen med andre nye studenter på programmet, og etter noen uker drar hele kullet på seminar med overnatting for å bli bedre kjent. Vi sørger for at dere havner på de samme undervisningsgruppene slik at du alltid finner klassekamerater å samarbeide med. Underveis i studiet får du tilbud om personlige veiledningssamtaler med FORVEI-teamet som har lang erfaring i å hjelpe studenter med å finne seg til rette både faglig og sosialt. </w:t>
      </w:r>
    </w:p>
    <w:p w:rsidR="009A70F7" w:rsidRPr="00AA6155" w:rsidRDefault="009A70F7" w:rsidP="009A70F7">
      <w:pPr>
        <w:widowControl w:val="0"/>
        <w:autoSpaceDE w:val="0"/>
        <w:autoSpaceDN w:val="0"/>
        <w:adjustRightInd w:val="0"/>
        <w:rPr>
          <w:rFonts w:ascii="Times New Roman" w:hAnsi="Times New Roman" w:cs="Times New Roman"/>
          <w:color w:val="000000"/>
        </w:rPr>
      </w:pPr>
      <w:r w:rsidRPr="00AA6155">
        <w:rPr>
          <w:rFonts w:ascii="Times New Roman" w:hAnsi="Times New Roman" w:cs="Times New Roman"/>
          <w:color w:val="000000"/>
        </w:rPr>
        <w:lastRenderedPageBreak/>
        <w:t xml:space="preserve">På UiO er det over 200 studentforeninger. Er du interessert i kor, film, dans, programmering, foto, ølbrygging, brettspill eller noe helt annet, finner du åndsfrender i en studentforening nær deg. </w:t>
      </w:r>
    </w:p>
    <w:p w:rsidR="009A70F7" w:rsidRPr="00AA6155" w:rsidRDefault="009A70F7" w:rsidP="009A70F7">
      <w:pPr>
        <w:widowControl w:val="0"/>
        <w:autoSpaceDE w:val="0"/>
        <w:autoSpaceDN w:val="0"/>
        <w:adjustRightInd w:val="0"/>
        <w:rPr>
          <w:rFonts w:ascii="Times New Roman" w:hAnsi="Times New Roman" w:cs="Times New Roman"/>
          <w:b/>
          <w:color w:val="000000"/>
          <w:sz w:val="28"/>
          <w:szCs w:val="28"/>
        </w:rPr>
      </w:pPr>
      <w:r w:rsidRPr="00AA6155">
        <w:rPr>
          <w:rFonts w:ascii="Times New Roman" w:hAnsi="Times New Roman" w:cs="Times New Roman"/>
          <w:b/>
          <w:color w:val="000000"/>
          <w:sz w:val="28"/>
          <w:szCs w:val="28"/>
        </w:rPr>
        <w:t>Studier i utlandet</w:t>
      </w:r>
    </w:p>
    <w:p w:rsidR="009A70F7" w:rsidRPr="00AA6155" w:rsidRDefault="009A70F7" w:rsidP="009A70F7">
      <w:pPr>
        <w:widowControl w:val="0"/>
        <w:autoSpaceDE w:val="0"/>
        <w:autoSpaceDN w:val="0"/>
        <w:adjustRightInd w:val="0"/>
        <w:rPr>
          <w:rFonts w:ascii="Times New Roman" w:hAnsi="Times New Roman" w:cs="Times New Roman"/>
          <w:color w:val="000000"/>
        </w:rPr>
      </w:pPr>
      <w:r w:rsidRPr="00AA6155">
        <w:rPr>
          <w:rFonts w:ascii="Times New Roman" w:hAnsi="Times New Roman" w:cs="Times New Roman"/>
          <w:color w:val="000000"/>
        </w:rPr>
        <w:t>Stadig flere velger å ta et semester i utlandet som del av studiet. Programmet tilbyr utenlandsopphold ved gode samarbeidsuniversiteter i blant annet USA, Singapore, Australia og Canada. Det er også mulig å dra på utveksling til andre universiteter i Norden og Europa.</w:t>
      </w:r>
    </w:p>
    <w:p w:rsidR="009A70F7" w:rsidRPr="00AA6155" w:rsidRDefault="009A70F7" w:rsidP="009A70F7">
      <w:pPr>
        <w:widowControl w:val="0"/>
        <w:autoSpaceDE w:val="0"/>
        <w:autoSpaceDN w:val="0"/>
        <w:adjustRightInd w:val="0"/>
        <w:rPr>
          <w:rFonts w:ascii="Times New Roman" w:hAnsi="Times New Roman" w:cs="Times New Roman"/>
          <w:b/>
          <w:color w:val="000000"/>
          <w:sz w:val="28"/>
          <w:szCs w:val="28"/>
        </w:rPr>
      </w:pPr>
      <w:r w:rsidRPr="00AA6155">
        <w:rPr>
          <w:rFonts w:ascii="Times New Roman" w:hAnsi="Times New Roman" w:cs="Times New Roman"/>
          <w:b/>
          <w:color w:val="000000"/>
          <w:sz w:val="28"/>
          <w:szCs w:val="28"/>
        </w:rPr>
        <w:t>Videre studier og jobb</w:t>
      </w:r>
    </w:p>
    <w:p w:rsidR="009A70F7" w:rsidRPr="00AA6155" w:rsidRDefault="009A70F7" w:rsidP="009A70F7">
      <w:pPr>
        <w:widowControl w:val="0"/>
        <w:autoSpaceDE w:val="0"/>
        <w:autoSpaceDN w:val="0"/>
        <w:adjustRightInd w:val="0"/>
        <w:rPr>
          <w:rFonts w:ascii="Times New Roman" w:hAnsi="Times New Roman" w:cs="Times New Roman"/>
          <w:color w:val="000000"/>
        </w:rPr>
      </w:pPr>
      <w:r w:rsidRPr="00AA6155">
        <w:rPr>
          <w:rFonts w:ascii="Times New Roman" w:hAnsi="Times New Roman" w:cs="Times New Roman"/>
          <w:color w:val="000000"/>
        </w:rPr>
        <w:t>Avhengig av hvilke valg du tar underveis, kan du gå videre med en mastergrad i matematikk,</w:t>
      </w:r>
    </w:p>
    <w:p w:rsidR="009A70F7" w:rsidRPr="001C6187" w:rsidRDefault="009A70F7" w:rsidP="003607CA">
      <w:pPr>
        <w:widowControl w:val="0"/>
        <w:autoSpaceDE w:val="0"/>
        <w:autoSpaceDN w:val="0"/>
        <w:adjustRightInd w:val="0"/>
        <w:rPr>
          <w:rFonts w:ascii="Times New Roman" w:hAnsi="Times New Roman" w:cs="Times New Roman"/>
        </w:rPr>
      </w:pPr>
      <w:r w:rsidRPr="00AA6155">
        <w:rPr>
          <w:rFonts w:ascii="Times New Roman" w:hAnsi="Times New Roman" w:cs="Times New Roman"/>
          <w:color w:val="000000"/>
        </w:rPr>
        <w:t>statistikk eller økonomi. Det er svært gode jobbmuligheter innenfor både offentlig og privat sektor.</w:t>
      </w:r>
      <w:r w:rsidRPr="001C6187">
        <w:rPr>
          <w:rFonts w:ascii="Times New Roman" w:hAnsi="Times New Roman" w:cs="Times New Roman"/>
        </w:rPr>
        <w:t xml:space="preserve"> </w:t>
      </w:r>
    </w:p>
    <w:p w:rsidR="009A70F7" w:rsidRPr="00D527C2" w:rsidRDefault="00D527C2" w:rsidP="00D527C2">
      <w:pPr>
        <w:jc w:val="center"/>
        <w:rPr>
          <w:rFonts w:ascii="Times New Roman" w:hAnsi="Times New Roman" w:cs="Times New Roman"/>
          <w:b/>
          <w:sz w:val="28"/>
          <w:szCs w:val="28"/>
        </w:rPr>
      </w:pPr>
      <w:r>
        <w:rPr>
          <w:rFonts w:ascii="Times New Roman" w:hAnsi="Times New Roman" w:cs="Times New Roman"/>
          <w:b/>
          <w:sz w:val="28"/>
          <w:szCs w:val="28"/>
        </w:rPr>
        <w:t xml:space="preserve">Læringsutbytte </w:t>
      </w:r>
    </w:p>
    <w:p w:rsidR="009A70F7" w:rsidRPr="003607CA" w:rsidRDefault="009A70F7" w:rsidP="009A70F7">
      <w:pPr>
        <w:rPr>
          <w:rFonts w:ascii="Times New Roman" w:hAnsi="Times New Roman" w:cs="Times New Roman"/>
          <w:b/>
        </w:rPr>
      </w:pPr>
      <w:r w:rsidRPr="001C6187">
        <w:rPr>
          <w:rFonts w:ascii="Times New Roman" w:hAnsi="Times New Roman" w:cs="Times New Roman"/>
          <w:b/>
        </w:rPr>
        <w:t>Kunnskap:</w:t>
      </w:r>
    </w:p>
    <w:p w:rsidR="009A70F7" w:rsidRPr="001C6187" w:rsidRDefault="009A70F7" w:rsidP="009A70F7">
      <w:pPr>
        <w:rPr>
          <w:rFonts w:ascii="Times New Roman" w:hAnsi="Times New Roman" w:cs="Times New Roman"/>
        </w:rPr>
      </w:pPr>
      <w:r w:rsidRPr="001C6187">
        <w:rPr>
          <w:rFonts w:ascii="Times New Roman" w:hAnsi="Times New Roman" w:cs="Times New Roman"/>
        </w:rPr>
        <w:t>Kandidaten...</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38"/>
        </w:numPr>
        <w:spacing w:after="0" w:line="240" w:lineRule="auto"/>
        <w:rPr>
          <w:rFonts w:ascii="Times New Roman" w:hAnsi="Times New Roman" w:cs="Times New Roman"/>
        </w:rPr>
      </w:pPr>
      <w:r w:rsidRPr="001C6187">
        <w:rPr>
          <w:rFonts w:ascii="Times New Roman" w:hAnsi="Times New Roman" w:cs="Times New Roman"/>
        </w:rPr>
        <w:t>har bred innsikt i grunnleggende begreper, metoder og teorier i matematikk, statistikk og økonomi</w:t>
      </w:r>
    </w:p>
    <w:p w:rsidR="009A70F7" w:rsidRPr="001C6187" w:rsidRDefault="009A70F7" w:rsidP="009A70F7">
      <w:pPr>
        <w:pStyle w:val="ListParagraph"/>
        <w:rPr>
          <w:rFonts w:ascii="Times New Roman" w:hAnsi="Times New Roman" w:cs="Times New Roman"/>
        </w:rPr>
      </w:pPr>
    </w:p>
    <w:p w:rsidR="009A70F7" w:rsidRPr="009A70F7" w:rsidRDefault="009A70F7" w:rsidP="009A70F7">
      <w:pPr>
        <w:pStyle w:val="ListParagraph"/>
        <w:rPr>
          <w:rFonts w:ascii="Times New Roman" w:hAnsi="Times New Roman" w:cs="Times New Roman"/>
          <w:color w:val="0000FF"/>
          <w:lang w:val="nb-NO"/>
        </w:rPr>
      </w:pPr>
      <w:r w:rsidRPr="009A70F7">
        <w:rPr>
          <w:rFonts w:ascii="Times New Roman" w:hAnsi="Times New Roman" w:cs="Times New Roman"/>
          <w:color w:val="0000FF"/>
          <w:lang w:val="nb-NO"/>
        </w:rPr>
        <w:t>Utdyping og presisering: MAEC er et program som kombinerer økonomi med matematiske fag, og i begynnelsen av studiet bygger du opp en kunnskapsbase du kan bygge videre på. I matematiske fag betyr dette at du skal lære om funksjoner av én og flere variable, du skal lære lineær algebra som er en videreføring av vektorregning, og du skal lære å lage dataprogrammer som løser matematiske problemer. I statistikk skal du lære sannsynlighetsregning og statistisk modellering og noen grunnleggende statistiske metoder. I økonomi skal du lære de grunnleggende prinsippene i mikro- og makroøkonomi, og få god innsikt i samfunnsøkonomisk lønnsomhet og økonomisk politikk.</w:t>
      </w:r>
    </w:p>
    <w:p w:rsidR="009A70F7" w:rsidRPr="001C6187" w:rsidRDefault="009A70F7" w:rsidP="009A70F7">
      <w:pPr>
        <w:rPr>
          <w:rFonts w:ascii="Times New Roman" w:hAnsi="Times New Roman" w:cs="Times New Roman"/>
          <w:color w:val="3366FF"/>
        </w:rPr>
      </w:pPr>
    </w:p>
    <w:p w:rsidR="009A70F7" w:rsidRPr="001C6187" w:rsidRDefault="009A70F7" w:rsidP="009A70F7">
      <w:pPr>
        <w:pStyle w:val="ListParagraph"/>
        <w:numPr>
          <w:ilvl w:val="0"/>
          <w:numId w:val="38"/>
        </w:numPr>
        <w:spacing w:after="0" w:line="240" w:lineRule="auto"/>
        <w:rPr>
          <w:rFonts w:ascii="Times New Roman" w:hAnsi="Times New Roman" w:cs="Times New Roman"/>
        </w:rPr>
      </w:pPr>
      <w:r w:rsidRPr="001C6187">
        <w:rPr>
          <w:rFonts w:ascii="Times New Roman" w:hAnsi="Times New Roman" w:cs="Times New Roman"/>
        </w:rPr>
        <w:t>har god innsikt i fagenes problemstillinger og tenkesett, og har gjennom spesialisering og fordypning fått innsikt i fagenes forskningsmetodikk.</w:t>
      </w:r>
    </w:p>
    <w:p w:rsidR="009A70F7" w:rsidRPr="001C6187" w:rsidRDefault="009A70F7" w:rsidP="009A70F7">
      <w:pPr>
        <w:ind w:left="360"/>
        <w:rPr>
          <w:rFonts w:ascii="Times New Roman" w:hAnsi="Times New Roman" w:cs="Times New Roman"/>
        </w:rPr>
      </w:pPr>
    </w:p>
    <w:p w:rsidR="009A70F7" w:rsidRPr="001C6187" w:rsidRDefault="009A70F7" w:rsidP="009A70F7">
      <w:pPr>
        <w:ind w:left="708"/>
        <w:rPr>
          <w:rFonts w:ascii="Times New Roman" w:hAnsi="Times New Roman" w:cs="Times New Roman"/>
          <w:color w:val="0000FF"/>
        </w:rPr>
      </w:pPr>
      <w:r w:rsidRPr="001C6187">
        <w:rPr>
          <w:rFonts w:ascii="Times New Roman" w:hAnsi="Times New Roman" w:cs="Times New Roman"/>
          <w:color w:val="0000FF"/>
        </w:rPr>
        <w:t xml:space="preserve">Utdyping og presisering: Alle fag har sine egne problemstillinger, løsningsmetoder og tenkesett. En viktig del av studiet er å utvikle en faglig intuisjon slik at du tenker som en matematiker, en statistiker eller en økonom der det er naturlig. Intuisjon opparbeider du deg ved å lese faget, gjøre oppgaver og ikke minst gjennom å diskutere med andre. </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38"/>
        </w:numPr>
        <w:spacing w:after="0" w:line="240" w:lineRule="auto"/>
        <w:rPr>
          <w:rFonts w:ascii="Times New Roman" w:hAnsi="Times New Roman" w:cs="Times New Roman"/>
        </w:rPr>
      </w:pPr>
      <w:r w:rsidRPr="001C6187">
        <w:rPr>
          <w:rFonts w:ascii="Times New Roman" w:hAnsi="Times New Roman" w:cs="Times New Roman"/>
        </w:rPr>
        <w:t>har god kjennskap til sentral programvare som anvendes i matematiske og økonomiske fag.</w:t>
      </w:r>
    </w:p>
    <w:p w:rsidR="009A70F7" w:rsidRPr="001C6187" w:rsidRDefault="009A70F7" w:rsidP="009A70F7">
      <w:pPr>
        <w:rPr>
          <w:rFonts w:ascii="Times New Roman" w:hAnsi="Times New Roman" w:cs="Times New Roman"/>
          <w:color w:val="0000FF"/>
        </w:rPr>
      </w:pPr>
    </w:p>
    <w:p w:rsidR="009A70F7" w:rsidRPr="001C6187" w:rsidRDefault="009A70F7" w:rsidP="009A70F7">
      <w:pPr>
        <w:ind w:left="708"/>
        <w:rPr>
          <w:rFonts w:ascii="Times New Roman" w:hAnsi="Times New Roman" w:cs="Times New Roman"/>
        </w:rPr>
      </w:pPr>
      <w:r w:rsidRPr="001C6187">
        <w:rPr>
          <w:rFonts w:ascii="Times New Roman" w:hAnsi="Times New Roman" w:cs="Times New Roman"/>
          <w:color w:val="0000FF"/>
        </w:rPr>
        <w:t xml:space="preserve">Utdyping og presisering: Datamaskiner er helt nødvendig for å kunne analysere mange matematiske, statistiske og økonomiske problemstillinger, og det er viktig at du er kjent med </w:t>
      </w:r>
      <w:r w:rsidRPr="001C6187">
        <w:rPr>
          <w:rFonts w:ascii="Times New Roman" w:hAnsi="Times New Roman" w:cs="Times New Roman"/>
          <w:color w:val="0000FF"/>
        </w:rPr>
        <w:lastRenderedPageBreak/>
        <w:t>og kan bruke de sentrale dataverktøyene i dine fag. MAEC-studenter får blant annet god kjennskap til Python, MATLAB og R.</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38"/>
        </w:numPr>
        <w:spacing w:after="0" w:line="240" w:lineRule="auto"/>
        <w:rPr>
          <w:rFonts w:ascii="Times New Roman" w:hAnsi="Times New Roman" w:cs="Times New Roman"/>
        </w:rPr>
      </w:pPr>
      <w:r w:rsidRPr="001C6187">
        <w:rPr>
          <w:rFonts w:ascii="Times New Roman" w:hAnsi="Times New Roman" w:cs="Times New Roman"/>
        </w:rPr>
        <w:t>har spisskompetanse på bruken av matematiske, statistiske og numeriske metoder i økonomi</w:t>
      </w:r>
    </w:p>
    <w:p w:rsidR="009A70F7" w:rsidRPr="001C6187" w:rsidRDefault="009A70F7" w:rsidP="009A70F7">
      <w:pPr>
        <w:rPr>
          <w:rFonts w:ascii="Times New Roman" w:hAnsi="Times New Roman" w:cs="Times New Roman"/>
        </w:rPr>
      </w:pPr>
    </w:p>
    <w:p w:rsidR="009A70F7" w:rsidRPr="001C6187" w:rsidRDefault="009A70F7" w:rsidP="009A70F7">
      <w:pPr>
        <w:ind w:left="708"/>
        <w:rPr>
          <w:rFonts w:ascii="Times New Roman" w:hAnsi="Times New Roman" w:cs="Times New Roman"/>
          <w:color w:val="0000FF"/>
        </w:rPr>
      </w:pPr>
      <w:r w:rsidRPr="001C6187">
        <w:rPr>
          <w:rFonts w:ascii="Times New Roman" w:hAnsi="Times New Roman" w:cs="Times New Roman"/>
          <w:color w:val="0000FF"/>
        </w:rPr>
        <w:t>Utdyping og presisering: Det som skiller MAEC fra de fleste andre økonomiprogrammer, er at du får en mye grundigere og dypere skolering i matematikk, statistikk og programmering enn det som er vanlig. Dette gjør deg i stand til å bearbeide og analysere mer kompliserte og sammensatte problemkomplekser i kvantitativ økonomi.</w:t>
      </w:r>
    </w:p>
    <w:p w:rsidR="009A70F7" w:rsidRPr="001C6187" w:rsidRDefault="009A70F7" w:rsidP="009A70F7">
      <w:pPr>
        <w:ind w:left="708"/>
        <w:rPr>
          <w:rFonts w:ascii="Times New Roman" w:hAnsi="Times New Roman" w:cs="Times New Roman"/>
        </w:rPr>
      </w:pPr>
    </w:p>
    <w:p w:rsidR="009A70F7" w:rsidRPr="001C6187" w:rsidRDefault="009A70F7" w:rsidP="009A70F7">
      <w:pPr>
        <w:pStyle w:val="ListParagraph"/>
        <w:numPr>
          <w:ilvl w:val="0"/>
          <w:numId w:val="38"/>
        </w:numPr>
        <w:spacing w:after="0" w:line="240" w:lineRule="auto"/>
        <w:rPr>
          <w:rFonts w:ascii="Times New Roman" w:hAnsi="Times New Roman" w:cs="Times New Roman"/>
        </w:rPr>
      </w:pPr>
      <w:r w:rsidRPr="001C6187">
        <w:rPr>
          <w:rFonts w:ascii="Times New Roman" w:hAnsi="Times New Roman" w:cs="Times New Roman"/>
        </w:rPr>
        <w:t>kjenner viktige trekk ved økonomiens virkemåte, spesielt i Norge</w:t>
      </w:r>
    </w:p>
    <w:p w:rsidR="009A70F7" w:rsidRPr="001C6187" w:rsidRDefault="009A70F7" w:rsidP="009A70F7">
      <w:pPr>
        <w:rPr>
          <w:rFonts w:ascii="Times New Roman" w:hAnsi="Times New Roman" w:cs="Times New Roman"/>
        </w:rPr>
      </w:pPr>
    </w:p>
    <w:p w:rsidR="009A70F7" w:rsidRPr="001C6187" w:rsidRDefault="009A70F7" w:rsidP="009A70F7">
      <w:pPr>
        <w:ind w:left="708"/>
        <w:rPr>
          <w:rFonts w:ascii="Times New Roman" w:hAnsi="Times New Roman" w:cs="Times New Roman"/>
          <w:color w:val="0000FF"/>
        </w:rPr>
      </w:pPr>
      <w:r w:rsidRPr="001C6187">
        <w:rPr>
          <w:rFonts w:ascii="Times New Roman" w:hAnsi="Times New Roman" w:cs="Times New Roman"/>
          <w:color w:val="0000FF"/>
        </w:rPr>
        <w:t>Utdyping og presisering: Du skal lære å forstå hvordan økonomien virker og hvilke redskaper man har til å styre utviklingen. Spesielt skal du få god kjennskap til hvordan norsk økonomi er organisert og hvilke institusjoner, tradisjoner og mekanismer som finnes.</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38"/>
        </w:numPr>
        <w:spacing w:after="0" w:line="240" w:lineRule="auto"/>
        <w:rPr>
          <w:rFonts w:ascii="Times New Roman" w:hAnsi="Times New Roman" w:cs="Times New Roman"/>
        </w:rPr>
      </w:pPr>
      <w:r w:rsidRPr="001C6187">
        <w:rPr>
          <w:rFonts w:ascii="Times New Roman" w:hAnsi="Times New Roman" w:cs="Times New Roman"/>
        </w:rPr>
        <w:t>har kjennskap til fagenes tradisjoner og egenart og deres rolle i samfunnet</w:t>
      </w:r>
    </w:p>
    <w:p w:rsidR="009A70F7" w:rsidRPr="001C6187" w:rsidRDefault="009A70F7" w:rsidP="009A70F7">
      <w:pPr>
        <w:rPr>
          <w:rFonts w:ascii="Times New Roman" w:hAnsi="Times New Roman" w:cs="Times New Roman"/>
        </w:rPr>
      </w:pPr>
    </w:p>
    <w:p w:rsidR="009A70F7" w:rsidRPr="001C6187" w:rsidRDefault="009A70F7" w:rsidP="009A70F7">
      <w:pPr>
        <w:ind w:left="708"/>
        <w:rPr>
          <w:rFonts w:ascii="Times New Roman" w:hAnsi="Times New Roman" w:cs="Times New Roman"/>
          <w:color w:val="0000FF"/>
        </w:rPr>
      </w:pPr>
      <w:r w:rsidRPr="001C6187">
        <w:rPr>
          <w:rFonts w:ascii="Times New Roman" w:hAnsi="Times New Roman" w:cs="Times New Roman"/>
          <w:color w:val="0000FF"/>
        </w:rPr>
        <w:t>Utdyping og presisering: For å forstå hvor og hvordan fagene brukes i samfunnet, må du vite litt om hvordan de har utviklet seg, hva slags problemstillinger de egner seg for og hva slags resultater de kan lede til.</w:t>
      </w:r>
    </w:p>
    <w:p w:rsidR="009A70F7" w:rsidRPr="001C6187" w:rsidRDefault="009A70F7" w:rsidP="009A70F7">
      <w:pPr>
        <w:rPr>
          <w:rFonts w:ascii="Times New Roman" w:hAnsi="Times New Roman" w:cs="Times New Roman"/>
        </w:rPr>
      </w:pPr>
    </w:p>
    <w:p w:rsidR="009A70F7" w:rsidRPr="003607CA" w:rsidRDefault="009A70F7" w:rsidP="009A70F7">
      <w:pPr>
        <w:rPr>
          <w:rFonts w:ascii="Times New Roman" w:hAnsi="Times New Roman" w:cs="Times New Roman"/>
          <w:b/>
        </w:rPr>
      </w:pPr>
      <w:r w:rsidRPr="001C6187">
        <w:rPr>
          <w:rFonts w:ascii="Times New Roman" w:hAnsi="Times New Roman" w:cs="Times New Roman"/>
          <w:b/>
        </w:rPr>
        <w:t>Ferdigheter</w:t>
      </w:r>
    </w:p>
    <w:p w:rsidR="009A70F7" w:rsidRPr="001C6187" w:rsidRDefault="009A70F7" w:rsidP="009A70F7">
      <w:pPr>
        <w:rPr>
          <w:rFonts w:ascii="Times New Roman" w:hAnsi="Times New Roman" w:cs="Times New Roman"/>
        </w:rPr>
      </w:pPr>
      <w:r w:rsidRPr="001C6187">
        <w:rPr>
          <w:rFonts w:ascii="Times New Roman" w:hAnsi="Times New Roman" w:cs="Times New Roman"/>
        </w:rPr>
        <w:t>Kandidaten...</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39"/>
        </w:numPr>
        <w:spacing w:after="0" w:line="240" w:lineRule="auto"/>
        <w:rPr>
          <w:rFonts w:ascii="Times New Roman" w:hAnsi="Times New Roman" w:cs="Times New Roman"/>
        </w:rPr>
      </w:pPr>
      <w:r w:rsidRPr="001C6187">
        <w:rPr>
          <w:rFonts w:ascii="Times New Roman" w:hAnsi="Times New Roman" w:cs="Times New Roman"/>
        </w:rPr>
        <w:t>forstår og gjennomfører matematiske, statistiske og økonomiske argumenter</w:t>
      </w:r>
    </w:p>
    <w:p w:rsidR="009A70F7" w:rsidRPr="001C6187" w:rsidRDefault="009A70F7" w:rsidP="009A70F7">
      <w:pPr>
        <w:rPr>
          <w:rFonts w:ascii="Times New Roman" w:hAnsi="Times New Roman" w:cs="Times New Roman"/>
          <w:color w:val="0000FF"/>
        </w:rPr>
      </w:pPr>
    </w:p>
    <w:p w:rsidR="009A70F7" w:rsidRPr="001C6187" w:rsidRDefault="009A70F7" w:rsidP="009A70F7">
      <w:pPr>
        <w:ind w:left="708"/>
        <w:rPr>
          <w:rFonts w:ascii="Times New Roman" w:hAnsi="Times New Roman" w:cs="Times New Roman"/>
        </w:rPr>
      </w:pPr>
      <w:r w:rsidRPr="001C6187">
        <w:rPr>
          <w:rFonts w:ascii="Times New Roman" w:hAnsi="Times New Roman" w:cs="Times New Roman"/>
          <w:color w:val="0000FF"/>
        </w:rPr>
        <w:t>Utdyping og presisering: Det er ikke nok å forstå faglige argumenter, du må kunne gjennomføre dem selv også. Det krever kjennskap til hvordan man resonnerer i de ulike fagene, hva som regnes som gyldig argumentasjon, og hvordan et resonnement bygges opp og presenteres.</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39"/>
        </w:numPr>
        <w:spacing w:after="0" w:line="240" w:lineRule="auto"/>
        <w:rPr>
          <w:rFonts w:ascii="Times New Roman" w:hAnsi="Times New Roman" w:cs="Times New Roman"/>
        </w:rPr>
      </w:pPr>
      <w:r w:rsidRPr="001C6187">
        <w:rPr>
          <w:rFonts w:ascii="Times New Roman" w:hAnsi="Times New Roman" w:cs="Times New Roman"/>
        </w:rPr>
        <w:t>setter opp, gjennomfører og tolker kompliserte beregninger både analytisk og numerisk</w:t>
      </w:r>
    </w:p>
    <w:p w:rsidR="009A70F7" w:rsidRPr="001C6187" w:rsidRDefault="009A70F7" w:rsidP="009A70F7">
      <w:pPr>
        <w:ind w:left="708"/>
        <w:rPr>
          <w:rFonts w:ascii="Times New Roman" w:hAnsi="Times New Roman" w:cs="Times New Roman"/>
        </w:rPr>
      </w:pPr>
    </w:p>
    <w:p w:rsidR="009A70F7" w:rsidRPr="001C6187" w:rsidRDefault="009A70F7" w:rsidP="009A70F7">
      <w:pPr>
        <w:ind w:left="708"/>
        <w:rPr>
          <w:rFonts w:ascii="Times New Roman" w:hAnsi="Times New Roman" w:cs="Times New Roman"/>
        </w:rPr>
      </w:pPr>
      <w:r w:rsidRPr="001C6187">
        <w:rPr>
          <w:rFonts w:ascii="Times New Roman" w:hAnsi="Times New Roman" w:cs="Times New Roman"/>
          <w:color w:val="0000FF"/>
        </w:rPr>
        <w:t xml:space="preserve">Utdyping og presisering: Når man arbeider med matematiske og statistiske modeller i økonomi og andre fag, må man først beskrive problemet man arbeider med matematisk, </w:t>
      </w:r>
      <w:r w:rsidRPr="001C6187">
        <w:rPr>
          <w:rFonts w:ascii="Times New Roman" w:hAnsi="Times New Roman" w:cs="Times New Roman"/>
          <w:color w:val="0000FF"/>
        </w:rPr>
        <w:lastRenderedPageBreak/>
        <w:t>deretter løse det ved hjelp av formler eller beregninger og til slutt tolke resultatet i den opprinnelige situasjon. All modellering innebærer forenklinger, og en viktig del av tolkningen er å vurdere i hvilken grad disse forenklingene påvirker resultatet.</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39"/>
        </w:numPr>
        <w:spacing w:after="0" w:line="240" w:lineRule="auto"/>
        <w:rPr>
          <w:rFonts w:ascii="Times New Roman" w:hAnsi="Times New Roman" w:cs="Times New Roman"/>
        </w:rPr>
      </w:pPr>
      <w:r w:rsidRPr="001C6187">
        <w:rPr>
          <w:rFonts w:ascii="Times New Roman" w:hAnsi="Times New Roman" w:cs="Times New Roman"/>
        </w:rPr>
        <w:t>kan oppdatere og utvide sine fagkunnskaper innenfor matematiske og økonomiske fag</w:t>
      </w:r>
    </w:p>
    <w:p w:rsidR="009A70F7" w:rsidRPr="001C6187" w:rsidRDefault="009A70F7" w:rsidP="009A70F7">
      <w:pPr>
        <w:rPr>
          <w:rFonts w:ascii="Times New Roman" w:hAnsi="Times New Roman" w:cs="Times New Roman"/>
        </w:rPr>
      </w:pPr>
    </w:p>
    <w:p w:rsidR="009A70F7" w:rsidRPr="001C6187" w:rsidRDefault="009A70F7" w:rsidP="009A70F7">
      <w:pPr>
        <w:ind w:left="708"/>
        <w:rPr>
          <w:rFonts w:ascii="Times New Roman" w:hAnsi="Times New Roman" w:cs="Times New Roman"/>
        </w:rPr>
      </w:pPr>
      <w:r w:rsidRPr="001C6187">
        <w:rPr>
          <w:rFonts w:ascii="Times New Roman" w:hAnsi="Times New Roman" w:cs="Times New Roman"/>
          <w:color w:val="0000FF"/>
        </w:rPr>
        <w:t>Utdyping og presisering: Å lese fag er mer krevende enn å lese annen litteratur. Det krever at du har de rette forkunnskapene, at du kjenner fagets fremstillings- og argumentasjonsformer, og at du kan tolke formler, grafer og programmer. Skal du oppdatere deg på egen hånd, må du kjenne faget og dine egne forutsetninger godt nok til å velge litteratur på passende nivå.</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39"/>
        </w:numPr>
        <w:spacing w:after="0" w:line="240" w:lineRule="auto"/>
        <w:rPr>
          <w:rFonts w:ascii="Times New Roman" w:hAnsi="Times New Roman" w:cs="Times New Roman"/>
        </w:rPr>
      </w:pPr>
      <w:r w:rsidRPr="001C6187">
        <w:rPr>
          <w:rFonts w:ascii="Times New Roman" w:hAnsi="Times New Roman" w:cs="Times New Roman"/>
        </w:rPr>
        <w:t>kan formidle faglig kunnskap til ulike mottagergrupper både skriftlig og muntlig og ved hjelp av velegnet programvare</w:t>
      </w:r>
    </w:p>
    <w:p w:rsidR="009A70F7" w:rsidRPr="001C6187" w:rsidRDefault="009A70F7" w:rsidP="009A70F7">
      <w:pPr>
        <w:ind w:left="708"/>
        <w:rPr>
          <w:rFonts w:ascii="Times New Roman" w:hAnsi="Times New Roman" w:cs="Times New Roman"/>
        </w:rPr>
      </w:pPr>
    </w:p>
    <w:p w:rsidR="009A70F7" w:rsidRPr="001C6187" w:rsidRDefault="009A70F7" w:rsidP="009A70F7">
      <w:pPr>
        <w:ind w:left="708"/>
        <w:rPr>
          <w:rFonts w:ascii="Times New Roman" w:hAnsi="Times New Roman" w:cs="Times New Roman"/>
        </w:rPr>
      </w:pPr>
      <w:r w:rsidRPr="001C6187">
        <w:rPr>
          <w:rFonts w:ascii="Times New Roman" w:hAnsi="Times New Roman" w:cs="Times New Roman"/>
          <w:color w:val="0000FF"/>
        </w:rPr>
        <w:t>Utdyping og presisering: For å formidle din kunnskap til andre må du vite hvem du henvender deg til slik at du velger riktig nivå og fremstillingsmåte, og du må ha et bevisst forhold til hvilke fremstillingsformer som egner seg i ulike sammenhenger.</w:t>
      </w:r>
    </w:p>
    <w:p w:rsidR="009A70F7" w:rsidRPr="001C6187" w:rsidRDefault="009A70F7" w:rsidP="009A70F7">
      <w:pPr>
        <w:rPr>
          <w:rFonts w:ascii="Times New Roman" w:hAnsi="Times New Roman" w:cs="Times New Roman"/>
        </w:rPr>
      </w:pPr>
    </w:p>
    <w:p w:rsidR="009A70F7" w:rsidRPr="003607CA" w:rsidRDefault="009A70F7" w:rsidP="009A70F7">
      <w:pPr>
        <w:rPr>
          <w:rFonts w:ascii="Times New Roman" w:hAnsi="Times New Roman" w:cs="Times New Roman"/>
          <w:b/>
        </w:rPr>
      </w:pPr>
      <w:r w:rsidRPr="001C6187">
        <w:rPr>
          <w:rFonts w:ascii="Times New Roman" w:hAnsi="Times New Roman" w:cs="Times New Roman"/>
          <w:b/>
        </w:rPr>
        <w:t>Generell kompetanse</w:t>
      </w:r>
    </w:p>
    <w:p w:rsidR="009A70F7" w:rsidRPr="001C6187" w:rsidRDefault="009A70F7" w:rsidP="009A70F7">
      <w:pPr>
        <w:rPr>
          <w:rFonts w:ascii="Times New Roman" w:hAnsi="Times New Roman" w:cs="Times New Roman"/>
        </w:rPr>
      </w:pPr>
      <w:r w:rsidRPr="001C6187">
        <w:rPr>
          <w:rFonts w:ascii="Times New Roman" w:hAnsi="Times New Roman" w:cs="Times New Roman"/>
        </w:rPr>
        <w:t>Kandidaten...</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40"/>
        </w:numPr>
        <w:spacing w:after="0" w:line="240" w:lineRule="auto"/>
        <w:rPr>
          <w:rFonts w:ascii="Times New Roman" w:eastAsia="Times New Roman" w:hAnsi="Times New Roman" w:cs="Times New Roman"/>
        </w:rPr>
      </w:pPr>
      <w:r w:rsidRPr="001C6187">
        <w:rPr>
          <w:rFonts w:ascii="Times New Roman" w:eastAsia="Times New Roman" w:hAnsi="Times New Roman" w:cs="Times New Roman"/>
        </w:rPr>
        <w:t>kan reflektere over sentrale etiske og vitenskapelige problemstillinger i forhold til eget og andres arbeid</w:t>
      </w:r>
    </w:p>
    <w:p w:rsidR="009A70F7" w:rsidRPr="001C6187" w:rsidRDefault="009A70F7" w:rsidP="009A70F7">
      <w:pPr>
        <w:ind w:left="708"/>
        <w:rPr>
          <w:rFonts w:ascii="Times New Roman" w:eastAsia="Times New Roman" w:hAnsi="Times New Roman" w:cs="Times New Roman"/>
        </w:rPr>
      </w:pPr>
    </w:p>
    <w:p w:rsidR="009A70F7" w:rsidRPr="001C6187" w:rsidRDefault="009A70F7" w:rsidP="009A70F7">
      <w:pPr>
        <w:tabs>
          <w:tab w:val="left" w:pos="3544"/>
        </w:tabs>
        <w:ind w:left="708"/>
        <w:rPr>
          <w:rFonts w:ascii="Times New Roman" w:eastAsia="Times New Roman" w:hAnsi="Times New Roman" w:cs="Times New Roman"/>
        </w:rPr>
      </w:pPr>
      <w:r w:rsidRPr="001C6187">
        <w:rPr>
          <w:rFonts w:ascii="Times New Roman" w:hAnsi="Times New Roman" w:cs="Times New Roman"/>
          <w:color w:val="0000FF"/>
        </w:rPr>
        <w:t>Utdyping og presisering: Du må vite hva som er redelig argumentasjon i faglige arbeider og i faglig diskusjon, og hvilke krav som stilles til dokumentasjon. Du må også kunne reflektere over i hvilken grad ditt arbeid påvirker andre, og om det kan ha uheldige konsekvenser. Arbeider du med følsom informasjon, må du kunne finne frem til og følge de reglene som gjelder.</w:t>
      </w:r>
    </w:p>
    <w:p w:rsidR="009A70F7" w:rsidRPr="001C6187" w:rsidRDefault="009A70F7" w:rsidP="009A70F7">
      <w:pPr>
        <w:rPr>
          <w:rFonts w:ascii="Times New Roman" w:eastAsia="Times New Roman" w:hAnsi="Times New Roman" w:cs="Times New Roman"/>
        </w:rPr>
      </w:pPr>
    </w:p>
    <w:p w:rsidR="009A70F7" w:rsidRPr="001C6187" w:rsidRDefault="009A70F7" w:rsidP="009A70F7">
      <w:pPr>
        <w:pStyle w:val="ListParagraph"/>
        <w:numPr>
          <w:ilvl w:val="0"/>
          <w:numId w:val="40"/>
        </w:numPr>
        <w:spacing w:after="0" w:line="240" w:lineRule="auto"/>
        <w:rPr>
          <w:rFonts w:ascii="Times New Roman" w:eastAsia="Times New Roman" w:hAnsi="Times New Roman" w:cs="Times New Roman"/>
        </w:rPr>
      </w:pPr>
      <w:r w:rsidRPr="001C6187">
        <w:rPr>
          <w:rFonts w:ascii="Times New Roman" w:eastAsia="Times New Roman" w:hAnsi="Times New Roman" w:cs="Times New Roman"/>
        </w:rPr>
        <w:t>kan planlegge og gjennomføre større arbeidsoppgaver alene og i samarbeid med andre</w:t>
      </w:r>
    </w:p>
    <w:p w:rsidR="009A70F7" w:rsidRPr="001C6187" w:rsidRDefault="009A70F7" w:rsidP="009A70F7">
      <w:pPr>
        <w:rPr>
          <w:rFonts w:ascii="Times New Roman" w:eastAsia="Times New Roman" w:hAnsi="Times New Roman" w:cs="Times New Roman"/>
        </w:rPr>
      </w:pPr>
    </w:p>
    <w:p w:rsidR="009A70F7" w:rsidRPr="001C6187" w:rsidRDefault="009A70F7" w:rsidP="009A70F7">
      <w:pPr>
        <w:ind w:left="708"/>
        <w:rPr>
          <w:rFonts w:ascii="Times New Roman" w:eastAsia="Times New Roman" w:hAnsi="Times New Roman" w:cs="Times New Roman"/>
        </w:rPr>
      </w:pPr>
      <w:r w:rsidRPr="001C6187">
        <w:rPr>
          <w:rFonts w:ascii="Times New Roman" w:hAnsi="Times New Roman" w:cs="Times New Roman"/>
          <w:color w:val="0000FF"/>
        </w:rPr>
        <w:t>Utdyping og presisering: Det kreves god faglig oversikt for å planlegge større arbeidsoppgaver. Du må velge metoder som passer til problemstillingen og den tiden du har tilgjengelig, og du må kunne fordele arbeidsoppgavene på en fornuftig måte.</w:t>
      </w:r>
    </w:p>
    <w:p w:rsidR="009A70F7" w:rsidRPr="001C6187" w:rsidRDefault="009A70F7" w:rsidP="009A70F7">
      <w:pPr>
        <w:rPr>
          <w:rFonts w:ascii="Times New Roman" w:eastAsia="Times New Roman" w:hAnsi="Times New Roman" w:cs="Times New Roman"/>
        </w:rPr>
      </w:pPr>
    </w:p>
    <w:p w:rsidR="009A70F7" w:rsidRPr="001C6187" w:rsidRDefault="009A70F7" w:rsidP="009A70F7">
      <w:pPr>
        <w:pStyle w:val="ListParagraph"/>
        <w:numPr>
          <w:ilvl w:val="0"/>
          <w:numId w:val="40"/>
        </w:numPr>
        <w:spacing w:after="0" w:line="240" w:lineRule="auto"/>
        <w:rPr>
          <w:rFonts w:ascii="Times New Roman" w:eastAsia="Times New Roman" w:hAnsi="Times New Roman" w:cs="Times New Roman"/>
        </w:rPr>
      </w:pPr>
      <w:r w:rsidRPr="001C6187">
        <w:rPr>
          <w:rFonts w:ascii="Times New Roman" w:eastAsia="Times New Roman" w:hAnsi="Times New Roman" w:cs="Times New Roman"/>
        </w:rPr>
        <w:t>kan samarbeide med og utveksle erfaringer og synspunkter med personer med ulik bakgrunn</w:t>
      </w:r>
    </w:p>
    <w:p w:rsidR="009A70F7" w:rsidRPr="001C6187" w:rsidRDefault="009A70F7" w:rsidP="009A70F7">
      <w:pPr>
        <w:ind w:left="360"/>
        <w:rPr>
          <w:rFonts w:ascii="Times New Roman" w:eastAsia="Times New Roman" w:hAnsi="Times New Roman" w:cs="Times New Roman"/>
        </w:rPr>
      </w:pPr>
    </w:p>
    <w:p w:rsidR="009A70F7" w:rsidRPr="001C6187" w:rsidRDefault="009A70F7" w:rsidP="009A70F7">
      <w:pPr>
        <w:ind w:left="708"/>
        <w:rPr>
          <w:rFonts w:ascii="Times New Roman" w:eastAsia="Times New Roman" w:hAnsi="Times New Roman" w:cs="Times New Roman"/>
        </w:rPr>
      </w:pPr>
      <w:r w:rsidRPr="001C6187">
        <w:rPr>
          <w:rFonts w:ascii="Times New Roman" w:hAnsi="Times New Roman" w:cs="Times New Roman"/>
          <w:color w:val="0000FF"/>
        </w:rPr>
        <w:t>Utdyping og presisering: For å kunne samarbeide med andre må du være trygg på din egen kunnskap og åpen for andres innspill. Du må være vant til å se problemstillinger fra ulike synspunkter, og du må kunne gjenkjenne de samme fenomenene uttrykt i ulik terminologi.</w:t>
      </w:r>
    </w:p>
    <w:p w:rsidR="009A70F7" w:rsidRPr="001C6187" w:rsidRDefault="009A70F7" w:rsidP="009A70F7">
      <w:pPr>
        <w:rPr>
          <w:rFonts w:ascii="Times New Roman" w:eastAsia="Times New Roman" w:hAnsi="Times New Roman" w:cs="Times New Roman"/>
        </w:rPr>
      </w:pPr>
    </w:p>
    <w:p w:rsidR="009A70F7" w:rsidRPr="009A70F7" w:rsidRDefault="009A70F7" w:rsidP="009A70F7">
      <w:pPr>
        <w:pStyle w:val="ListParagraph"/>
        <w:numPr>
          <w:ilvl w:val="0"/>
          <w:numId w:val="40"/>
        </w:numPr>
        <w:spacing w:after="0" w:line="240" w:lineRule="auto"/>
        <w:rPr>
          <w:rFonts w:ascii="Times New Roman" w:hAnsi="Times New Roman" w:cs="Times New Roman"/>
          <w:lang w:val="nb-NO"/>
        </w:rPr>
      </w:pPr>
      <w:r w:rsidRPr="009A70F7">
        <w:rPr>
          <w:rFonts w:ascii="Times New Roman" w:eastAsia="Times New Roman" w:hAnsi="Times New Roman" w:cs="Times New Roman"/>
          <w:lang w:val="nb-NO"/>
        </w:rPr>
        <w:t>har kjennskap til hvordan faglige prosesser initieres og videreutvikles</w:t>
      </w:r>
    </w:p>
    <w:p w:rsidR="009A70F7" w:rsidRPr="001C6187" w:rsidRDefault="009A70F7" w:rsidP="009A70F7">
      <w:pPr>
        <w:rPr>
          <w:rFonts w:ascii="Times New Roman" w:hAnsi="Times New Roman" w:cs="Times New Roman"/>
        </w:rPr>
      </w:pPr>
    </w:p>
    <w:p w:rsidR="009A70F7" w:rsidRPr="001C6187" w:rsidRDefault="009A70F7" w:rsidP="009A70F7">
      <w:pPr>
        <w:ind w:left="708"/>
        <w:rPr>
          <w:rFonts w:ascii="Times New Roman" w:hAnsi="Times New Roman" w:cs="Times New Roman"/>
        </w:rPr>
      </w:pPr>
      <w:r w:rsidRPr="001C6187">
        <w:rPr>
          <w:rFonts w:ascii="Times New Roman" w:hAnsi="Times New Roman" w:cs="Times New Roman"/>
          <w:color w:val="0000FF"/>
        </w:rPr>
        <w:t>Utdyping og presisering: Du må kjenne til hvordan nye faglige problemer oppstår gjennom både teori og praksis. Dette innebærer både å gi praktiske problemer en teoretisk formulering, og å kunne generalisere og spesialisere allerede eksisterende modeller slik at de gir ny kunnskap.</w:t>
      </w:r>
    </w:p>
    <w:p w:rsidR="009A70F7" w:rsidRPr="001C6187" w:rsidRDefault="009A70F7" w:rsidP="009A70F7">
      <w:pPr>
        <w:rPr>
          <w:rFonts w:ascii="Times New Roman" w:hAnsi="Times New Roman" w:cs="Times New Roman"/>
        </w:rPr>
      </w:pPr>
    </w:p>
    <w:p w:rsidR="009A70F7" w:rsidRPr="001C6187" w:rsidRDefault="009A70F7" w:rsidP="009A70F7">
      <w:pPr>
        <w:pStyle w:val="ListParagraph"/>
        <w:numPr>
          <w:ilvl w:val="0"/>
          <w:numId w:val="40"/>
        </w:numPr>
        <w:spacing w:after="0" w:line="240" w:lineRule="auto"/>
        <w:rPr>
          <w:rFonts w:ascii="Times New Roman" w:hAnsi="Times New Roman" w:cs="Times New Roman"/>
        </w:rPr>
      </w:pPr>
      <w:r w:rsidRPr="001C6187">
        <w:rPr>
          <w:rFonts w:ascii="Times New Roman" w:hAnsi="Times New Roman" w:cs="Times New Roman"/>
        </w:rPr>
        <w:t>har et bredt og solid grunnlag for masterstudier i matematiske og økonomiske fag</w:t>
      </w:r>
    </w:p>
    <w:p w:rsidR="009A70F7" w:rsidRPr="001C6187" w:rsidRDefault="009A70F7" w:rsidP="009A70F7">
      <w:pPr>
        <w:rPr>
          <w:rFonts w:ascii="Times New Roman" w:hAnsi="Times New Roman" w:cs="Times New Roman"/>
        </w:rPr>
      </w:pPr>
    </w:p>
    <w:p w:rsidR="009A70F7" w:rsidRPr="001C6187" w:rsidRDefault="009A70F7" w:rsidP="009A70F7">
      <w:pPr>
        <w:ind w:left="708"/>
        <w:rPr>
          <w:rFonts w:ascii="Times New Roman" w:hAnsi="Times New Roman" w:cs="Times New Roman"/>
          <w:color w:val="0000FF"/>
        </w:rPr>
      </w:pPr>
      <w:r w:rsidRPr="001C6187">
        <w:rPr>
          <w:rFonts w:ascii="Times New Roman" w:hAnsi="Times New Roman" w:cs="Times New Roman"/>
          <w:color w:val="0000FF"/>
        </w:rPr>
        <w:t>Utdyping og presisering: Gjennom MAEC-programmet får du en bred og solid utdanning i matematiske og økonomiske fag som du kan bygge videre på i mange retninger både ved UiO og ved andre institusjoner i Norge og i utlandet.</w:t>
      </w:r>
    </w:p>
    <w:p w:rsidR="009A70F7" w:rsidRPr="001C6187" w:rsidRDefault="009A70F7" w:rsidP="009A70F7">
      <w:pPr>
        <w:rPr>
          <w:rFonts w:ascii="Times New Roman" w:hAnsi="Times New Roman" w:cs="Times New Roman"/>
          <w:color w:val="0000FF"/>
        </w:rPr>
      </w:pPr>
      <w:r w:rsidRPr="001C6187">
        <w:rPr>
          <w:rFonts w:ascii="Times New Roman" w:hAnsi="Times New Roman" w:cs="Times New Roman"/>
          <w:color w:val="0000FF"/>
        </w:rPr>
        <w:br w:type="page"/>
      </w:r>
    </w:p>
    <w:p w:rsidR="009A70F7" w:rsidRPr="004E7428" w:rsidRDefault="004E7428" w:rsidP="004E7428">
      <w:pPr>
        <w:ind w:left="708"/>
        <w:jc w:val="center"/>
        <w:rPr>
          <w:rFonts w:ascii="Times New Roman" w:hAnsi="Times New Roman" w:cs="Times New Roman"/>
          <w:b/>
          <w:sz w:val="28"/>
          <w:szCs w:val="28"/>
        </w:rPr>
      </w:pPr>
      <w:r>
        <w:rPr>
          <w:rFonts w:ascii="Times New Roman" w:hAnsi="Times New Roman" w:cs="Times New Roman"/>
          <w:b/>
          <w:sz w:val="28"/>
          <w:szCs w:val="28"/>
        </w:rPr>
        <w:lastRenderedPageBreak/>
        <w:t>Studieretninger og emnematriser</w:t>
      </w:r>
    </w:p>
    <w:p w:rsidR="009A70F7" w:rsidRPr="001C6187" w:rsidRDefault="009A70F7" w:rsidP="009A70F7">
      <w:pPr>
        <w:rPr>
          <w:rFonts w:ascii="Times New Roman" w:hAnsi="Times New Roman" w:cs="Times New Roman"/>
        </w:rPr>
      </w:pPr>
      <w:r w:rsidRPr="001C6187">
        <w:rPr>
          <w:rFonts w:ascii="Times New Roman" w:hAnsi="Times New Roman" w:cs="Times New Roman"/>
        </w:rPr>
        <w:t>Vi har valgt å beholde de fire studieretningene:</w:t>
      </w:r>
    </w:p>
    <w:p w:rsidR="009A70F7" w:rsidRPr="001C6187" w:rsidRDefault="009A70F7" w:rsidP="009A70F7">
      <w:pPr>
        <w:pStyle w:val="ListParagraph"/>
        <w:numPr>
          <w:ilvl w:val="0"/>
          <w:numId w:val="40"/>
        </w:numPr>
        <w:spacing w:after="0" w:line="240" w:lineRule="auto"/>
        <w:rPr>
          <w:rFonts w:ascii="Times New Roman" w:hAnsi="Times New Roman" w:cs="Times New Roman"/>
        </w:rPr>
      </w:pPr>
      <w:r w:rsidRPr="001C6187">
        <w:rPr>
          <w:rFonts w:ascii="Times New Roman" w:hAnsi="Times New Roman" w:cs="Times New Roman"/>
        </w:rPr>
        <w:t>finans, forsikring og risiko</w:t>
      </w:r>
    </w:p>
    <w:p w:rsidR="009A70F7" w:rsidRPr="001C6187" w:rsidRDefault="009A70F7" w:rsidP="009A70F7">
      <w:pPr>
        <w:pStyle w:val="ListParagraph"/>
        <w:numPr>
          <w:ilvl w:val="0"/>
          <w:numId w:val="40"/>
        </w:numPr>
        <w:spacing w:after="0" w:line="240" w:lineRule="auto"/>
        <w:rPr>
          <w:rFonts w:ascii="Times New Roman" w:hAnsi="Times New Roman" w:cs="Times New Roman"/>
        </w:rPr>
      </w:pPr>
      <w:r w:rsidRPr="001C6187">
        <w:rPr>
          <w:rFonts w:ascii="Times New Roman" w:hAnsi="Times New Roman" w:cs="Times New Roman"/>
        </w:rPr>
        <w:t>matematikk og optimering</w:t>
      </w:r>
    </w:p>
    <w:p w:rsidR="009A70F7" w:rsidRPr="001C6187" w:rsidRDefault="009A70F7" w:rsidP="009A70F7">
      <w:pPr>
        <w:pStyle w:val="ListParagraph"/>
        <w:numPr>
          <w:ilvl w:val="0"/>
          <w:numId w:val="40"/>
        </w:numPr>
        <w:spacing w:after="0" w:line="240" w:lineRule="auto"/>
        <w:rPr>
          <w:rFonts w:ascii="Times New Roman" w:hAnsi="Times New Roman" w:cs="Times New Roman"/>
        </w:rPr>
      </w:pPr>
      <w:r w:rsidRPr="001C6187">
        <w:rPr>
          <w:rFonts w:ascii="Times New Roman" w:hAnsi="Times New Roman" w:cs="Times New Roman"/>
        </w:rPr>
        <w:t>samfunnsøkonomisk analyse</w:t>
      </w:r>
    </w:p>
    <w:p w:rsidR="009A70F7" w:rsidRPr="001C6187" w:rsidRDefault="009A70F7" w:rsidP="009A70F7">
      <w:pPr>
        <w:pStyle w:val="ListParagraph"/>
        <w:numPr>
          <w:ilvl w:val="0"/>
          <w:numId w:val="40"/>
        </w:numPr>
        <w:spacing w:after="0" w:line="240" w:lineRule="auto"/>
        <w:rPr>
          <w:rFonts w:ascii="Times New Roman" w:hAnsi="Times New Roman" w:cs="Times New Roman"/>
        </w:rPr>
      </w:pPr>
      <w:r w:rsidRPr="001C6187">
        <w:rPr>
          <w:rFonts w:ascii="Times New Roman" w:hAnsi="Times New Roman" w:cs="Times New Roman"/>
        </w:rPr>
        <w:t>økonomi og statistikk</w:t>
      </w:r>
    </w:p>
    <w:p w:rsidR="009A70F7" w:rsidRPr="001C6187" w:rsidRDefault="009A70F7" w:rsidP="009A70F7">
      <w:pPr>
        <w:rPr>
          <w:rFonts w:ascii="Times New Roman" w:hAnsi="Times New Roman" w:cs="Times New Roman"/>
        </w:rPr>
      </w:pPr>
    </w:p>
    <w:p w:rsidR="009A70F7" w:rsidRPr="001C6187" w:rsidRDefault="009A70F7" w:rsidP="009A70F7">
      <w:pPr>
        <w:rPr>
          <w:rFonts w:ascii="Times New Roman" w:hAnsi="Times New Roman" w:cs="Times New Roman"/>
        </w:rPr>
      </w:pPr>
      <w:r w:rsidRPr="001C6187">
        <w:rPr>
          <w:rFonts w:ascii="Times New Roman" w:hAnsi="Times New Roman" w:cs="Times New Roman"/>
        </w:rPr>
        <w:t>Mange av studieløpene har tidligere vært svært fullpakket med obligatoriske kurs, og vi har prøvd å rydde en del, både for å gi studentene større valgfrihet og for å skaffe plass til et utviklingssemester. Vi mener at de nye løpene er faglig gode, men noen steder kvalifiserer de ikke lenger for masteropptak etter dagens regler. Her må det en samordning til.</w:t>
      </w:r>
    </w:p>
    <w:p w:rsidR="009A70F7" w:rsidRPr="001C6187" w:rsidRDefault="009A70F7" w:rsidP="009A70F7">
      <w:pPr>
        <w:rPr>
          <w:rFonts w:ascii="Times New Roman" w:hAnsi="Times New Roman" w:cs="Times New Roman"/>
        </w:rPr>
      </w:pPr>
      <w:r>
        <w:rPr>
          <w:rFonts w:ascii="Times New Roman" w:hAnsi="Times New Roman" w:cs="Times New Roman"/>
        </w:rPr>
        <w:tab/>
      </w:r>
      <w:r w:rsidRPr="001C6187">
        <w:rPr>
          <w:rFonts w:ascii="Times New Roman" w:hAnsi="Times New Roman" w:cs="Times New Roman"/>
        </w:rPr>
        <w:t>Alle studieretningene har obligatoriske nøkkelkur</w:t>
      </w:r>
      <w:r>
        <w:rPr>
          <w:rFonts w:ascii="Times New Roman" w:hAnsi="Times New Roman" w:cs="Times New Roman"/>
        </w:rPr>
        <w:t xml:space="preserve">s i femte semester. Mange av </w:t>
      </w:r>
      <w:r w:rsidRPr="001C6187">
        <w:rPr>
          <w:rFonts w:ascii="Times New Roman" w:hAnsi="Times New Roman" w:cs="Times New Roman"/>
        </w:rPr>
        <w:t>kursene er umulig å flytte fordi de</w:t>
      </w:r>
      <w:r>
        <w:rPr>
          <w:rFonts w:ascii="Times New Roman" w:hAnsi="Times New Roman" w:cs="Times New Roman"/>
        </w:rPr>
        <w:t xml:space="preserve"> primært</w:t>
      </w:r>
      <w:r w:rsidRPr="001C6187">
        <w:rPr>
          <w:rFonts w:ascii="Times New Roman" w:hAnsi="Times New Roman" w:cs="Times New Roman"/>
        </w:rPr>
        <w:t xml:space="preserve"> "tilhører" andre programmer. Vi har derfor valgt sjette semester som utviklingssemester i planene nedenfor. I alle studieretningene er de imidlertid mulig å velge fjerde semester isteden, rett og slett ved å bytte om innholdet i de to semestrene.</w:t>
      </w:r>
    </w:p>
    <w:p w:rsidR="009A70F7" w:rsidRPr="001C6187" w:rsidRDefault="009A70F7" w:rsidP="009A70F7">
      <w:pPr>
        <w:rPr>
          <w:rFonts w:ascii="Times New Roman" w:hAnsi="Times New Roman" w:cs="Times New Roman"/>
        </w:rPr>
      </w:pPr>
      <w:r>
        <w:rPr>
          <w:rFonts w:ascii="Times New Roman" w:hAnsi="Times New Roman" w:cs="Times New Roman"/>
        </w:rPr>
        <w:tab/>
      </w:r>
      <w:r w:rsidRPr="001C6187">
        <w:rPr>
          <w:rFonts w:ascii="Times New Roman" w:hAnsi="Times New Roman" w:cs="Times New Roman"/>
        </w:rPr>
        <w:t>Den største endringen ligger i første semester der vi har ofret den tradisjonelle kombinasjonen MAT1100/MAT-INF1100/INF1100 for å få inn et økonomikurs, ECON1210, fra starten av. Det nye førstesemesteret blir da MAT1100/MAT-INF1100L/ECON1210. Hovedgrunnen til omlegningen er at MAEC de siste årene har hatt et meget høyt frafall de første semesterne. Frafallet har delvis skyldtes at studentene har savnet et økonomitilbud fra starten av og delvis at det første økonomikurset, ECON 1500, har vært overbelastet.  Vi håper endringen vil gi programmet en klarere identitet og samtidig redusere belastningen på ECON1500. Studiet vil også fremstå som et klarere alternativ til MIT. Ulempen med omlegningen er at studentene får noe svakerere programmeringskompetanse enn tidligere.</w:t>
      </w:r>
    </w:p>
    <w:p w:rsidR="009A70F7" w:rsidRPr="001C6187" w:rsidRDefault="009A70F7" w:rsidP="009A70F7">
      <w:pPr>
        <w:rPr>
          <w:rFonts w:ascii="Times New Roman" w:hAnsi="Times New Roman" w:cs="Times New Roman"/>
        </w:rPr>
      </w:pPr>
      <w:r>
        <w:rPr>
          <w:rFonts w:ascii="Times New Roman" w:hAnsi="Times New Roman" w:cs="Times New Roman"/>
        </w:rPr>
        <w:tab/>
      </w:r>
      <w:r w:rsidRPr="001C6187">
        <w:rPr>
          <w:rFonts w:ascii="Times New Roman" w:hAnsi="Times New Roman" w:cs="Times New Roman"/>
        </w:rPr>
        <w:t>Tabellen nedenfor viser den delen av studieløpet som er felles for alle studieretningene:</w:t>
      </w:r>
    </w:p>
    <w:p w:rsidR="009A70F7" w:rsidRPr="001C6187" w:rsidRDefault="009A70F7" w:rsidP="009A70F7">
      <w:pPr>
        <w:rPr>
          <w:rFonts w:ascii="Times New Roman" w:hAnsi="Times New Roman" w:cs="Times New Roman"/>
        </w:rPr>
      </w:pPr>
    </w:p>
    <w:tbl>
      <w:tblPr>
        <w:tblStyle w:val="TableGrid"/>
        <w:tblW w:w="9747" w:type="dxa"/>
        <w:tblInd w:w="0" w:type="dxa"/>
        <w:tblLook w:val="04A0" w:firstRow="1" w:lastRow="0" w:firstColumn="1" w:lastColumn="0" w:noHBand="0" w:noVBand="1"/>
      </w:tblPr>
      <w:tblGrid>
        <w:gridCol w:w="959"/>
        <w:gridCol w:w="2977"/>
        <w:gridCol w:w="2968"/>
        <w:gridCol w:w="2843"/>
      </w:tblGrid>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6.</w:t>
            </w:r>
          </w:p>
        </w:tc>
        <w:tc>
          <w:tcPr>
            <w:tcW w:w="8788" w:type="dxa"/>
            <w:gridSpan w:val="3"/>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Utviklingssemester</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5.</w:t>
            </w:r>
          </w:p>
        </w:tc>
        <w:tc>
          <w:tcPr>
            <w:tcW w:w="2977" w:type="dxa"/>
          </w:tcPr>
          <w:p w:rsidR="009A70F7" w:rsidRPr="001C6187" w:rsidRDefault="009A70F7" w:rsidP="003607CA">
            <w:pPr>
              <w:jc w:val="center"/>
              <w:rPr>
                <w:rFonts w:ascii="Times New Roman" w:hAnsi="Times New Roman" w:cs="Times New Roman"/>
              </w:rPr>
            </w:pPr>
          </w:p>
        </w:tc>
        <w:tc>
          <w:tcPr>
            <w:tcW w:w="2968" w:type="dxa"/>
          </w:tcPr>
          <w:p w:rsidR="009A70F7" w:rsidRPr="001C6187" w:rsidRDefault="009A70F7" w:rsidP="003607CA">
            <w:pPr>
              <w:jc w:val="center"/>
              <w:rPr>
                <w:rFonts w:ascii="Times New Roman" w:hAnsi="Times New Roman" w:cs="Times New Roman"/>
              </w:rPr>
            </w:pPr>
          </w:p>
        </w:tc>
        <w:tc>
          <w:tcPr>
            <w:tcW w:w="2843" w:type="dxa"/>
          </w:tcPr>
          <w:p w:rsidR="009A70F7" w:rsidRPr="001C6187" w:rsidRDefault="009A70F7" w:rsidP="003607CA">
            <w:pPr>
              <w:jc w:val="center"/>
              <w:rPr>
                <w:rFonts w:ascii="Times New Roman" w:hAnsi="Times New Roman" w:cs="Times New Roman"/>
              </w:rPr>
            </w:pP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4.</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MAT2400</w:t>
            </w:r>
          </w:p>
        </w:tc>
        <w:tc>
          <w:tcPr>
            <w:tcW w:w="2968" w:type="dxa"/>
          </w:tcPr>
          <w:p w:rsidR="009A70F7" w:rsidRPr="001C6187" w:rsidRDefault="009A70F7" w:rsidP="003607CA">
            <w:pPr>
              <w:jc w:val="center"/>
              <w:rPr>
                <w:rFonts w:ascii="Times New Roman" w:hAnsi="Times New Roman" w:cs="Times New Roman"/>
              </w:rPr>
            </w:pPr>
          </w:p>
        </w:tc>
        <w:tc>
          <w:tcPr>
            <w:tcW w:w="2843" w:type="dxa"/>
          </w:tcPr>
          <w:p w:rsidR="009A70F7" w:rsidRPr="001C6187" w:rsidRDefault="009A70F7" w:rsidP="003607CA">
            <w:pPr>
              <w:jc w:val="center"/>
              <w:rPr>
                <w:rFonts w:ascii="Times New Roman" w:hAnsi="Times New Roman" w:cs="Times New Roman"/>
              </w:rPr>
            </w:pP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3.</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MAT1120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ECON2310</w:t>
            </w:r>
          </w:p>
        </w:tc>
        <w:tc>
          <w:tcPr>
            <w:tcW w:w="2843" w:type="dxa"/>
          </w:tcPr>
          <w:p w:rsidR="009A70F7" w:rsidRPr="001C6187" w:rsidRDefault="009A70F7" w:rsidP="003607CA">
            <w:pPr>
              <w:jc w:val="center"/>
              <w:rPr>
                <w:rFonts w:ascii="Times New Roman" w:hAnsi="Times New Roman" w:cs="Times New Roman"/>
              </w:rPr>
            </w:pP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2.</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MAT1110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STK1100</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ECON1500</w:t>
            </w:r>
          </w:p>
        </w:tc>
      </w:tr>
      <w:tr w:rsidR="009A70F7" w:rsidRPr="001C6187" w:rsidTr="003607CA">
        <w:trPr>
          <w:trHeight w:val="63"/>
        </w:trPr>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1.</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MAT1100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MAT-INF1100L</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ECON1210</w:t>
            </w:r>
          </w:p>
        </w:tc>
      </w:tr>
    </w:tbl>
    <w:p w:rsidR="009A70F7" w:rsidRPr="001C6187" w:rsidRDefault="009A70F7" w:rsidP="009A70F7">
      <w:pPr>
        <w:rPr>
          <w:rFonts w:ascii="Times New Roman" w:hAnsi="Times New Roman" w:cs="Times New Roman"/>
        </w:rPr>
      </w:pPr>
    </w:p>
    <w:p w:rsidR="009A70F7" w:rsidRDefault="009A70F7" w:rsidP="009A70F7">
      <w:pPr>
        <w:pStyle w:val="Body"/>
        <w:rPr>
          <w:rFonts w:ascii="Times New Roman" w:hAnsi="Times New Roman" w:cs="Times New Roman"/>
          <w:sz w:val="24"/>
          <w:szCs w:val="24"/>
        </w:rPr>
      </w:pPr>
      <w:r w:rsidRPr="006F3C18">
        <w:rPr>
          <w:rFonts w:ascii="Times New Roman" w:hAnsi="Times New Roman" w:cs="Times New Roman"/>
          <w:sz w:val="24"/>
          <w:szCs w:val="24"/>
        </w:rPr>
        <w:t>I den åpne ruten i tredje semester velger to av studieretningene (Finans, forsikring, risiko og Økonomi og statistikk) STK1110, mens de to andre studieretningene velger ECON3610. Begge kursene er obligatoriske, så det andre må studentene ta i 5. semester.</w:t>
      </w:r>
    </w:p>
    <w:p w:rsidR="009A70F7" w:rsidRPr="006F3C18" w:rsidRDefault="009A70F7" w:rsidP="009A70F7">
      <w:pPr>
        <w:pStyle w:val="Body"/>
        <w:rPr>
          <w:rFonts w:ascii="Times New Roman" w:hAnsi="Times New Roman" w:cs="Times New Roman"/>
          <w:sz w:val="28"/>
          <w:szCs w:val="28"/>
        </w:rPr>
      </w:pPr>
    </w:p>
    <w:p w:rsidR="009A70F7" w:rsidRPr="006F3C18" w:rsidRDefault="009A70F7" w:rsidP="009A70F7">
      <w:pPr>
        <w:pStyle w:val="Body"/>
        <w:rPr>
          <w:rFonts w:ascii="Times New Roman" w:hAnsi="Times New Roman" w:cs="Times New Roman"/>
          <w:b/>
          <w:sz w:val="28"/>
          <w:szCs w:val="28"/>
        </w:rPr>
      </w:pPr>
      <w:r w:rsidRPr="006F3C18">
        <w:rPr>
          <w:rFonts w:ascii="Times New Roman" w:hAnsi="Times New Roman" w:cs="Times New Roman"/>
          <w:b/>
          <w:sz w:val="28"/>
          <w:szCs w:val="28"/>
        </w:rPr>
        <w:t>Studieretningen Finans, forsikring og risiko.</w:t>
      </w:r>
    </w:p>
    <w:p w:rsidR="009A70F7" w:rsidRDefault="009A70F7" w:rsidP="009A70F7">
      <w:pPr>
        <w:pStyle w:val="Body"/>
        <w:rPr>
          <w:rFonts w:ascii="Times New Roman" w:hAnsi="Times New Roman" w:cs="Times New Roman"/>
          <w:sz w:val="24"/>
          <w:szCs w:val="24"/>
        </w:rPr>
      </w:pPr>
      <w:r w:rsidRPr="006F3C18">
        <w:rPr>
          <w:rFonts w:ascii="Times New Roman" w:hAnsi="Times New Roman" w:cs="Times New Roman"/>
          <w:sz w:val="24"/>
          <w:szCs w:val="24"/>
        </w:rPr>
        <w:t xml:space="preserve">Denne studieretningen </w:t>
      </w:r>
      <w:r>
        <w:rPr>
          <w:rFonts w:ascii="Times New Roman" w:hAnsi="Times New Roman" w:cs="Times New Roman"/>
          <w:sz w:val="24"/>
          <w:szCs w:val="24"/>
        </w:rPr>
        <w:t>dekker tre forskjellige fordypninger som krever forskjellige løp. Vi presenterer dem hver for seg.</w:t>
      </w:r>
    </w:p>
    <w:p w:rsidR="009A70F7" w:rsidRDefault="009A70F7" w:rsidP="009A70F7">
      <w:pPr>
        <w:rPr>
          <w:rFonts w:ascii="Times New Roman" w:eastAsia="Arial Unicode MS" w:hAnsi="Times New Roman" w:cs="Times New Roman"/>
          <w:color w:val="000000"/>
          <w:bdr w:val="nil"/>
        </w:rPr>
      </w:pPr>
      <w:r>
        <w:rPr>
          <w:rFonts w:ascii="Times New Roman" w:hAnsi="Times New Roman" w:cs="Times New Roman"/>
        </w:rPr>
        <w:br w:type="page"/>
      </w:r>
    </w:p>
    <w:p w:rsidR="009A70F7" w:rsidRDefault="009A70F7" w:rsidP="009A70F7">
      <w:pPr>
        <w:pStyle w:val="Body"/>
        <w:rPr>
          <w:rFonts w:ascii="Times New Roman" w:hAnsi="Times New Roman" w:cs="Times New Roman"/>
          <w:sz w:val="24"/>
          <w:szCs w:val="24"/>
        </w:rPr>
      </w:pPr>
    </w:p>
    <w:p w:rsidR="009A70F7" w:rsidRPr="007A6BEB" w:rsidRDefault="009A70F7" w:rsidP="009A70F7">
      <w:pPr>
        <w:rPr>
          <w:rFonts w:ascii="Times New Roman" w:hAnsi="Times New Roman" w:cs="Times New Roman"/>
          <w:b/>
        </w:rPr>
      </w:pPr>
      <w:r w:rsidRPr="007A6BEB">
        <w:rPr>
          <w:rFonts w:ascii="Times New Roman" w:hAnsi="Times New Roman" w:cs="Times New Roman"/>
          <w:b/>
        </w:rPr>
        <w:t>Fordypning i finans</w:t>
      </w:r>
    </w:p>
    <w:tbl>
      <w:tblPr>
        <w:tblStyle w:val="TableGrid"/>
        <w:tblW w:w="9747" w:type="dxa"/>
        <w:tblInd w:w="0" w:type="dxa"/>
        <w:tblLook w:val="04A0" w:firstRow="1" w:lastRow="0" w:firstColumn="1" w:lastColumn="0" w:noHBand="0" w:noVBand="1"/>
      </w:tblPr>
      <w:tblGrid>
        <w:gridCol w:w="959"/>
        <w:gridCol w:w="2977"/>
        <w:gridCol w:w="2968"/>
        <w:gridCol w:w="2843"/>
      </w:tblGrid>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6.</w:t>
            </w:r>
          </w:p>
        </w:tc>
        <w:tc>
          <w:tcPr>
            <w:tcW w:w="8788" w:type="dxa"/>
            <w:gridSpan w:val="3"/>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Utviklingssemester</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5.</w:t>
            </w:r>
          </w:p>
        </w:tc>
        <w:tc>
          <w:tcPr>
            <w:tcW w:w="2977"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MAT2700</w:t>
            </w: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ex.phil.</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ECON3610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4.</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MAT2400</w:t>
            </w: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MAT2440</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STK2130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3.</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MAT1120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ECON2310</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STK1110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2.</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MAT1110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STK1100</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ECON1500</w:t>
            </w:r>
          </w:p>
        </w:tc>
      </w:tr>
      <w:tr w:rsidR="009A70F7" w:rsidRPr="001C6187" w:rsidTr="003607CA">
        <w:trPr>
          <w:trHeight w:val="63"/>
        </w:trPr>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1.</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MAT1100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MAT-INF1100L</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ECON1210</w:t>
            </w:r>
          </w:p>
        </w:tc>
      </w:tr>
    </w:tbl>
    <w:p w:rsidR="009A70F7" w:rsidRDefault="009A70F7" w:rsidP="009A70F7">
      <w:pPr>
        <w:pStyle w:val="Body"/>
        <w:rPr>
          <w:rFonts w:ascii="Times New Roman" w:hAnsi="Times New Roman" w:cs="Times New Roman"/>
          <w:sz w:val="24"/>
          <w:szCs w:val="24"/>
        </w:rPr>
      </w:pPr>
    </w:p>
    <w:p w:rsidR="009A70F7" w:rsidRDefault="009A70F7" w:rsidP="009A70F7">
      <w:pPr>
        <w:pStyle w:val="Body"/>
        <w:rPr>
          <w:rFonts w:ascii="Times New Roman" w:hAnsi="Times New Roman" w:cs="Times New Roman"/>
          <w:sz w:val="24"/>
          <w:szCs w:val="24"/>
        </w:rPr>
      </w:pPr>
      <w:r>
        <w:rPr>
          <w:rFonts w:ascii="Times New Roman" w:hAnsi="Times New Roman" w:cs="Times New Roman"/>
          <w:sz w:val="24"/>
          <w:szCs w:val="24"/>
        </w:rPr>
        <w:t>I tillegg må man ha ett ECON-emne på avansert nivå (tilsvarende 2000-nivå eller høyere)</w:t>
      </w:r>
    </w:p>
    <w:p w:rsidR="009A70F7" w:rsidRDefault="009A70F7" w:rsidP="009A70F7">
      <w:pPr>
        <w:pStyle w:val="Body"/>
        <w:rPr>
          <w:rFonts w:ascii="Times New Roman" w:hAnsi="Times New Roman" w:cs="Times New Roman"/>
          <w:sz w:val="24"/>
          <w:szCs w:val="24"/>
        </w:rPr>
      </w:pPr>
    </w:p>
    <w:p w:rsidR="009A70F7" w:rsidRPr="007266F6" w:rsidRDefault="009A70F7" w:rsidP="009A70F7">
      <w:pPr>
        <w:rPr>
          <w:rFonts w:ascii="Times New Roman" w:hAnsi="Times New Roman" w:cs="Times New Roman"/>
          <w:b/>
        </w:rPr>
      </w:pPr>
      <w:r w:rsidRPr="007266F6">
        <w:rPr>
          <w:rFonts w:ascii="Times New Roman" w:hAnsi="Times New Roman" w:cs="Times New Roman"/>
          <w:b/>
        </w:rPr>
        <w:t>Fordypning i forsikring</w:t>
      </w:r>
    </w:p>
    <w:tbl>
      <w:tblPr>
        <w:tblStyle w:val="TableGrid"/>
        <w:tblW w:w="9747" w:type="dxa"/>
        <w:tblInd w:w="0" w:type="dxa"/>
        <w:tblLook w:val="04A0" w:firstRow="1" w:lastRow="0" w:firstColumn="1" w:lastColumn="0" w:noHBand="0" w:noVBand="1"/>
      </w:tblPr>
      <w:tblGrid>
        <w:gridCol w:w="959"/>
        <w:gridCol w:w="2977"/>
        <w:gridCol w:w="2968"/>
        <w:gridCol w:w="2843"/>
      </w:tblGrid>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6.</w:t>
            </w:r>
          </w:p>
        </w:tc>
        <w:tc>
          <w:tcPr>
            <w:tcW w:w="8788" w:type="dxa"/>
            <w:gridSpan w:val="3"/>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Utviklingssemester</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5.</w:t>
            </w:r>
          </w:p>
        </w:tc>
        <w:tc>
          <w:tcPr>
            <w:tcW w:w="2977"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MAT2700</w:t>
            </w: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STK3505</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ECON3610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4.</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MAT2400</w:t>
            </w: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ex.phil.</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STK2130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3.</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MAT1120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ECON2310</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STK1110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2.</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MAT1110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STK1100</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ECON1500</w:t>
            </w:r>
          </w:p>
        </w:tc>
      </w:tr>
      <w:tr w:rsidR="009A70F7" w:rsidRPr="001C6187" w:rsidTr="003607CA">
        <w:trPr>
          <w:trHeight w:val="63"/>
        </w:trPr>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1.</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MAT1100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MAT-INF1100L</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ECON1210</w:t>
            </w:r>
          </w:p>
        </w:tc>
      </w:tr>
    </w:tbl>
    <w:p w:rsidR="009A70F7" w:rsidRDefault="009A70F7" w:rsidP="009A70F7">
      <w:pPr>
        <w:pStyle w:val="Body"/>
        <w:rPr>
          <w:rFonts w:ascii="Times New Roman" w:hAnsi="Times New Roman" w:cs="Times New Roman"/>
          <w:sz w:val="24"/>
          <w:szCs w:val="24"/>
        </w:rPr>
      </w:pPr>
    </w:p>
    <w:p w:rsidR="009A70F7" w:rsidRDefault="009A70F7" w:rsidP="009A70F7">
      <w:pPr>
        <w:pStyle w:val="Body"/>
        <w:rPr>
          <w:rFonts w:ascii="Times New Roman" w:hAnsi="Times New Roman" w:cs="Times New Roman"/>
          <w:sz w:val="24"/>
          <w:szCs w:val="24"/>
        </w:rPr>
      </w:pPr>
      <w:r>
        <w:rPr>
          <w:rFonts w:ascii="Times New Roman" w:hAnsi="Times New Roman" w:cs="Times New Roman"/>
          <w:sz w:val="24"/>
          <w:szCs w:val="24"/>
        </w:rPr>
        <w:t>I tillegg må man ha ett STK-emne på avansert nivå (tilsvarende 2000-nivå eller høyere)</w:t>
      </w:r>
    </w:p>
    <w:p w:rsidR="009A70F7" w:rsidRDefault="009A70F7" w:rsidP="009A70F7">
      <w:pPr>
        <w:pStyle w:val="Body"/>
        <w:rPr>
          <w:rFonts w:ascii="Times New Roman" w:hAnsi="Times New Roman" w:cs="Times New Roman"/>
          <w:sz w:val="24"/>
          <w:szCs w:val="24"/>
        </w:rPr>
      </w:pPr>
    </w:p>
    <w:p w:rsidR="009A70F7" w:rsidRPr="007266F6" w:rsidRDefault="009A70F7" w:rsidP="009A70F7">
      <w:pPr>
        <w:rPr>
          <w:rFonts w:ascii="Times New Roman" w:hAnsi="Times New Roman" w:cs="Times New Roman"/>
          <w:b/>
        </w:rPr>
      </w:pPr>
      <w:r w:rsidRPr="007266F6">
        <w:rPr>
          <w:rFonts w:ascii="Times New Roman" w:hAnsi="Times New Roman" w:cs="Times New Roman"/>
          <w:b/>
        </w:rPr>
        <w:t>Fordypning i risiko</w:t>
      </w:r>
    </w:p>
    <w:tbl>
      <w:tblPr>
        <w:tblStyle w:val="TableGrid"/>
        <w:tblW w:w="9747" w:type="dxa"/>
        <w:tblInd w:w="0" w:type="dxa"/>
        <w:tblLook w:val="04A0" w:firstRow="1" w:lastRow="0" w:firstColumn="1" w:lastColumn="0" w:noHBand="0" w:noVBand="1"/>
      </w:tblPr>
      <w:tblGrid>
        <w:gridCol w:w="959"/>
        <w:gridCol w:w="2977"/>
        <w:gridCol w:w="2968"/>
        <w:gridCol w:w="2843"/>
      </w:tblGrid>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6.</w:t>
            </w:r>
          </w:p>
        </w:tc>
        <w:tc>
          <w:tcPr>
            <w:tcW w:w="8788" w:type="dxa"/>
            <w:gridSpan w:val="3"/>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Utviklingssemester</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5.</w:t>
            </w:r>
          </w:p>
        </w:tc>
        <w:tc>
          <w:tcPr>
            <w:tcW w:w="2977"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(MAT2700)</w:t>
            </w: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STK3405</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ECON3610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4.</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MAT2400</w:t>
            </w: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ex.phil.</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STK2130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3.</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MAT1120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ECON2310</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STK1110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2.</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MAT1110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STK1100</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ECON1500</w:t>
            </w:r>
          </w:p>
        </w:tc>
      </w:tr>
      <w:tr w:rsidR="009A70F7" w:rsidRPr="001C6187" w:rsidTr="003607CA">
        <w:trPr>
          <w:trHeight w:val="63"/>
        </w:trPr>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1.</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MAT1100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MAT-INF1100L</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ECON1210</w:t>
            </w:r>
          </w:p>
        </w:tc>
      </w:tr>
    </w:tbl>
    <w:p w:rsidR="009A70F7" w:rsidRDefault="009A70F7" w:rsidP="009A70F7">
      <w:pPr>
        <w:pStyle w:val="Body"/>
        <w:rPr>
          <w:rFonts w:ascii="Times New Roman" w:hAnsi="Times New Roman" w:cs="Times New Roman"/>
          <w:sz w:val="24"/>
          <w:szCs w:val="24"/>
        </w:rPr>
      </w:pPr>
    </w:p>
    <w:p w:rsidR="009A70F7" w:rsidRDefault="009A70F7" w:rsidP="009A70F7">
      <w:pPr>
        <w:pStyle w:val="Body"/>
        <w:rPr>
          <w:rFonts w:ascii="Times New Roman" w:hAnsi="Times New Roman" w:cs="Times New Roman"/>
          <w:sz w:val="24"/>
          <w:szCs w:val="24"/>
        </w:rPr>
      </w:pPr>
      <w:r>
        <w:rPr>
          <w:rFonts w:ascii="Times New Roman" w:hAnsi="Times New Roman" w:cs="Times New Roman"/>
          <w:sz w:val="24"/>
          <w:szCs w:val="24"/>
        </w:rPr>
        <w:t>I tillegg må man ha ett STK-emne på avansert nivå. Vi er i tvil om MAT2700 egentlig behøver å være obligatorisk i dette løpet.</w:t>
      </w:r>
    </w:p>
    <w:p w:rsidR="009A70F7" w:rsidRDefault="009A70F7" w:rsidP="009A70F7">
      <w:pPr>
        <w:pStyle w:val="Body"/>
        <w:rPr>
          <w:rFonts w:ascii="Times New Roman" w:hAnsi="Times New Roman" w:cs="Times New Roman"/>
          <w:sz w:val="24"/>
          <w:szCs w:val="24"/>
        </w:rPr>
      </w:pPr>
    </w:p>
    <w:p w:rsidR="009A70F7" w:rsidRPr="007266F6" w:rsidRDefault="009A70F7" w:rsidP="009A70F7">
      <w:pPr>
        <w:pStyle w:val="Body"/>
        <w:rPr>
          <w:rFonts w:ascii="Times New Roman" w:hAnsi="Times New Roman" w:cs="Times New Roman"/>
          <w:b/>
          <w:sz w:val="28"/>
          <w:szCs w:val="28"/>
        </w:rPr>
      </w:pPr>
      <w:r w:rsidRPr="007266F6">
        <w:rPr>
          <w:rFonts w:ascii="Times New Roman" w:hAnsi="Times New Roman" w:cs="Times New Roman"/>
          <w:b/>
          <w:sz w:val="28"/>
          <w:szCs w:val="28"/>
        </w:rPr>
        <w:t>Studieretning Matematikk og optimering.</w:t>
      </w:r>
    </w:p>
    <w:p w:rsidR="009A70F7" w:rsidRDefault="009A70F7" w:rsidP="009A70F7">
      <w:pPr>
        <w:pStyle w:val="Body"/>
        <w:rPr>
          <w:rFonts w:ascii="Times New Roman" w:hAnsi="Times New Roman" w:cs="Times New Roman"/>
          <w:sz w:val="24"/>
          <w:szCs w:val="24"/>
        </w:rPr>
      </w:pPr>
    </w:p>
    <w:p w:rsidR="009A70F7" w:rsidRDefault="009A70F7" w:rsidP="009A70F7">
      <w:pPr>
        <w:pStyle w:val="Body"/>
        <w:rPr>
          <w:rFonts w:ascii="Times New Roman" w:hAnsi="Times New Roman" w:cs="Times New Roman"/>
          <w:sz w:val="24"/>
          <w:szCs w:val="24"/>
        </w:rPr>
      </w:pPr>
      <w:r>
        <w:rPr>
          <w:rFonts w:ascii="Times New Roman" w:hAnsi="Times New Roman" w:cs="Times New Roman"/>
          <w:sz w:val="24"/>
          <w:szCs w:val="24"/>
        </w:rPr>
        <w:t>Her er det bare ett løp, men med en valgmulighet blant de faste kursene:</w:t>
      </w:r>
    </w:p>
    <w:tbl>
      <w:tblPr>
        <w:tblStyle w:val="TableGrid"/>
        <w:tblW w:w="9747" w:type="dxa"/>
        <w:tblInd w:w="0" w:type="dxa"/>
        <w:tblLook w:val="04A0" w:firstRow="1" w:lastRow="0" w:firstColumn="1" w:lastColumn="0" w:noHBand="0" w:noVBand="1"/>
      </w:tblPr>
      <w:tblGrid>
        <w:gridCol w:w="959"/>
        <w:gridCol w:w="2977"/>
        <w:gridCol w:w="2968"/>
        <w:gridCol w:w="2843"/>
      </w:tblGrid>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6.</w:t>
            </w:r>
          </w:p>
        </w:tc>
        <w:tc>
          <w:tcPr>
            <w:tcW w:w="8788" w:type="dxa"/>
            <w:gridSpan w:val="3"/>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Utviklingssemester</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5.</w:t>
            </w:r>
          </w:p>
        </w:tc>
        <w:tc>
          <w:tcPr>
            <w:tcW w:w="2977"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MAT2700</w:t>
            </w:r>
          </w:p>
        </w:tc>
        <w:tc>
          <w:tcPr>
            <w:tcW w:w="2968" w:type="dxa"/>
          </w:tcPr>
          <w:p w:rsidR="009A70F7" w:rsidRPr="001C6187" w:rsidRDefault="009A70F7" w:rsidP="003607CA">
            <w:pPr>
              <w:jc w:val="center"/>
              <w:rPr>
                <w:rFonts w:ascii="Times New Roman" w:hAnsi="Times New Roman" w:cs="Times New Roman"/>
              </w:rPr>
            </w:pP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ECON3200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4.</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MAT2400</w:t>
            </w: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MAT2440/MAT-INF3100</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ex.phil</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3.</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MAT1120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ECON2310</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ECON3610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2.</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MAT1110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STK1100</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ECON1500</w:t>
            </w:r>
          </w:p>
        </w:tc>
      </w:tr>
      <w:tr w:rsidR="009A70F7" w:rsidRPr="001C6187" w:rsidTr="003607CA">
        <w:trPr>
          <w:trHeight w:val="63"/>
        </w:trPr>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1.</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MAT1100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MAT-INF1100L</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ECON1210</w:t>
            </w:r>
          </w:p>
        </w:tc>
      </w:tr>
    </w:tbl>
    <w:p w:rsidR="009A70F7" w:rsidRDefault="009A70F7" w:rsidP="009A70F7">
      <w:pPr>
        <w:pStyle w:val="Body"/>
        <w:rPr>
          <w:rFonts w:ascii="Times New Roman" w:hAnsi="Times New Roman" w:cs="Times New Roman"/>
          <w:sz w:val="24"/>
          <w:szCs w:val="24"/>
        </w:rPr>
      </w:pPr>
    </w:p>
    <w:p w:rsidR="009A70F7" w:rsidRDefault="009A70F7" w:rsidP="009A70F7">
      <w:pPr>
        <w:pStyle w:val="Body"/>
        <w:rPr>
          <w:rFonts w:ascii="Times New Roman" w:hAnsi="Times New Roman" w:cs="Times New Roman"/>
          <w:sz w:val="24"/>
          <w:szCs w:val="24"/>
        </w:rPr>
      </w:pPr>
      <w:r>
        <w:rPr>
          <w:rFonts w:ascii="Times New Roman" w:hAnsi="Times New Roman" w:cs="Times New Roman"/>
          <w:sz w:val="24"/>
          <w:szCs w:val="24"/>
        </w:rPr>
        <w:t>I tillegg må man ha ett MAT-emne på avansert nivå. (OBS: Denne studieretningen vil ikke lenger kvalifisere til masterprogrammet Matematikk med dagens regler).</w:t>
      </w:r>
    </w:p>
    <w:p w:rsidR="009A70F7" w:rsidRDefault="009A70F7" w:rsidP="009A70F7">
      <w:pPr>
        <w:pStyle w:val="Body"/>
        <w:rPr>
          <w:rFonts w:ascii="Times New Roman" w:hAnsi="Times New Roman" w:cs="Times New Roman"/>
          <w:sz w:val="24"/>
          <w:szCs w:val="24"/>
        </w:rPr>
      </w:pPr>
    </w:p>
    <w:p w:rsidR="009A70F7" w:rsidRDefault="009A70F7" w:rsidP="009A70F7">
      <w:pPr>
        <w:rPr>
          <w:rFonts w:ascii="Times New Roman" w:eastAsia="Arial Unicode MS" w:hAnsi="Times New Roman" w:cs="Times New Roman"/>
          <w:b/>
          <w:color w:val="000000"/>
          <w:sz w:val="28"/>
          <w:szCs w:val="28"/>
          <w:bdr w:val="nil"/>
        </w:rPr>
      </w:pPr>
      <w:r>
        <w:rPr>
          <w:rFonts w:ascii="Times New Roman" w:hAnsi="Times New Roman" w:cs="Times New Roman"/>
          <w:b/>
          <w:sz w:val="28"/>
          <w:szCs w:val="28"/>
        </w:rPr>
        <w:br w:type="page"/>
      </w:r>
    </w:p>
    <w:p w:rsidR="009A70F7" w:rsidRDefault="009A70F7" w:rsidP="009A70F7">
      <w:pPr>
        <w:pStyle w:val="Body"/>
        <w:rPr>
          <w:rFonts w:ascii="Times New Roman" w:hAnsi="Times New Roman" w:cs="Times New Roman"/>
          <w:b/>
          <w:sz w:val="28"/>
          <w:szCs w:val="28"/>
        </w:rPr>
      </w:pPr>
      <w:r w:rsidRPr="007266F6">
        <w:rPr>
          <w:rFonts w:ascii="Times New Roman" w:hAnsi="Times New Roman" w:cs="Times New Roman"/>
          <w:b/>
          <w:sz w:val="28"/>
          <w:szCs w:val="28"/>
        </w:rPr>
        <w:lastRenderedPageBreak/>
        <w:t>Studieretning</w:t>
      </w:r>
      <w:r>
        <w:rPr>
          <w:rFonts w:ascii="Times New Roman" w:hAnsi="Times New Roman" w:cs="Times New Roman"/>
          <w:b/>
          <w:sz w:val="28"/>
          <w:szCs w:val="28"/>
        </w:rPr>
        <w:t xml:space="preserve"> Samfunnsøkonomisk analyse</w:t>
      </w:r>
      <w:r w:rsidRPr="007266F6">
        <w:rPr>
          <w:rFonts w:ascii="Times New Roman" w:hAnsi="Times New Roman" w:cs="Times New Roman"/>
          <w:b/>
          <w:sz w:val="28"/>
          <w:szCs w:val="28"/>
        </w:rPr>
        <w:t>.</w:t>
      </w:r>
    </w:p>
    <w:p w:rsidR="009A70F7" w:rsidRDefault="009A70F7" w:rsidP="009A70F7">
      <w:pPr>
        <w:pStyle w:val="Body"/>
        <w:rPr>
          <w:rFonts w:ascii="Times New Roman" w:hAnsi="Times New Roman" w:cs="Times New Roman"/>
          <w:b/>
          <w:sz w:val="28"/>
          <w:szCs w:val="28"/>
        </w:rPr>
      </w:pPr>
    </w:p>
    <w:p w:rsidR="009A70F7" w:rsidRDefault="009A70F7" w:rsidP="009A70F7">
      <w:pPr>
        <w:pStyle w:val="Body"/>
        <w:rPr>
          <w:rFonts w:ascii="Times New Roman" w:hAnsi="Times New Roman" w:cs="Times New Roman"/>
          <w:sz w:val="24"/>
          <w:szCs w:val="24"/>
        </w:rPr>
      </w:pPr>
      <w:r w:rsidRPr="003E2483">
        <w:rPr>
          <w:rFonts w:ascii="Times New Roman" w:hAnsi="Times New Roman" w:cs="Times New Roman"/>
          <w:sz w:val="24"/>
          <w:szCs w:val="24"/>
        </w:rPr>
        <w:t>Her er det også bare e</w:t>
      </w:r>
      <w:r>
        <w:rPr>
          <w:rFonts w:ascii="Times New Roman" w:hAnsi="Times New Roman" w:cs="Times New Roman"/>
          <w:sz w:val="24"/>
          <w:szCs w:val="24"/>
        </w:rPr>
        <w:t>t</w:t>
      </w:r>
      <w:r w:rsidRPr="003E2483">
        <w:rPr>
          <w:rFonts w:ascii="Times New Roman" w:hAnsi="Times New Roman" w:cs="Times New Roman"/>
          <w:sz w:val="24"/>
          <w:szCs w:val="24"/>
        </w:rPr>
        <w:t>t løp</w:t>
      </w:r>
    </w:p>
    <w:tbl>
      <w:tblPr>
        <w:tblStyle w:val="TableGrid"/>
        <w:tblW w:w="9747" w:type="dxa"/>
        <w:tblInd w:w="0" w:type="dxa"/>
        <w:tblLook w:val="04A0" w:firstRow="1" w:lastRow="0" w:firstColumn="1" w:lastColumn="0" w:noHBand="0" w:noVBand="1"/>
      </w:tblPr>
      <w:tblGrid>
        <w:gridCol w:w="959"/>
        <w:gridCol w:w="2977"/>
        <w:gridCol w:w="2968"/>
        <w:gridCol w:w="2843"/>
      </w:tblGrid>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6.</w:t>
            </w:r>
          </w:p>
        </w:tc>
        <w:tc>
          <w:tcPr>
            <w:tcW w:w="8788" w:type="dxa"/>
            <w:gridSpan w:val="3"/>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Utviklingssemester</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5.</w:t>
            </w:r>
          </w:p>
        </w:tc>
        <w:tc>
          <w:tcPr>
            <w:tcW w:w="2977"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MAT2700</w:t>
            </w:r>
          </w:p>
        </w:tc>
        <w:tc>
          <w:tcPr>
            <w:tcW w:w="2968" w:type="dxa"/>
          </w:tcPr>
          <w:p w:rsidR="009A70F7" w:rsidRPr="001C6187" w:rsidRDefault="009A70F7" w:rsidP="003607CA">
            <w:pPr>
              <w:jc w:val="center"/>
              <w:rPr>
                <w:rFonts w:ascii="Times New Roman" w:hAnsi="Times New Roman" w:cs="Times New Roman"/>
              </w:rPr>
            </w:pP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ECON3200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4.</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MAT2400</w:t>
            </w: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ex.phil</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ECON3150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3.</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MAT1120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ECON2310</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ECON3610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2.</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MAT1110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STK1100</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ECON1500</w:t>
            </w:r>
          </w:p>
        </w:tc>
      </w:tr>
      <w:tr w:rsidR="009A70F7" w:rsidRPr="001C6187" w:rsidTr="003607CA">
        <w:trPr>
          <w:trHeight w:val="63"/>
        </w:trPr>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1.</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MAT1100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MAT-INF1100L</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ECON1210</w:t>
            </w:r>
          </w:p>
        </w:tc>
      </w:tr>
    </w:tbl>
    <w:p w:rsidR="009A70F7" w:rsidRDefault="009A70F7" w:rsidP="009A70F7">
      <w:pPr>
        <w:pStyle w:val="Body"/>
        <w:rPr>
          <w:rFonts w:ascii="Times New Roman" w:hAnsi="Times New Roman" w:cs="Times New Roman"/>
          <w:sz w:val="24"/>
          <w:szCs w:val="24"/>
        </w:rPr>
      </w:pPr>
    </w:p>
    <w:p w:rsidR="009A70F7" w:rsidRDefault="009A70F7" w:rsidP="009A70F7">
      <w:pPr>
        <w:pStyle w:val="Body"/>
        <w:rPr>
          <w:rFonts w:ascii="Times New Roman" w:hAnsi="Times New Roman" w:cs="Times New Roman"/>
          <w:sz w:val="24"/>
          <w:szCs w:val="24"/>
        </w:rPr>
      </w:pPr>
      <w:r>
        <w:rPr>
          <w:rFonts w:ascii="Times New Roman" w:hAnsi="Times New Roman" w:cs="Times New Roman"/>
          <w:sz w:val="24"/>
          <w:szCs w:val="24"/>
        </w:rPr>
        <w:t>I tillegg må man ha ett MAT/STK-emne på avansert nivå.</w:t>
      </w:r>
    </w:p>
    <w:p w:rsidR="009A70F7" w:rsidRDefault="009A70F7" w:rsidP="009A70F7">
      <w:pPr>
        <w:pStyle w:val="Body"/>
        <w:rPr>
          <w:rFonts w:ascii="Times New Roman" w:hAnsi="Times New Roman" w:cs="Times New Roman"/>
          <w:sz w:val="24"/>
          <w:szCs w:val="24"/>
        </w:rPr>
      </w:pPr>
    </w:p>
    <w:p w:rsidR="009A70F7" w:rsidRDefault="009A70F7" w:rsidP="009A70F7">
      <w:pPr>
        <w:pStyle w:val="Body"/>
        <w:rPr>
          <w:rFonts w:ascii="Times New Roman" w:hAnsi="Times New Roman" w:cs="Times New Roman"/>
          <w:b/>
          <w:sz w:val="28"/>
          <w:szCs w:val="28"/>
        </w:rPr>
      </w:pPr>
      <w:r w:rsidRPr="00FB0602">
        <w:rPr>
          <w:rFonts w:ascii="Times New Roman" w:hAnsi="Times New Roman" w:cs="Times New Roman"/>
          <w:b/>
          <w:sz w:val="28"/>
          <w:szCs w:val="28"/>
        </w:rPr>
        <w:t>Studieretningen Økonomi og statistikk</w:t>
      </w:r>
    </w:p>
    <w:p w:rsidR="009A70F7" w:rsidRDefault="009A70F7" w:rsidP="009A70F7">
      <w:pPr>
        <w:pStyle w:val="Body"/>
        <w:rPr>
          <w:rFonts w:ascii="Times New Roman" w:hAnsi="Times New Roman" w:cs="Times New Roman"/>
          <w:b/>
          <w:sz w:val="28"/>
          <w:szCs w:val="28"/>
        </w:rPr>
      </w:pPr>
    </w:p>
    <w:p w:rsidR="009A70F7" w:rsidRDefault="009A70F7" w:rsidP="009A70F7">
      <w:pPr>
        <w:pStyle w:val="Body"/>
        <w:rPr>
          <w:rFonts w:ascii="Times New Roman" w:hAnsi="Times New Roman" w:cs="Times New Roman"/>
          <w:sz w:val="24"/>
          <w:szCs w:val="24"/>
        </w:rPr>
      </w:pPr>
      <w:r w:rsidRPr="00FB0602">
        <w:rPr>
          <w:rFonts w:ascii="Times New Roman" w:hAnsi="Times New Roman" w:cs="Times New Roman"/>
          <w:sz w:val="24"/>
          <w:szCs w:val="24"/>
        </w:rPr>
        <w:t>Også her er det bare e</w:t>
      </w:r>
      <w:r>
        <w:rPr>
          <w:rFonts w:ascii="Times New Roman" w:hAnsi="Times New Roman" w:cs="Times New Roman"/>
          <w:sz w:val="24"/>
          <w:szCs w:val="24"/>
        </w:rPr>
        <w:t>t</w:t>
      </w:r>
      <w:r w:rsidRPr="00FB0602">
        <w:rPr>
          <w:rFonts w:ascii="Times New Roman" w:hAnsi="Times New Roman" w:cs="Times New Roman"/>
          <w:sz w:val="24"/>
          <w:szCs w:val="24"/>
        </w:rPr>
        <w:t>t løp:</w:t>
      </w:r>
    </w:p>
    <w:tbl>
      <w:tblPr>
        <w:tblStyle w:val="TableGrid"/>
        <w:tblW w:w="9747" w:type="dxa"/>
        <w:tblInd w:w="0" w:type="dxa"/>
        <w:tblLook w:val="04A0" w:firstRow="1" w:lastRow="0" w:firstColumn="1" w:lastColumn="0" w:noHBand="0" w:noVBand="1"/>
      </w:tblPr>
      <w:tblGrid>
        <w:gridCol w:w="959"/>
        <w:gridCol w:w="2977"/>
        <w:gridCol w:w="2968"/>
        <w:gridCol w:w="2843"/>
      </w:tblGrid>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6.</w:t>
            </w:r>
          </w:p>
        </w:tc>
        <w:tc>
          <w:tcPr>
            <w:tcW w:w="8788" w:type="dxa"/>
            <w:gridSpan w:val="3"/>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Utviklingssemester</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5.</w:t>
            </w:r>
          </w:p>
        </w:tc>
        <w:tc>
          <w:tcPr>
            <w:tcW w:w="2977" w:type="dxa"/>
          </w:tcPr>
          <w:p w:rsidR="009A70F7" w:rsidRPr="001C6187" w:rsidRDefault="009A70F7" w:rsidP="003607CA">
            <w:pPr>
              <w:jc w:val="center"/>
              <w:rPr>
                <w:rFonts w:ascii="Times New Roman" w:hAnsi="Times New Roman" w:cs="Times New Roman"/>
              </w:rPr>
            </w:pP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ECON3200</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ECON3610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4.</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MAT2400</w:t>
            </w:r>
          </w:p>
        </w:tc>
        <w:tc>
          <w:tcPr>
            <w:tcW w:w="2968"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ex.phil.</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STK2130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3.</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MAT1120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ECON2310</w:t>
            </w:r>
          </w:p>
        </w:tc>
        <w:tc>
          <w:tcPr>
            <w:tcW w:w="2843" w:type="dxa"/>
          </w:tcPr>
          <w:p w:rsidR="009A70F7" w:rsidRPr="001C6187" w:rsidRDefault="009A70F7" w:rsidP="003607CA">
            <w:pPr>
              <w:jc w:val="center"/>
              <w:rPr>
                <w:rFonts w:ascii="Times New Roman" w:hAnsi="Times New Roman" w:cs="Times New Roman"/>
              </w:rPr>
            </w:pPr>
            <w:r>
              <w:rPr>
                <w:rFonts w:ascii="Times New Roman" w:hAnsi="Times New Roman" w:cs="Times New Roman"/>
              </w:rPr>
              <w:t>STK1110</w:t>
            </w:r>
          </w:p>
        </w:tc>
      </w:tr>
      <w:tr w:rsidR="009A70F7" w:rsidRPr="001C6187" w:rsidTr="003607CA">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2.</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MAT1110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STK1100</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ECON1500</w:t>
            </w:r>
          </w:p>
        </w:tc>
      </w:tr>
      <w:tr w:rsidR="009A70F7" w:rsidRPr="001C6187" w:rsidTr="003607CA">
        <w:trPr>
          <w:trHeight w:val="63"/>
        </w:trPr>
        <w:tc>
          <w:tcPr>
            <w:tcW w:w="959"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1.</w:t>
            </w:r>
          </w:p>
        </w:tc>
        <w:tc>
          <w:tcPr>
            <w:tcW w:w="2977"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MAT1100</w:t>
            </w:r>
          </w:p>
        </w:tc>
        <w:tc>
          <w:tcPr>
            <w:tcW w:w="2968"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MAT-INF1100L</w:t>
            </w:r>
          </w:p>
        </w:tc>
        <w:tc>
          <w:tcPr>
            <w:tcW w:w="2843" w:type="dxa"/>
          </w:tcPr>
          <w:p w:rsidR="009A70F7" w:rsidRPr="001C6187" w:rsidRDefault="009A70F7" w:rsidP="003607CA">
            <w:pPr>
              <w:jc w:val="center"/>
              <w:rPr>
                <w:rFonts w:ascii="Times New Roman" w:hAnsi="Times New Roman" w:cs="Times New Roman"/>
              </w:rPr>
            </w:pPr>
            <w:r w:rsidRPr="001C6187">
              <w:rPr>
                <w:rFonts w:ascii="Times New Roman" w:hAnsi="Times New Roman" w:cs="Times New Roman"/>
              </w:rPr>
              <w:t>ECON1210</w:t>
            </w:r>
          </w:p>
        </w:tc>
      </w:tr>
    </w:tbl>
    <w:p w:rsidR="009A70F7" w:rsidRPr="00FB0602" w:rsidRDefault="009A70F7" w:rsidP="009A70F7">
      <w:pPr>
        <w:pStyle w:val="Body"/>
        <w:rPr>
          <w:rFonts w:ascii="Times New Roman" w:hAnsi="Times New Roman" w:cs="Times New Roman"/>
          <w:sz w:val="24"/>
          <w:szCs w:val="24"/>
        </w:rPr>
      </w:pPr>
    </w:p>
    <w:p w:rsidR="009A70F7" w:rsidRDefault="009A70F7" w:rsidP="009A70F7">
      <w:pPr>
        <w:pStyle w:val="Body"/>
        <w:rPr>
          <w:rFonts w:ascii="Times New Roman" w:hAnsi="Times New Roman" w:cs="Times New Roman"/>
          <w:sz w:val="24"/>
          <w:szCs w:val="24"/>
        </w:rPr>
      </w:pPr>
      <w:r>
        <w:rPr>
          <w:rFonts w:ascii="Times New Roman" w:hAnsi="Times New Roman" w:cs="Times New Roman"/>
          <w:sz w:val="24"/>
          <w:szCs w:val="24"/>
        </w:rPr>
        <w:t xml:space="preserve">I tillegg må man ha ett statistikkemne (eventuelt MAT2700) på avansert nivå. For opptak til master i økonomi trenger man også ytterligere to samfunnsøkonomiemner på avansert nivå. </w:t>
      </w:r>
    </w:p>
    <w:p w:rsidR="009A70F7" w:rsidRDefault="009A70F7" w:rsidP="009A70F7">
      <w:pPr>
        <w:pStyle w:val="Body"/>
        <w:rPr>
          <w:rFonts w:ascii="Times New Roman" w:hAnsi="Times New Roman" w:cs="Times New Roman"/>
          <w:sz w:val="24"/>
          <w:szCs w:val="24"/>
        </w:rPr>
      </w:pPr>
    </w:p>
    <w:p w:rsidR="009A70F7" w:rsidRPr="00FB0602" w:rsidRDefault="009A70F7" w:rsidP="009A70F7">
      <w:pPr>
        <w:pStyle w:val="Body"/>
        <w:rPr>
          <w:rFonts w:ascii="Times New Roman" w:hAnsi="Times New Roman" w:cs="Times New Roman"/>
          <w:b/>
          <w:sz w:val="24"/>
          <w:szCs w:val="24"/>
        </w:rPr>
      </w:pPr>
      <w:r>
        <w:rPr>
          <w:rFonts w:ascii="Times New Roman" w:hAnsi="Times New Roman" w:cs="Times New Roman"/>
          <w:sz w:val="24"/>
          <w:szCs w:val="24"/>
        </w:rPr>
        <w:t xml:space="preserve">Emnet STK2120 som ligger i dette studieløpet i dag, vil bli nedlagt, men noe av stoffet vil inngå i nye varianter av STK1100/1110. Det vil isteden bli opprettet et kurs i "big data" som vil være en aktuell valgmulighet i denne studieretningen.  </w:t>
      </w:r>
    </w:p>
    <w:p w:rsidR="00AF39EF" w:rsidRDefault="00AF39EF" w:rsidP="000C4FE1">
      <w:pPr>
        <w:pStyle w:val="Subtitle"/>
        <w:rPr>
          <w:lang w:val="nb-NO"/>
        </w:rPr>
      </w:pPr>
    </w:p>
    <w:p w:rsidR="00035011" w:rsidRPr="00AF39EF" w:rsidRDefault="00035011" w:rsidP="00AF39EF">
      <w:pPr>
        <w:pStyle w:val="Heading2"/>
        <w:rPr>
          <w:sz w:val="28"/>
          <w:szCs w:val="28"/>
        </w:rPr>
      </w:pPr>
      <w:bookmarkStart w:id="39" w:name="_Toc437956688"/>
      <w:r w:rsidRPr="00AF39EF">
        <w:rPr>
          <w:sz w:val="28"/>
          <w:szCs w:val="28"/>
        </w:rPr>
        <w:t>Matematikk med anvendelser</w:t>
      </w:r>
      <w:bookmarkEnd w:id="39"/>
    </w:p>
    <w:p w:rsidR="00035011" w:rsidRPr="003E368E" w:rsidRDefault="00035011" w:rsidP="00035011">
      <w:pPr>
        <w:pStyle w:val="Body"/>
        <w:spacing w:after="40"/>
        <w:rPr>
          <w:iCs/>
        </w:rPr>
      </w:pPr>
      <w:r w:rsidRPr="003E368E">
        <w:rPr>
          <w:iCs/>
        </w:rPr>
        <w:t xml:space="preserve">Dette dokumentet inneholder et foreløpig utkast til læringsutbyttebeskrivelser og studieretninger med tilhørende emnematriser for et revidert MIT-program (Matematikk, informatikk og teknologi).  Det understrekes at arbeidet ikke er sluttført. Merk </w:t>
      </w:r>
      <w:r>
        <w:rPr>
          <w:iCs/>
        </w:rPr>
        <w:t xml:space="preserve">spesielt </w:t>
      </w:r>
      <w:r w:rsidRPr="003E368E">
        <w:rPr>
          <w:iCs/>
        </w:rPr>
        <w:t>at navnet ikke er endelig.</w:t>
      </w:r>
    </w:p>
    <w:p w:rsidR="00035011" w:rsidRPr="00C85459" w:rsidRDefault="00035011" w:rsidP="000C4FE1">
      <w:pPr>
        <w:pStyle w:val="Subtitle"/>
        <w:rPr>
          <w:lang w:val="nb-NO"/>
        </w:rPr>
      </w:pPr>
      <w:r w:rsidRPr="00C85459">
        <w:rPr>
          <w:lang w:val="nb-NO"/>
        </w:rPr>
        <w:t>Studieretninger</w:t>
      </w:r>
    </w:p>
    <w:p w:rsidR="00035011" w:rsidRPr="003E368E" w:rsidRDefault="00035011" w:rsidP="00035011">
      <w:pPr>
        <w:spacing w:after="60"/>
      </w:pPr>
      <w:r w:rsidRPr="003E368E">
        <w:t>Programmet ligger an til å få følgende studieretninger:</w:t>
      </w:r>
    </w:p>
    <w:p w:rsidR="00035011" w:rsidRPr="003E368E" w:rsidRDefault="00035011" w:rsidP="00035011">
      <w:pPr>
        <w:pStyle w:val="ListParagraph"/>
        <w:numPr>
          <w:ilvl w:val="0"/>
          <w:numId w:val="48"/>
        </w:numPr>
        <w:spacing w:after="60" w:line="276" w:lineRule="auto"/>
        <w:ind w:left="714" w:hanging="357"/>
      </w:pPr>
      <w:r w:rsidRPr="003E368E">
        <w:t>Beregningsorientert informatikk</w:t>
      </w:r>
    </w:p>
    <w:p w:rsidR="00035011" w:rsidRPr="003E368E" w:rsidRDefault="00035011" w:rsidP="00035011">
      <w:pPr>
        <w:pStyle w:val="ListParagraph"/>
        <w:numPr>
          <w:ilvl w:val="0"/>
          <w:numId w:val="48"/>
        </w:numPr>
        <w:spacing w:after="200" w:line="276" w:lineRule="auto"/>
      </w:pPr>
      <w:r w:rsidRPr="003E368E">
        <w:t>Matematikk</w:t>
      </w:r>
    </w:p>
    <w:p w:rsidR="00035011" w:rsidRPr="003E368E" w:rsidRDefault="00035011" w:rsidP="00035011">
      <w:pPr>
        <w:pStyle w:val="ListParagraph"/>
        <w:numPr>
          <w:ilvl w:val="0"/>
          <w:numId w:val="48"/>
        </w:numPr>
        <w:spacing w:after="200" w:line="276" w:lineRule="auto"/>
      </w:pPr>
      <w:r w:rsidRPr="003E368E">
        <w:t>Mekanikk og teknologi</w:t>
      </w:r>
    </w:p>
    <w:p w:rsidR="00035011" w:rsidRPr="003E368E" w:rsidRDefault="00035011" w:rsidP="00035011">
      <w:pPr>
        <w:pStyle w:val="ListParagraph"/>
        <w:numPr>
          <w:ilvl w:val="0"/>
          <w:numId w:val="48"/>
        </w:numPr>
        <w:spacing w:after="200" w:line="276" w:lineRule="auto"/>
      </w:pPr>
      <w:r w:rsidRPr="003E368E">
        <w:t>Statistikk og data science</w:t>
      </w:r>
    </w:p>
    <w:p w:rsidR="00035011" w:rsidRPr="003E368E" w:rsidRDefault="00035011" w:rsidP="00035011">
      <w:pPr>
        <w:pStyle w:val="ListParagraph"/>
        <w:numPr>
          <w:ilvl w:val="0"/>
          <w:numId w:val="48"/>
        </w:numPr>
        <w:spacing w:after="200" w:line="276" w:lineRule="auto"/>
      </w:pPr>
      <w:r w:rsidRPr="003E368E">
        <w:t>For</w:t>
      </w:r>
      <w:r>
        <w:t>sikring, finans og risiko</w:t>
      </w:r>
    </w:p>
    <w:p w:rsidR="00035011" w:rsidRPr="00035011" w:rsidRDefault="00035011" w:rsidP="00035011">
      <w:pPr>
        <w:pStyle w:val="ListParagraph"/>
        <w:numPr>
          <w:ilvl w:val="0"/>
          <w:numId w:val="48"/>
        </w:numPr>
        <w:spacing w:after="200" w:line="276" w:lineRule="auto"/>
        <w:rPr>
          <w:lang w:val="nb-NO"/>
        </w:rPr>
      </w:pPr>
      <w:r w:rsidRPr="00035011">
        <w:rPr>
          <w:lang w:val="nb-NO"/>
        </w:rPr>
        <w:t>Matematikk i kombinasjon med et annet fag</w:t>
      </w:r>
    </w:p>
    <w:p w:rsidR="00035011" w:rsidRPr="003E368E" w:rsidRDefault="00035011" w:rsidP="00035011">
      <w:r w:rsidRPr="003E368E">
        <w:t xml:space="preserve">De fire første </w:t>
      </w:r>
      <w:r>
        <w:t xml:space="preserve">studieretningene </w:t>
      </w:r>
      <w:r w:rsidRPr="003E368E">
        <w:t xml:space="preserve">er </w:t>
      </w:r>
      <w:r>
        <w:t>forholdsvis</w:t>
      </w:r>
      <w:r w:rsidRPr="003E368E">
        <w:t xml:space="preserve"> avklarte. «Finans, forsikr</w:t>
      </w:r>
      <w:r>
        <w:t>ing og risiko</w:t>
      </w:r>
      <w:r w:rsidRPr="003E368E">
        <w:t>» vil ganske sikkert bli revidert</w:t>
      </w:r>
      <w:r>
        <w:t>,</w:t>
      </w:r>
      <w:r w:rsidRPr="003E368E">
        <w:t xml:space="preserve"> og deler av denne </w:t>
      </w:r>
      <w:r>
        <w:t xml:space="preserve">retningen </w:t>
      </w:r>
      <w:r w:rsidRPr="003E368E">
        <w:t>kan legges inn i «Statistikk og data science». Det er usikkert om «Matematikk i kombinasjon med andre fag» s</w:t>
      </w:r>
      <w:r>
        <w:t xml:space="preserve">kal være en egen studieretning eller om dette kan oppnås gjennom studieretningen i matematikk eller en av de andre retningene, </w:t>
      </w:r>
      <w:r w:rsidRPr="003E368E">
        <w:t xml:space="preserve">eventuelt om det </w:t>
      </w:r>
      <w:r w:rsidRPr="003E368E">
        <w:lastRenderedPageBreak/>
        <w:t>skal være studieretninger som «Matematikk og fysikk» og «Biomatematikk».</w:t>
      </w:r>
      <w:r>
        <w:t xml:space="preserve"> Detaljer om disse retningene er ikke avklart og det er derfor ikke tatt med emnematrise(r).</w:t>
      </w:r>
    </w:p>
    <w:p w:rsidR="00035011" w:rsidRPr="00C85459" w:rsidRDefault="00035011" w:rsidP="000C4FE1">
      <w:pPr>
        <w:pStyle w:val="Subtitle"/>
        <w:rPr>
          <w:lang w:val="nb-NO"/>
        </w:rPr>
      </w:pPr>
      <w:r w:rsidRPr="00C85459">
        <w:rPr>
          <w:lang w:val="nb-NO"/>
        </w:rPr>
        <w:t>Overgangsordninger</w:t>
      </w:r>
    </w:p>
    <w:p w:rsidR="00035011" w:rsidRPr="003E368E" w:rsidRDefault="00035011" w:rsidP="00035011">
      <w:r w:rsidRPr="003E368E">
        <w:t>Størstedelen av de obligatoriske emnene vil med stor sannsynlighet være mindre justeringer</w:t>
      </w:r>
      <w:r>
        <w:t xml:space="preserve"> av</w:t>
      </w:r>
      <w:r w:rsidRPr="003E368E">
        <w:t xml:space="preserve"> nåværende emner slik at overgangsordningene bør være relativt enkle. </w:t>
      </w:r>
    </w:p>
    <w:p w:rsidR="00035011" w:rsidRPr="00C85459" w:rsidRDefault="00035011" w:rsidP="000C4FE1">
      <w:pPr>
        <w:pStyle w:val="Subtitle"/>
        <w:rPr>
          <w:lang w:val="nb-NO"/>
        </w:rPr>
      </w:pPr>
      <w:r w:rsidRPr="00C85459">
        <w:rPr>
          <w:lang w:val="nb-NO"/>
        </w:rPr>
        <w:t>Emnematriser</w:t>
      </w:r>
    </w:p>
    <w:p w:rsidR="00035011" w:rsidRDefault="00035011" w:rsidP="00035011">
      <w:r>
        <w:t>Programmet har åtte</w:t>
      </w:r>
      <w:r w:rsidRPr="003E368E">
        <w:t xml:space="preserve"> obligatoriske emner som er felles for alle studieretninger. I tillegg spesifiserer hver studieretning minst </w:t>
      </w:r>
      <w:r>
        <w:t>fire</w:t>
      </w:r>
      <w:r w:rsidRPr="003E368E">
        <w:t xml:space="preserve"> emner til. </w:t>
      </w:r>
    </w:p>
    <w:p w:rsidR="00035011" w:rsidRPr="00C85459" w:rsidRDefault="00035011" w:rsidP="000C4FE1">
      <w:pPr>
        <w:pStyle w:val="Subtitle"/>
        <w:rPr>
          <w:lang w:val="nb-NO"/>
        </w:rPr>
      </w:pPr>
      <w:r w:rsidRPr="00C85459">
        <w:rPr>
          <w:lang w:val="nb-NO"/>
        </w:rPr>
        <w:t>Læringsutbyttebeskrivelser</w:t>
      </w:r>
    </w:p>
    <w:p w:rsidR="00035011" w:rsidRPr="007B347E" w:rsidRDefault="00035011" w:rsidP="00035011">
      <w:r>
        <w:t>Læringsutbyttebeskrivelsen er ikke sjekket i detalj for konsistens med Nasjonalt kvalitetsrammeverk. Hver studieretning vil bli beskrevet med en tekst som supplerer programmets læringsutbyttebeskrivelse.</w:t>
      </w:r>
    </w:p>
    <w:p w:rsidR="00035011" w:rsidRPr="002674EA" w:rsidRDefault="00035011" w:rsidP="002674EA">
      <w:pPr>
        <w:pStyle w:val="Heading4"/>
        <w:rPr>
          <w:rStyle w:val="IntenseEmphasis"/>
          <w:sz w:val="28"/>
          <w:szCs w:val="28"/>
        </w:rPr>
      </w:pPr>
      <w:r w:rsidRPr="003E368E">
        <w:br w:type="page"/>
      </w:r>
      <w:r w:rsidRPr="002674EA">
        <w:rPr>
          <w:rStyle w:val="IntenseEmphasis"/>
          <w:sz w:val="28"/>
          <w:szCs w:val="28"/>
        </w:rPr>
        <w:lastRenderedPageBreak/>
        <w:t>Beregningsorientert informatikk</w:t>
      </w:r>
    </w:p>
    <w:tbl>
      <w:tblPr>
        <w:tblW w:w="960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61"/>
        <w:gridCol w:w="2916"/>
        <w:gridCol w:w="2916"/>
        <w:gridCol w:w="2916"/>
      </w:tblGrid>
      <w:tr w:rsidR="00035011" w:rsidRPr="003E368E" w:rsidTr="00E51099">
        <w:trPr>
          <w:trHeight w:val="567"/>
        </w:trPr>
        <w:tc>
          <w:tcPr>
            <w:tcW w:w="861" w:type="dxa"/>
            <w:tcBorders>
              <w:top w:val="single" w:sz="8" w:space="0" w:color="165778"/>
              <w:left w:val="single" w:sz="8" w:space="0" w:color="165778"/>
              <w:bottom w:val="single" w:sz="6" w:space="0" w:color="165778"/>
              <w:right w:val="single" w:sz="10" w:space="0" w:color="C6C6C6"/>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6</w:t>
            </w:r>
          </w:p>
        </w:tc>
        <w:tc>
          <w:tcPr>
            <w:tcW w:w="2916" w:type="dxa"/>
            <w:tcBorders>
              <w:top w:val="single" w:sz="12" w:space="0" w:color="C4C4C4"/>
              <w:left w:val="single" w:sz="10" w:space="0" w:color="C6C6C6"/>
              <w:bottom w:val="single" w:sz="10" w:space="0" w:color="C4C4C4"/>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 emne</w:t>
            </w:r>
          </w:p>
        </w:tc>
        <w:tc>
          <w:tcPr>
            <w:tcW w:w="2916" w:type="dxa"/>
            <w:tcBorders>
              <w:top w:val="single" w:sz="6" w:space="0" w:color="165778"/>
              <w:left w:val="single" w:sz="10" w:space="0" w:color="C6C6C6"/>
              <w:bottom w:val="single" w:sz="6" w:space="0" w:color="165778"/>
              <w:right w:val="single" w:sz="6" w:space="0" w:color="165778"/>
            </w:tcBorders>
            <w:shd w:val="clear" w:color="auto" w:fill="E4EEF4"/>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EXPHIL03</w:t>
            </w:r>
          </w:p>
        </w:tc>
        <w:tc>
          <w:tcPr>
            <w:tcW w:w="2916" w:type="dxa"/>
            <w:tcBorders>
              <w:top w:val="single" w:sz="12" w:space="0" w:color="C4C4C4"/>
              <w:left w:val="single" w:sz="6" w:space="0" w:color="165778"/>
              <w:bottom w:val="single" w:sz="12" w:space="0" w:color="C4C4C4"/>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 emne</w:t>
            </w:r>
          </w:p>
        </w:tc>
      </w:tr>
      <w:tr w:rsidR="00035011" w:rsidRPr="003E368E" w:rsidTr="00E51099">
        <w:trPr>
          <w:trHeight w:val="567"/>
        </w:trPr>
        <w:tc>
          <w:tcPr>
            <w:tcW w:w="86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5</w:t>
            </w:r>
          </w:p>
        </w:tc>
        <w:tc>
          <w:tcPr>
            <w:tcW w:w="2916" w:type="dxa"/>
            <w:tcBorders>
              <w:top w:val="single" w:sz="10" w:space="0" w:color="C4C4C4"/>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INF2220</w:t>
            </w:r>
          </w:p>
        </w:tc>
        <w:tc>
          <w:tcPr>
            <w:tcW w:w="2916"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FYS3150/Numerisk analyse</w:t>
            </w:r>
          </w:p>
        </w:tc>
        <w:tc>
          <w:tcPr>
            <w:tcW w:w="2916" w:type="dxa"/>
            <w:tcBorders>
              <w:top w:val="single" w:sz="12" w:space="0" w:color="C4C4C4"/>
              <w:left w:val="single" w:sz="6" w:space="0" w:color="165778"/>
              <w:bottom w:val="single" w:sz="12" w:space="0" w:color="C4C4C4"/>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 emne</w:t>
            </w:r>
          </w:p>
        </w:tc>
      </w:tr>
      <w:tr w:rsidR="00035011" w:rsidRPr="003E368E" w:rsidTr="00E51099">
        <w:trPr>
          <w:trHeight w:val="567"/>
        </w:trPr>
        <w:tc>
          <w:tcPr>
            <w:tcW w:w="86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4</w:t>
            </w:r>
          </w:p>
        </w:tc>
        <w:tc>
          <w:tcPr>
            <w:tcW w:w="2916"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INF2110</w:t>
            </w:r>
          </w:p>
        </w:tc>
        <w:tc>
          <w:tcPr>
            <w:tcW w:w="2916"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 emne</w:t>
            </w:r>
          </w:p>
        </w:tc>
        <w:tc>
          <w:tcPr>
            <w:tcW w:w="2916" w:type="dxa"/>
            <w:tcBorders>
              <w:top w:val="single" w:sz="12" w:space="0" w:color="C4C4C4"/>
              <w:left w:val="single" w:sz="6" w:space="0" w:color="165778"/>
              <w:bottom w:val="single" w:sz="10" w:space="0" w:color="C4C4C4"/>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 emne</w:t>
            </w:r>
          </w:p>
        </w:tc>
      </w:tr>
      <w:tr w:rsidR="00035011" w:rsidRPr="003E368E" w:rsidTr="00E51099">
        <w:trPr>
          <w:trHeight w:val="567"/>
        </w:trPr>
        <w:tc>
          <w:tcPr>
            <w:tcW w:w="86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3</w:t>
            </w:r>
          </w:p>
        </w:tc>
        <w:tc>
          <w:tcPr>
            <w:tcW w:w="2916"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MAT1120</w:t>
            </w:r>
          </w:p>
        </w:tc>
        <w:tc>
          <w:tcPr>
            <w:tcW w:w="2916"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line="280" w:lineRule="atLeast"/>
              <w:jc w:val="center"/>
              <w:rPr>
                <w:lang w:val="nb-NO"/>
              </w:rPr>
            </w:pPr>
            <w:r w:rsidRPr="003E368E">
              <w:rPr>
                <w:rFonts w:ascii="Arial" w:eastAsia="Arial" w:hAnsi="Arial" w:cs="Arial"/>
                <w:noProof/>
                <w:color w:val="165778"/>
                <w:sz w:val="22"/>
                <w:szCs w:val="22"/>
                <w:lang w:val="nb-NO" w:eastAsia="nb-NO"/>
              </w:rPr>
              <w:drawing>
                <wp:inline distT="0" distB="0" distL="0" distR="0" wp14:anchorId="11547745" wp14:editId="707039ED">
                  <wp:extent cx="12700" cy="127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color w:val="165778"/>
                <w:sz w:val="22"/>
                <w:szCs w:val="22"/>
                <w:lang w:val="nb-NO"/>
              </w:rPr>
              <w:t xml:space="preserve"> Valgfritt emne</w:t>
            </w:r>
          </w:p>
        </w:tc>
        <w:tc>
          <w:tcPr>
            <w:tcW w:w="2916" w:type="dxa"/>
            <w:tcBorders>
              <w:top w:val="single" w:sz="10" w:space="0" w:color="C4C4C4"/>
              <w:left w:val="single" w:sz="6" w:space="0" w:color="165778"/>
              <w:bottom w:val="single" w:sz="6" w:space="0" w:color="165778"/>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 emne</w:t>
            </w:r>
          </w:p>
        </w:tc>
      </w:tr>
      <w:tr w:rsidR="00035011" w:rsidRPr="003E368E" w:rsidTr="00E51099">
        <w:trPr>
          <w:trHeight w:val="567"/>
        </w:trPr>
        <w:tc>
          <w:tcPr>
            <w:tcW w:w="86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2</w:t>
            </w:r>
          </w:p>
        </w:tc>
        <w:tc>
          <w:tcPr>
            <w:tcW w:w="2916"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line="280" w:lineRule="atLeast"/>
              <w:jc w:val="center"/>
              <w:rPr>
                <w:lang w:val="nb-NO"/>
              </w:rPr>
            </w:pPr>
            <w:r w:rsidRPr="003E368E">
              <w:rPr>
                <w:rFonts w:ascii="Arial" w:eastAsia="Arial" w:hAnsi="Arial" w:cs="Arial"/>
                <w:noProof/>
                <w:color w:val="165778"/>
                <w:sz w:val="22"/>
                <w:szCs w:val="22"/>
                <w:lang w:val="nb-NO" w:eastAsia="nb-NO"/>
              </w:rPr>
              <w:drawing>
                <wp:inline distT="0" distB="0" distL="0" distR="0" wp14:anchorId="253A3865" wp14:editId="45924240">
                  <wp:extent cx="12700" cy="1270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color w:val="165778"/>
                <w:sz w:val="22"/>
                <w:szCs w:val="22"/>
                <w:lang w:val="nb-NO"/>
              </w:rPr>
              <w:t>MAT1110</w:t>
            </w:r>
            <w:r w:rsidRPr="003E368E">
              <w:rPr>
                <w:rFonts w:ascii="Arial" w:eastAsia="Arial" w:hAnsi="Arial" w:cs="Arial"/>
                <w:noProof/>
                <w:color w:val="165778"/>
                <w:sz w:val="22"/>
                <w:szCs w:val="22"/>
                <w:lang w:val="nb-NO" w:eastAsia="nb-NO"/>
              </w:rPr>
              <w:drawing>
                <wp:inline distT="0" distB="0" distL="0" distR="0" wp14:anchorId="17046DA4" wp14:editId="1FEEDEA2">
                  <wp:extent cx="12700" cy="1270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color w:val="165778"/>
                <w:sz w:val="22"/>
                <w:szCs w:val="22"/>
                <w:lang w:val="nb-NO"/>
              </w:rPr>
              <w:t xml:space="preserve"> </w:t>
            </w:r>
          </w:p>
        </w:tc>
        <w:tc>
          <w:tcPr>
            <w:tcW w:w="2916"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MEK1100</w:t>
            </w:r>
          </w:p>
        </w:tc>
        <w:tc>
          <w:tcPr>
            <w:tcW w:w="2916"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STK1100</w:t>
            </w:r>
          </w:p>
        </w:tc>
      </w:tr>
      <w:tr w:rsidR="00035011" w:rsidRPr="003E368E" w:rsidTr="00E51099">
        <w:trPr>
          <w:trHeight w:val="567"/>
        </w:trPr>
        <w:tc>
          <w:tcPr>
            <w:tcW w:w="86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1</w:t>
            </w:r>
          </w:p>
        </w:tc>
        <w:tc>
          <w:tcPr>
            <w:tcW w:w="2916"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MAT1100</w:t>
            </w:r>
          </w:p>
        </w:tc>
        <w:tc>
          <w:tcPr>
            <w:tcW w:w="2916"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MAT-INF1100</w:t>
            </w:r>
          </w:p>
        </w:tc>
        <w:tc>
          <w:tcPr>
            <w:tcW w:w="2916"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INF1100</w:t>
            </w:r>
          </w:p>
        </w:tc>
      </w:tr>
      <w:tr w:rsidR="00035011" w:rsidRPr="003E368E" w:rsidTr="00E51099">
        <w:trPr>
          <w:trHeight w:val="567"/>
        </w:trPr>
        <w:tc>
          <w:tcPr>
            <w:tcW w:w="861" w:type="dxa"/>
            <w:tcBorders>
              <w:top w:val="single" w:sz="6" w:space="0" w:color="165778"/>
              <w:left w:val="single" w:sz="8" w:space="0" w:color="165778"/>
              <w:bottom w:val="single" w:sz="8" w:space="0" w:color="165778"/>
              <w:right w:val="single" w:sz="6" w:space="0" w:color="165778"/>
            </w:tcBorders>
            <w:shd w:val="clear" w:color="auto" w:fill="FEFFFE"/>
            <w:tcMar>
              <w:top w:w="60" w:type="dxa"/>
              <w:left w:w="60" w:type="dxa"/>
              <w:bottom w:w="60" w:type="dxa"/>
              <w:right w:w="780" w:type="dxa"/>
            </w:tcMar>
          </w:tcPr>
          <w:p w:rsidR="00035011" w:rsidRPr="003E368E" w:rsidRDefault="00035011" w:rsidP="00E51099"/>
        </w:tc>
        <w:tc>
          <w:tcPr>
            <w:tcW w:w="2916" w:type="dxa"/>
            <w:tcBorders>
              <w:top w:val="single" w:sz="6" w:space="0" w:color="165778"/>
              <w:left w:val="single" w:sz="6" w:space="0" w:color="165778"/>
              <w:bottom w:val="single" w:sz="8" w:space="0" w:color="165778"/>
              <w:right w:val="single" w:sz="6" w:space="0" w:color="165778"/>
            </w:tcBorders>
            <w:shd w:val="clear" w:color="auto" w:fill="FEFFFE"/>
            <w:tcMar>
              <w:top w:w="60" w:type="dxa"/>
              <w:left w:w="60" w:type="dxa"/>
              <w:bottom w:w="60" w:type="dxa"/>
              <w:right w:w="62" w:type="dxa"/>
            </w:tcMar>
            <w:vAlign w:val="center"/>
          </w:tcPr>
          <w:p w:rsidR="00035011" w:rsidRPr="003E368E" w:rsidRDefault="00035011" w:rsidP="00E51099">
            <w:pPr>
              <w:pStyle w:val="TableStyle2"/>
              <w:spacing w:line="280" w:lineRule="atLeast"/>
              <w:jc w:val="center"/>
              <w:rPr>
                <w:lang w:val="nb-NO"/>
              </w:rPr>
            </w:pPr>
            <w:r w:rsidRPr="003E368E">
              <w:rPr>
                <w:rFonts w:ascii="Arial" w:eastAsia="Arial" w:hAnsi="Arial" w:cs="Arial"/>
                <w:noProof/>
                <w:sz w:val="22"/>
                <w:szCs w:val="22"/>
                <w:lang w:val="nb-NO" w:eastAsia="nb-NO"/>
              </w:rPr>
              <w:drawing>
                <wp:inline distT="0" distB="0" distL="0" distR="0" wp14:anchorId="62EB9658" wp14:editId="02F39E11">
                  <wp:extent cx="12700" cy="1270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sz w:val="22"/>
                <w:szCs w:val="22"/>
                <w:lang w:val="nb-NO"/>
              </w:rPr>
              <w:t xml:space="preserve"> 10 studiepoeng  </w:t>
            </w:r>
            <w:r w:rsidRPr="003E368E">
              <w:rPr>
                <w:rFonts w:ascii="Arial" w:eastAsia="Arial" w:hAnsi="Arial" w:cs="Arial"/>
                <w:noProof/>
                <w:sz w:val="22"/>
                <w:szCs w:val="22"/>
                <w:lang w:val="nb-NO" w:eastAsia="nb-NO"/>
              </w:rPr>
              <w:drawing>
                <wp:inline distT="0" distB="0" distL="0" distR="0" wp14:anchorId="57039B76" wp14:editId="406FDAEE">
                  <wp:extent cx="12700" cy="12700"/>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sz w:val="22"/>
                <w:szCs w:val="22"/>
                <w:lang w:val="nb-NO"/>
              </w:rPr>
              <w:t xml:space="preserve"> </w:t>
            </w:r>
          </w:p>
        </w:tc>
        <w:tc>
          <w:tcPr>
            <w:tcW w:w="2916" w:type="dxa"/>
            <w:tcBorders>
              <w:top w:val="single" w:sz="6" w:space="0" w:color="165778"/>
              <w:left w:val="single" w:sz="6" w:space="0" w:color="165778"/>
              <w:bottom w:val="single" w:sz="8" w:space="0" w:color="165778"/>
              <w:right w:val="single" w:sz="6" w:space="0" w:color="165778"/>
            </w:tcBorders>
            <w:shd w:val="clear" w:color="auto" w:fill="FEFFFE"/>
            <w:tcMar>
              <w:top w:w="60" w:type="dxa"/>
              <w:left w:w="60" w:type="dxa"/>
              <w:bottom w:w="60" w:type="dxa"/>
              <w:right w:w="62" w:type="dxa"/>
            </w:tcMar>
            <w:vAlign w:val="center"/>
          </w:tcPr>
          <w:p w:rsidR="00035011" w:rsidRPr="003E368E" w:rsidRDefault="00035011" w:rsidP="00E51099">
            <w:pPr>
              <w:pStyle w:val="TableStyle2"/>
              <w:spacing w:line="280" w:lineRule="atLeast"/>
              <w:jc w:val="center"/>
              <w:rPr>
                <w:lang w:val="nb-NO"/>
              </w:rPr>
            </w:pPr>
            <w:r w:rsidRPr="003E368E">
              <w:rPr>
                <w:rFonts w:ascii="Arial" w:eastAsia="Arial" w:hAnsi="Arial" w:cs="Arial"/>
                <w:noProof/>
                <w:sz w:val="22"/>
                <w:szCs w:val="22"/>
                <w:lang w:val="nb-NO" w:eastAsia="nb-NO"/>
              </w:rPr>
              <w:drawing>
                <wp:inline distT="0" distB="0" distL="0" distR="0" wp14:anchorId="0236CC96" wp14:editId="0B534F4B">
                  <wp:extent cx="12700" cy="12700"/>
                  <wp:effectExtent l="0" t="0" r="0" b="0"/>
                  <wp:docPr id="3" name="officeArt object"/>
                  <wp:cNvGraphicFramePr/>
                  <a:graphic xmlns:a="http://schemas.openxmlformats.org/drawingml/2006/main">
                    <a:graphicData uri="http://schemas.openxmlformats.org/drawingml/2006/picture">
                      <pic:pic xmlns:pic="http://schemas.openxmlformats.org/drawingml/2006/picture">
                        <pic:nvPicPr>
                          <pic:cNvPr id="1073741828"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sz w:val="22"/>
                <w:szCs w:val="22"/>
                <w:lang w:val="nb-NO"/>
              </w:rPr>
              <w:t xml:space="preserve"> 10 studiepoeng  </w:t>
            </w:r>
            <w:r w:rsidRPr="003E368E">
              <w:rPr>
                <w:rFonts w:ascii="Arial" w:eastAsia="Arial" w:hAnsi="Arial" w:cs="Arial"/>
                <w:noProof/>
                <w:sz w:val="22"/>
                <w:szCs w:val="22"/>
                <w:lang w:val="nb-NO" w:eastAsia="nb-NO"/>
              </w:rPr>
              <w:drawing>
                <wp:inline distT="0" distB="0" distL="0" distR="0" wp14:anchorId="16159797" wp14:editId="55652DD3">
                  <wp:extent cx="12700" cy="12700"/>
                  <wp:effectExtent l="0" t="0" r="0" b="0"/>
                  <wp:docPr id="4" name="officeArt object"/>
                  <wp:cNvGraphicFramePr/>
                  <a:graphic xmlns:a="http://schemas.openxmlformats.org/drawingml/2006/main">
                    <a:graphicData uri="http://schemas.openxmlformats.org/drawingml/2006/picture">
                      <pic:pic xmlns:pic="http://schemas.openxmlformats.org/drawingml/2006/picture">
                        <pic:nvPicPr>
                          <pic:cNvPr id="1073741829"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sz w:val="22"/>
                <w:szCs w:val="22"/>
                <w:lang w:val="nb-NO"/>
              </w:rPr>
              <w:t xml:space="preserve"> </w:t>
            </w:r>
          </w:p>
        </w:tc>
        <w:tc>
          <w:tcPr>
            <w:tcW w:w="2916" w:type="dxa"/>
            <w:tcBorders>
              <w:top w:val="single" w:sz="6" w:space="0" w:color="165778"/>
              <w:left w:val="single" w:sz="6" w:space="0" w:color="165778"/>
              <w:bottom w:val="single" w:sz="8" w:space="0" w:color="165778"/>
              <w:right w:val="single" w:sz="8" w:space="0" w:color="165778"/>
            </w:tcBorders>
            <w:shd w:val="clear" w:color="auto" w:fill="FEFFFE"/>
            <w:tcMar>
              <w:top w:w="60" w:type="dxa"/>
              <w:left w:w="60" w:type="dxa"/>
              <w:bottom w:w="60" w:type="dxa"/>
              <w:right w:w="62" w:type="dxa"/>
            </w:tcMar>
            <w:vAlign w:val="center"/>
          </w:tcPr>
          <w:p w:rsidR="00035011" w:rsidRPr="003E368E" w:rsidRDefault="00035011" w:rsidP="00E51099">
            <w:pPr>
              <w:pStyle w:val="TableStyle2"/>
              <w:spacing w:line="280" w:lineRule="atLeast"/>
              <w:jc w:val="center"/>
              <w:rPr>
                <w:lang w:val="nb-NO"/>
              </w:rPr>
            </w:pPr>
            <w:r w:rsidRPr="003E368E">
              <w:rPr>
                <w:rFonts w:ascii="Arial" w:eastAsia="Arial" w:hAnsi="Arial" w:cs="Arial"/>
                <w:noProof/>
                <w:sz w:val="22"/>
                <w:szCs w:val="22"/>
                <w:lang w:val="nb-NO" w:eastAsia="nb-NO"/>
              </w:rPr>
              <w:drawing>
                <wp:inline distT="0" distB="0" distL="0" distR="0" wp14:anchorId="645AC095" wp14:editId="089AFF5B">
                  <wp:extent cx="12700" cy="12700"/>
                  <wp:effectExtent l="0" t="0" r="0" b="0"/>
                  <wp:docPr id="5" name="officeArt object"/>
                  <wp:cNvGraphicFramePr/>
                  <a:graphic xmlns:a="http://schemas.openxmlformats.org/drawingml/2006/main">
                    <a:graphicData uri="http://schemas.openxmlformats.org/drawingml/2006/picture">
                      <pic:pic xmlns:pic="http://schemas.openxmlformats.org/drawingml/2006/picture">
                        <pic:nvPicPr>
                          <pic:cNvPr id="1073741828"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sz w:val="22"/>
                <w:szCs w:val="22"/>
                <w:lang w:val="nb-NO"/>
              </w:rPr>
              <w:t xml:space="preserve"> 10 studiepoeng  </w:t>
            </w:r>
            <w:r w:rsidRPr="003E368E">
              <w:rPr>
                <w:rFonts w:ascii="Arial" w:eastAsia="Arial" w:hAnsi="Arial" w:cs="Arial"/>
                <w:noProof/>
                <w:sz w:val="22"/>
                <w:szCs w:val="22"/>
                <w:lang w:val="nb-NO" w:eastAsia="nb-NO"/>
              </w:rPr>
              <w:drawing>
                <wp:inline distT="0" distB="0" distL="0" distR="0" wp14:anchorId="3D42F6C3" wp14:editId="4D01733A">
                  <wp:extent cx="12700" cy="12700"/>
                  <wp:effectExtent l="0" t="0" r="0" b="0"/>
                  <wp:docPr id="6" name="officeArt object"/>
                  <wp:cNvGraphicFramePr/>
                  <a:graphic xmlns:a="http://schemas.openxmlformats.org/drawingml/2006/main">
                    <a:graphicData uri="http://schemas.openxmlformats.org/drawingml/2006/picture">
                      <pic:pic xmlns:pic="http://schemas.openxmlformats.org/drawingml/2006/picture">
                        <pic:nvPicPr>
                          <pic:cNvPr id="1073741829"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sz w:val="22"/>
                <w:szCs w:val="22"/>
                <w:lang w:val="nb-NO"/>
              </w:rPr>
              <w:t xml:space="preserve"> </w:t>
            </w:r>
          </w:p>
        </w:tc>
      </w:tr>
    </w:tbl>
    <w:p w:rsidR="00035011" w:rsidRPr="003E368E" w:rsidRDefault="00035011" w:rsidP="00035011">
      <w:pPr>
        <w:pStyle w:val="Body"/>
      </w:pPr>
    </w:p>
    <w:p w:rsidR="00035011" w:rsidRPr="003E368E" w:rsidRDefault="00035011" w:rsidP="00E85427">
      <w:pPr>
        <w:pStyle w:val="Subtitle"/>
      </w:pPr>
      <w:r w:rsidRPr="003E368E">
        <w:t>Obligatoriske programemner (8)</w:t>
      </w:r>
    </w:p>
    <w:p w:rsidR="00035011" w:rsidRDefault="00035011" w:rsidP="00035011">
      <w:pPr>
        <w:pStyle w:val="Body"/>
      </w:pPr>
      <w:r w:rsidRPr="003E368E">
        <w:t>MAT1100, MAT-INF1100, INF1100, MAT1110, MEK1100, STK1100, MAT1120 og INF2110</w:t>
      </w:r>
    </w:p>
    <w:p w:rsidR="00E85427" w:rsidRPr="003E368E" w:rsidRDefault="00E85427" w:rsidP="00035011">
      <w:pPr>
        <w:pStyle w:val="Body"/>
      </w:pPr>
    </w:p>
    <w:p w:rsidR="00035011" w:rsidRPr="003E368E" w:rsidRDefault="00035011" w:rsidP="00E85427">
      <w:pPr>
        <w:pStyle w:val="Subtitle"/>
      </w:pPr>
      <w:r w:rsidRPr="003E368E">
        <w:t>Obligatoriske studieretningsemner (minst 4)</w:t>
      </w:r>
    </w:p>
    <w:p w:rsidR="00035011" w:rsidRPr="003E368E" w:rsidRDefault="00035011" w:rsidP="00035011">
      <w:pPr>
        <w:pStyle w:val="Body"/>
        <w:numPr>
          <w:ilvl w:val="0"/>
          <w:numId w:val="50"/>
        </w:numPr>
      </w:pPr>
      <w:r w:rsidRPr="003E368E">
        <w:t xml:space="preserve">INF2220 - Algoritmer og datastrukturer (H) </w:t>
      </w:r>
    </w:p>
    <w:p w:rsidR="00035011" w:rsidRPr="003E368E" w:rsidRDefault="00035011" w:rsidP="00035011">
      <w:pPr>
        <w:pStyle w:val="Body"/>
        <w:numPr>
          <w:ilvl w:val="0"/>
          <w:numId w:val="50"/>
        </w:numPr>
      </w:pPr>
      <w:r w:rsidRPr="003E368E">
        <w:t xml:space="preserve">FYS3150 - Computational Physics (H) </w:t>
      </w:r>
    </w:p>
    <w:p w:rsidR="00035011" w:rsidRPr="003E368E" w:rsidRDefault="00035011" w:rsidP="00035011">
      <w:pPr>
        <w:pStyle w:val="Body"/>
      </w:pPr>
      <w:r w:rsidRPr="003E368E">
        <w:t xml:space="preserve">og minst to av </w:t>
      </w:r>
    </w:p>
    <w:p w:rsidR="00035011" w:rsidRPr="003E368E" w:rsidRDefault="00035011" w:rsidP="00035011">
      <w:pPr>
        <w:pStyle w:val="Body"/>
        <w:numPr>
          <w:ilvl w:val="0"/>
          <w:numId w:val="50"/>
        </w:numPr>
      </w:pPr>
      <w:r w:rsidRPr="003E368E">
        <w:t xml:space="preserve">INF2310 - Digital bildebehandling (V) </w:t>
      </w:r>
    </w:p>
    <w:p w:rsidR="00035011" w:rsidRPr="003E368E" w:rsidRDefault="00035011" w:rsidP="00035011">
      <w:pPr>
        <w:pStyle w:val="Body"/>
        <w:numPr>
          <w:ilvl w:val="0"/>
          <w:numId w:val="50"/>
        </w:numPr>
      </w:pPr>
      <w:r w:rsidRPr="003E368E">
        <w:t xml:space="preserve">INF3331 - Problemløsning med høynivå-språk (H) </w:t>
      </w:r>
    </w:p>
    <w:p w:rsidR="00035011" w:rsidRPr="003E368E" w:rsidRDefault="00035011" w:rsidP="00035011">
      <w:pPr>
        <w:pStyle w:val="Body"/>
        <w:numPr>
          <w:ilvl w:val="0"/>
          <w:numId w:val="50"/>
        </w:numPr>
      </w:pPr>
      <w:r w:rsidRPr="003E368E">
        <w:t xml:space="preserve">NF3380 - Parallellprogrammering for naturvitenskapelige problemer (V) </w:t>
      </w:r>
    </w:p>
    <w:p w:rsidR="00035011" w:rsidRPr="003E368E" w:rsidRDefault="00035011" w:rsidP="00035011">
      <w:pPr>
        <w:pStyle w:val="Body"/>
        <w:numPr>
          <w:ilvl w:val="0"/>
          <w:numId w:val="50"/>
        </w:numPr>
      </w:pPr>
      <w:r w:rsidRPr="003E368E">
        <w:t xml:space="preserve">NF3470 - Digital signalbehandling (H) </w:t>
      </w:r>
    </w:p>
    <w:p w:rsidR="00035011" w:rsidRPr="003E368E" w:rsidRDefault="00035011" w:rsidP="00035011">
      <w:pPr>
        <w:pStyle w:val="Body"/>
        <w:numPr>
          <w:ilvl w:val="0"/>
          <w:numId w:val="50"/>
        </w:numPr>
      </w:pPr>
      <w:r w:rsidRPr="003E368E">
        <w:t xml:space="preserve">MAT-INF2360 - Anvendelser av lineær algebra (V) </w:t>
      </w:r>
    </w:p>
    <w:p w:rsidR="00035011" w:rsidRPr="003E368E" w:rsidRDefault="00035011" w:rsidP="00035011">
      <w:pPr>
        <w:pStyle w:val="Body"/>
        <w:numPr>
          <w:ilvl w:val="0"/>
          <w:numId w:val="50"/>
        </w:numPr>
      </w:pPr>
      <w:r w:rsidRPr="003E368E">
        <w:t>MAT-INF3360 - Innføring i partielle differensialligninger (H)</w:t>
      </w:r>
    </w:p>
    <w:p w:rsidR="00035011" w:rsidRPr="003E368E" w:rsidRDefault="00035011" w:rsidP="00035011">
      <w:pPr>
        <w:rPr>
          <w:rFonts w:asciiTheme="majorHAnsi" w:eastAsiaTheme="majorEastAsia" w:hAnsiTheme="majorHAnsi" w:cstheme="majorBidi"/>
          <w:b/>
          <w:bCs/>
          <w:color w:val="4F81BD" w:themeColor="accent1"/>
          <w:sz w:val="26"/>
          <w:szCs w:val="26"/>
        </w:rPr>
      </w:pPr>
      <w:r w:rsidRPr="003E368E">
        <w:br w:type="page"/>
      </w:r>
    </w:p>
    <w:p w:rsidR="00035011" w:rsidRPr="000C4FE1" w:rsidRDefault="00035011" w:rsidP="000C4FE1">
      <w:pPr>
        <w:pStyle w:val="Heading4"/>
        <w:rPr>
          <w:sz w:val="28"/>
          <w:szCs w:val="28"/>
        </w:rPr>
      </w:pPr>
      <w:r w:rsidRPr="000C4FE1">
        <w:rPr>
          <w:sz w:val="28"/>
          <w:szCs w:val="28"/>
        </w:rPr>
        <w:lastRenderedPageBreak/>
        <w:t>Matematikk</w:t>
      </w:r>
    </w:p>
    <w:tbl>
      <w:tblPr>
        <w:tblW w:w="9638" w:type="dxa"/>
        <w:tblInd w:w="108" w:type="dxa"/>
        <w:tblBorders>
          <w:top w:val="single" w:sz="8" w:space="0" w:color="3697C6"/>
          <w:left w:val="single" w:sz="8" w:space="0" w:color="3697C6"/>
          <w:bottom w:val="single" w:sz="8" w:space="0" w:color="3697C6"/>
          <w:right w:val="single" w:sz="8" w:space="0" w:color="3697C6"/>
          <w:insideH w:val="single" w:sz="8" w:space="0" w:color="000000"/>
          <w:insideV w:val="single" w:sz="8" w:space="0" w:color="000000"/>
        </w:tblBorders>
        <w:shd w:val="clear" w:color="auto" w:fill="FEFFFE"/>
        <w:tblLayout w:type="fixed"/>
        <w:tblLook w:val="04A0" w:firstRow="1" w:lastRow="0" w:firstColumn="1" w:lastColumn="0" w:noHBand="0" w:noVBand="1"/>
      </w:tblPr>
      <w:tblGrid>
        <w:gridCol w:w="861"/>
        <w:gridCol w:w="2925"/>
        <w:gridCol w:w="2925"/>
        <w:gridCol w:w="2927"/>
      </w:tblGrid>
      <w:tr w:rsidR="00035011" w:rsidRPr="003E368E" w:rsidTr="00E51099">
        <w:trPr>
          <w:trHeight w:hRule="exact" w:val="567"/>
        </w:trPr>
        <w:tc>
          <w:tcPr>
            <w:tcW w:w="861" w:type="dxa"/>
            <w:tcBorders>
              <w:top w:val="single" w:sz="8"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6</w:t>
            </w:r>
          </w:p>
        </w:tc>
        <w:tc>
          <w:tcPr>
            <w:tcW w:w="2925"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Prosjekt?</w:t>
            </w:r>
          </w:p>
        </w:tc>
        <w:tc>
          <w:tcPr>
            <w:tcW w:w="2925" w:type="dxa"/>
            <w:tcBorders>
              <w:top w:val="single" w:sz="6" w:space="0" w:color="165778"/>
              <w:left w:val="single" w:sz="6" w:space="0" w:color="165778"/>
              <w:bottom w:val="single" w:sz="6" w:space="0" w:color="165778"/>
              <w:right w:val="single" w:sz="6" w:space="0" w:color="165778"/>
            </w:tcBorders>
            <w:shd w:val="clear" w:color="auto" w:fill="E4EEF4"/>
            <w:tcMar>
              <w:top w:w="80" w:type="dxa"/>
              <w:left w:w="80" w:type="dxa"/>
              <w:bottom w:w="80" w:type="dxa"/>
              <w:right w:w="80" w:type="dxa"/>
            </w:tcMar>
            <w:vAlign w:val="center"/>
          </w:tcPr>
          <w:p w:rsidR="00035011" w:rsidRPr="003E368E" w:rsidRDefault="00035011" w:rsidP="00E51099">
            <w:pPr>
              <w:pStyle w:val="TableStyle2"/>
              <w:keepLines/>
              <w:jc w:val="center"/>
              <w:rPr>
                <w:lang w:val="nb-NO"/>
              </w:rPr>
            </w:pPr>
            <w:r w:rsidRPr="003E368E">
              <w:rPr>
                <w:rFonts w:ascii="Helvetica Light" w:hAnsi="Helvetica Light"/>
                <w:sz w:val="22"/>
                <w:szCs w:val="22"/>
                <w:lang w:val="nb-NO"/>
              </w:rPr>
              <w:t>Ex-phil</w:t>
            </w:r>
          </w:p>
        </w:tc>
        <w:tc>
          <w:tcPr>
            <w:tcW w:w="2927" w:type="dxa"/>
            <w:tcBorders>
              <w:top w:val="single" w:sz="12" w:space="0" w:color="C4C4C4"/>
              <w:left w:val="single" w:sz="6" w:space="0" w:color="165778"/>
              <w:bottom w:val="single" w:sz="10" w:space="0" w:color="C4C4C4"/>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w:t>
            </w:r>
          </w:p>
        </w:tc>
      </w:tr>
      <w:tr w:rsidR="00035011" w:rsidRPr="003E368E" w:rsidTr="00E51099">
        <w:trPr>
          <w:trHeight w:hRule="exact" w:val="567"/>
        </w:trPr>
        <w:tc>
          <w:tcPr>
            <w:tcW w:w="861" w:type="dxa"/>
            <w:tcBorders>
              <w:top w:val="single" w:sz="6" w:space="0" w:color="165778"/>
              <w:left w:val="single" w:sz="8" w:space="0" w:color="165778"/>
              <w:bottom w:val="single" w:sz="6" w:space="0" w:color="165778"/>
              <w:right w:val="single" w:sz="10" w:space="0" w:color="C6C6C6"/>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5</w:t>
            </w:r>
          </w:p>
        </w:tc>
        <w:tc>
          <w:tcPr>
            <w:tcW w:w="8777" w:type="dxa"/>
            <w:gridSpan w:val="3"/>
            <w:tcBorders>
              <w:top w:val="single" w:sz="6" w:space="0" w:color="165778"/>
              <w:left w:val="single" w:sz="10" w:space="0" w:color="C6C6C6"/>
              <w:bottom w:val="single" w:sz="10" w:space="0" w:color="C4C4C4"/>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Utviklingssemester / valgfritt</w:t>
            </w:r>
          </w:p>
        </w:tc>
      </w:tr>
      <w:tr w:rsidR="00035011" w:rsidRPr="003E368E" w:rsidTr="00E51099">
        <w:trPr>
          <w:trHeight w:hRule="exact" w:val="567"/>
        </w:trPr>
        <w:tc>
          <w:tcPr>
            <w:tcW w:w="86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4</w:t>
            </w:r>
          </w:p>
        </w:tc>
        <w:tc>
          <w:tcPr>
            <w:tcW w:w="2925" w:type="dxa"/>
            <w:tcBorders>
              <w:top w:val="single" w:sz="10" w:space="0" w:color="C4C4C4"/>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MAT2400</w:t>
            </w:r>
          </w:p>
        </w:tc>
        <w:tc>
          <w:tcPr>
            <w:tcW w:w="2925"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‘Anvendt matematikk’</w:t>
            </w:r>
          </w:p>
        </w:tc>
        <w:tc>
          <w:tcPr>
            <w:tcW w:w="2927"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INF2110</w:t>
            </w:r>
          </w:p>
        </w:tc>
      </w:tr>
      <w:tr w:rsidR="00035011" w:rsidRPr="003E368E" w:rsidTr="00E51099">
        <w:trPr>
          <w:trHeight w:hRule="exact" w:val="567"/>
        </w:trPr>
        <w:tc>
          <w:tcPr>
            <w:tcW w:w="86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3</w:t>
            </w:r>
          </w:p>
        </w:tc>
        <w:tc>
          <w:tcPr>
            <w:tcW w:w="2925"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MAT1120</w:t>
            </w:r>
          </w:p>
        </w:tc>
        <w:tc>
          <w:tcPr>
            <w:tcW w:w="2925"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MAT1140</w:t>
            </w:r>
          </w:p>
        </w:tc>
        <w:tc>
          <w:tcPr>
            <w:tcW w:w="2927" w:type="dxa"/>
            <w:tcBorders>
              <w:top w:val="single" w:sz="6" w:space="0" w:color="165778"/>
              <w:left w:val="single" w:sz="6" w:space="0" w:color="165778"/>
              <w:bottom w:val="single" w:sz="6" w:space="0" w:color="165778"/>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w:t>
            </w:r>
          </w:p>
        </w:tc>
      </w:tr>
      <w:tr w:rsidR="00035011" w:rsidRPr="003E368E" w:rsidTr="00E51099">
        <w:trPr>
          <w:trHeight w:hRule="exact" w:val="567"/>
        </w:trPr>
        <w:tc>
          <w:tcPr>
            <w:tcW w:w="86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2</w:t>
            </w:r>
          </w:p>
        </w:tc>
        <w:tc>
          <w:tcPr>
            <w:tcW w:w="2925"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MAT1110</w:t>
            </w:r>
          </w:p>
        </w:tc>
        <w:tc>
          <w:tcPr>
            <w:tcW w:w="2925"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MEK1100</w:t>
            </w:r>
          </w:p>
        </w:tc>
        <w:tc>
          <w:tcPr>
            <w:tcW w:w="2927"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STK1100</w:t>
            </w:r>
          </w:p>
        </w:tc>
      </w:tr>
      <w:tr w:rsidR="00035011" w:rsidRPr="003E368E" w:rsidTr="00E51099">
        <w:trPr>
          <w:trHeight w:hRule="exact" w:val="567"/>
        </w:trPr>
        <w:tc>
          <w:tcPr>
            <w:tcW w:w="86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1</w:t>
            </w:r>
          </w:p>
        </w:tc>
        <w:tc>
          <w:tcPr>
            <w:tcW w:w="2925"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MAT1100</w:t>
            </w:r>
          </w:p>
        </w:tc>
        <w:tc>
          <w:tcPr>
            <w:tcW w:w="2925"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MAT-INF1100</w:t>
            </w:r>
          </w:p>
        </w:tc>
        <w:tc>
          <w:tcPr>
            <w:tcW w:w="2927"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INF1100</w:t>
            </w:r>
          </w:p>
        </w:tc>
      </w:tr>
      <w:tr w:rsidR="00035011" w:rsidRPr="003E368E" w:rsidTr="00E51099">
        <w:trPr>
          <w:trHeight w:hRule="exact" w:val="567"/>
        </w:trPr>
        <w:tc>
          <w:tcPr>
            <w:tcW w:w="861" w:type="dxa"/>
            <w:tcBorders>
              <w:top w:val="single" w:sz="6" w:space="0" w:color="165778"/>
              <w:left w:val="single" w:sz="8" w:space="0" w:color="165778"/>
              <w:bottom w:val="single" w:sz="8" w:space="0" w:color="165778"/>
              <w:right w:val="single" w:sz="6" w:space="0" w:color="165778"/>
            </w:tcBorders>
            <w:shd w:val="clear" w:color="auto" w:fill="FEFFFE"/>
            <w:tcMar>
              <w:top w:w="60" w:type="dxa"/>
              <w:left w:w="60" w:type="dxa"/>
              <w:bottom w:w="60" w:type="dxa"/>
              <w:right w:w="780" w:type="dxa"/>
            </w:tcMar>
          </w:tcPr>
          <w:p w:rsidR="00035011" w:rsidRPr="003E368E" w:rsidRDefault="00035011" w:rsidP="00E51099">
            <w:pPr>
              <w:pStyle w:val="TableStyle2"/>
              <w:keepLines/>
              <w:ind w:right="720"/>
              <w:jc w:val="center"/>
              <w:rPr>
                <w:lang w:val="nb-NO"/>
              </w:rPr>
            </w:pPr>
            <w:r w:rsidRPr="003E368E">
              <w:rPr>
                <w:color w:val="2A2A2A"/>
                <w:sz w:val="22"/>
                <w:szCs w:val="22"/>
                <w:lang w:val="nb-NO"/>
              </w:rPr>
              <w:t> </w:t>
            </w:r>
          </w:p>
        </w:tc>
        <w:tc>
          <w:tcPr>
            <w:tcW w:w="2925" w:type="dxa"/>
            <w:tcBorders>
              <w:top w:val="single" w:sz="6" w:space="0" w:color="165778"/>
              <w:left w:val="single" w:sz="6" w:space="0" w:color="165778"/>
              <w:bottom w:val="single" w:sz="8" w:space="0" w:color="165778"/>
              <w:right w:val="single" w:sz="6" w:space="0" w:color="165778"/>
            </w:tcBorders>
            <w:shd w:val="clear" w:color="auto" w:fill="FEFFFE"/>
            <w:tcMar>
              <w:top w:w="60" w:type="dxa"/>
              <w:left w:w="60"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rFonts w:ascii="Arial" w:eastAsia="Arial" w:hAnsi="Arial" w:cs="Arial"/>
                <w:noProof/>
                <w:sz w:val="22"/>
                <w:szCs w:val="22"/>
                <w:lang w:val="nb-NO" w:eastAsia="nb-NO"/>
              </w:rPr>
              <w:drawing>
                <wp:inline distT="0" distB="0" distL="0" distR="0" wp14:anchorId="7FB91A92" wp14:editId="7B3D5CAE">
                  <wp:extent cx="12700" cy="12700"/>
                  <wp:effectExtent l="0" t="0" r="0" b="0"/>
                  <wp:docPr id="7" name="officeArt object"/>
                  <wp:cNvGraphicFramePr/>
                  <a:graphic xmlns:a="http://schemas.openxmlformats.org/drawingml/2006/main">
                    <a:graphicData uri="http://schemas.openxmlformats.org/drawingml/2006/picture">
                      <pic:pic xmlns:pic="http://schemas.openxmlformats.org/drawingml/2006/picture">
                        <pic:nvPicPr>
                          <pic:cNvPr id="1073741828"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sz w:val="22"/>
                <w:szCs w:val="22"/>
                <w:lang w:val="nb-NO"/>
              </w:rPr>
              <w:t xml:space="preserve"> 10 studiepoeng</w:t>
            </w:r>
          </w:p>
        </w:tc>
        <w:tc>
          <w:tcPr>
            <w:tcW w:w="2925" w:type="dxa"/>
            <w:tcBorders>
              <w:top w:val="single" w:sz="6" w:space="0" w:color="165778"/>
              <w:left w:val="single" w:sz="6" w:space="0" w:color="165778"/>
              <w:bottom w:val="single" w:sz="8" w:space="0" w:color="165778"/>
              <w:right w:val="single" w:sz="6" w:space="0" w:color="165778"/>
            </w:tcBorders>
            <w:shd w:val="clear" w:color="auto" w:fill="FEFFFE"/>
            <w:tcMar>
              <w:top w:w="60" w:type="dxa"/>
              <w:left w:w="60"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rFonts w:ascii="Arial" w:eastAsia="Arial" w:hAnsi="Arial" w:cs="Arial"/>
                <w:noProof/>
                <w:sz w:val="22"/>
                <w:szCs w:val="22"/>
                <w:lang w:val="nb-NO" w:eastAsia="nb-NO"/>
              </w:rPr>
              <w:drawing>
                <wp:inline distT="0" distB="0" distL="0" distR="0" wp14:anchorId="775CACB8" wp14:editId="395B0F32">
                  <wp:extent cx="12700" cy="12700"/>
                  <wp:effectExtent l="0" t="0" r="0" b="0"/>
                  <wp:docPr id="9" name="officeArt object"/>
                  <wp:cNvGraphicFramePr/>
                  <a:graphic xmlns:a="http://schemas.openxmlformats.org/drawingml/2006/main">
                    <a:graphicData uri="http://schemas.openxmlformats.org/drawingml/2006/picture">
                      <pic:pic xmlns:pic="http://schemas.openxmlformats.org/drawingml/2006/picture">
                        <pic:nvPicPr>
                          <pic:cNvPr id="1073741828" name="page1image5160.png"/>
                          <pic:cNvPicPr>
                            <a:picLocks noChangeAspect="1"/>
                          </pic:cNvPicPr>
                        </pic:nvPicPr>
                        <pic:blipFill>
                          <a:blip r:embed="rId24">
                            <a:extLst/>
                          </a:blip>
                          <a:stretch>
                            <a:fillRect/>
                          </a:stretch>
                        </pic:blipFill>
                        <pic:spPr>
                          <a:xfrm>
                            <a:off x="0" y="0"/>
                            <a:ext cx="12700" cy="12700"/>
                          </a:xfrm>
                          <a:prstGeom prst="rect">
                            <a:avLst/>
                          </a:prstGeom>
                          <a:ln w="12700" cap="flat">
                            <a:noFill/>
                            <a:miter lim="400000"/>
                          </a:ln>
                          <a:effectLst/>
                        </pic:spPr>
                      </pic:pic>
                    </a:graphicData>
                  </a:graphic>
                </wp:inline>
              </w:drawing>
            </w:r>
            <w:r w:rsidRPr="003E368E">
              <w:rPr>
                <w:rFonts w:ascii="Arial" w:hAnsi="Arial"/>
                <w:sz w:val="22"/>
                <w:szCs w:val="22"/>
                <w:lang w:val="nb-NO"/>
              </w:rPr>
              <w:t xml:space="preserve"> 10 studiepoeng</w:t>
            </w:r>
          </w:p>
        </w:tc>
        <w:tc>
          <w:tcPr>
            <w:tcW w:w="2927" w:type="dxa"/>
            <w:tcBorders>
              <w:top w:val="single" w:sz="6" w:space="0" w:color="165778"/>
              <w:left w:val="single" w:sz="6" w:space="0" w:color="165778"/>
              <w:bottom w:val="single" w:sz="8" w:space="0" w:color="165778"/>
              <w:right w:val="single" w:sz="8" w:space="0" w:color="165778"/>
            </w:tcBorders>
            <w:shd w:val="clear" w:color="auto" w:fill="FEFFFE"/>
            <w:tcMar>
              <w:top w:w="60" w:type="dxa"/>
              <w:left w:w="60"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color w:val="2A2A2A"/>
                <w:sz w:val="22"/>
                <w:szCs w:val="22"/>
                <w:lang w:val="nb-NO"/>
              </w:rPr>
              <w:t>10 studiepoeng</w:t>
            </w:r>
          </w:p>
        </w:tc>
      </w:tr>
    </w:tbl>
    <w:p w:rsidR="00035011" w:rsidRPr="003E368E" w:rsidRDefault="00035011" w:rsidP="00035011">
      <w:pPr>
        <w:pStyle w:val="Body"/>
      </w:pPr>
    </w:p>
    <w:p w:rsidR="00035011" w:rsidRPr="000C4FE1" w:rsidRDefault="00035011" w:rsidP="000C4FE1">
      <w:pPr>
        <w:pStyle w:val="Heading4"/>
        <w:rPr>
          <w:sz w:val="24"/>
          <w:szCs w:val="24"/>
        </w:rPr>
      </w:pPr>
      <w:r w:rsidRPr="000C4FE1">
        <w:rPr>
          <w:sz w:val="24"/>
          <w:szCs w:val="24"/>
        </w:rPr>
        <w:t>Obligatoriske programemner (8)</w:t>
      </w:r>
    </w:p>
    <w:p w:rsidR="00035011" w:rsidRPr="003E368E" w:rsidRDefault="00035011" w:rsidP="00035011">
      <w:pPr>
        <w:pStyle w:val="Body"/>
      </w:pPr>
      <w:r w:rsidRPr="003E368E">
        <w:t>MAT1100, MAT-INF1100, INF1100, MAT1110, MEK1100, STK1100, MAT1120 og INF2110</w:t>
      </w:r>
    </w:p>
    <w:p w:rsidR="00035011" w:rsidRPr="000C4FE1" w:rsidRDefault="00035011" w:rsidP="000C4FE1">
      <w:pPr>
        <w:pStyle w:val="Heading4"/>
        <w:rPr>
          <w:sz w:val="24"/>
          <w:szCs w:val="24"/>
        </w:rPr>
      </w:pPr>
      <w:r w:rsidRPr="000C4FE1">
        <w:rPr>
          <w:sz w:val="24"/>
          <w:szCs w:val="24"/>
        </w:rPr>
        <w:t>Obligatoriske studieretningsemner (4)</w:t>
      </w:r>
    </w:p>
    <w:p w:rsidR="00035011" w:rsidRPr="003E368E" w:rsidRDefault="00035011" w:rsidP="00035011">
      <w:pPr>
        <w:pStyle w:val="Body"/>
      </w:pPr>
      <w:r w:rsidRPr="003E368E">
        <w:t>MAT1140, MAT2400, prosjekt og en av</w:t>
      </w:r>
    </w:p>
    <w:p w:rsidR="00035011" w:rsidRPr="003E368E" w:rsidRDefault="00035011" w:rsidP="00035011">
      <w:pPr>
        <w:pStyle w:val="Body"/>
        <w:numPr>
          <w:ilvl w:val="0"/>
          <w:numId w:val="51"/>
        </w:numPr>
      </w:pPr>
      <w:r w:rsidRPr="003E368E">
        <w:t>Optimering</w:t>
      </w:r>
    </w:p>
    <w:p w:rsidR="00035011" w:rsidRPr="003E368E" w:rsidRDefault="00035011" w:rsidP="00035011">
      <w:pPr>
        <w:pStyle w:val="Body"/>
        <w:numPr>
          <w:ilvl w:val="0"/>
          <w:numId w:val="51"/>
        </w:numPr>
      </w:pPr>
      <w:r w:rsidRPr="003E368E">
        <w:t>PDE</w:t>
      </w:r>
    </w:p>
    <w:p w:rsidR="00035011" w:rsidRPr="003E368E" w:rsidRDefault="00035011" w:rsidP="00035011">
      <w:pPr>
        <w:pStyle w:val="Body"/>
        <w:numPr>
          <w:ilvl w:val="0"/>
          <w:numId w:val="51"/>
        </w:numPr>
      </w:pPr>
      <w:r w:rsidRPr="003E368E">
        <w:t>Numerisk analyse</w:t>
      </w:r>
    </w:p>
    <w:p w:rsidR="00035011" w:rsidRPr="003E368E" w:rsidRDefault="00035011" w:rsidP="00035011">
      <w:pPr>
        <w:pStyle w:val="Body"/>
        <w:numPr>
          <w:ilvl w:val="0"/>
          <w:numId w:val="51"/>
        </w:numPr>
      </w:pPr>
      <w:r w:rsidRPr="003E368E">
        <w:t>Dynamiske systemer</w:t>
      </w:r>
    </w:p>
    <w:p w:rsidR="00035011" w:rsidRPr="003E368E" w:rsidRDefault="00035011" w:rsidP="00035011">
      <w:pPr>
        <w:pStyle w:val="Body"/>
        <w:numPr>
          <w:ilvl w:val="0"/>
          <w:numId w:val="51"/>
        </w:numPr>
      </w:pPr>
      <w:r w:rsidRPr="003E368E">
        <w:t>(Anvendt) Fourier analyse</w:t>
      </w:r>
    </w:p>
    <w:p w:rsidR="00035011" w:rsidRPr="003E368E" w:rsidRDefault="00035011" w:rsidP="00035011">
      <w:pPr>
        <w:pStyle w:val="Body"/>
        <w:numPr>
          <w:ilvl w:val="0"/>
          <w:numId w:val="51"/>
        </w:numPr>
      </w:pPr>
      <w:r w:rsidRPr="003E368E">
        <w:t>FYS-MEK1111</w:t>
      </w:r>
    </w:p>
    <w:p w:rsidR="00035011" w:rsidRPr="003E368E" w:rsidRDefault="00035011" w:rsidP="00035011">
      <w:pPr>
        <w:pStyle w:val="Body"/>
        <w:numPr>
          <w:ilvl w:val="0"/>
          <w:numId w:val="51"/>
        </w:numPr>
      </w:pPr>
      <w:r w:rsidRPr="003E368E">
        <w:t>MAT2410 - ‘Kompleks analyse’</w:t>
      </w:r>
    </w:p>
    <w:p w:rsidR="00035011" w:rsidRPr="003E368E" w:rsidRDefault="00035011" w:rsidP="00035011">
      <w:pPr>
        <w:pStyle w:val="Body"/>
        <w:ind w:left="240"/>
      </w:pPr>
    </w:p>
    <w:p w:rsidR="00035011" w:rsidRPr="003E368E" w:rsidRDefault="00035011" w:rsidP="00035011">
      <w:pPr>
        <w:pStyle w:val="Body"/>
      </w:pPr>
      <w:r w:rsidRPr="003E368E">
        <w:t>Fellestrekk for emnene på lista: Emner som er tilgjengelige for hele MMA, anvendt og/eller beregningsorientert perspektiv</w:t>
      </w:r>
    </w:p>
    <w:p w:rsidR="00035011" w:rsidRPr="003E368E" w:rsidRDefault="00035011" w:rsidP="00035011">
      <w:pPr>
        <w:rPr>
          <w:rFonts w:asciiTheme="majorHAnsi" w:eastAsiaTheme="majorEastAsia" w:hAnsiTheme="majorHAnsi" w:cstheme="majorBidi"/>
          <w:b/>
          <w:bCs/>
          <w:color w:val="4F81BD" w:themeColor="accent1"/>
          <w:sz w:val="26"/>
          <w:szCs w:val="26"/>
        </w:rPr>
      </w:pPr>
      <w:r w:rsidRPr="003E368E">
        <w:br w:type="page"/>
      </w:r>
    </w:p>
    <w:p w:rsidR="00035011" w:rsidRPr="00AF39EF" w:rsidRDefault="00035011" w:rsidP="00E85427">
      <w:pPr>
        <w:pStyle w:val="Heading4"/>
        <w:rPr>
          <w:sz w:val="28"/>
          <w:szCs w:val="28"/>
        </w:rPr>
      </w:pPr>
      <w:r w:rsidRPr="00AF39EF">
        <w:rPr>
          <w:sz w:val="28"/>
          <w:szCs w:val="28"/>
        </w:rPr>
        <w:lastRenderedPageBreak/>
        <w:t>Mekanikk og teknologi</w:t>
      </w:r>
    </w:p>
    <w:tbl>
      <w:tblPr>
        <w:tblW w:w="9638" w:type="dxa"/>
        <w:tblInd w:w="108" w:type="dxa"/>
        <w:tblBorders>
          <w:top w:val="single" w:sz="8" w:space="0" w:color="3697C6"/>
          <w:left w:val="single" w:sz="8" w:space="0" w:color="3697C6"/>
          <w:bottom w:val="single" w:sz="8" w:space="0" w:color="3697C6"/>
          <w:right w:val="single" w:sz="8" w:space="0" w:color="3697C6"/>
          <w:insideH w:val="single" w:sz="8" w:space="0" w:color="000000"/>
          <w:insideV w:val="single" w:sz="8" w:space="0" w:color="000000"/>
        </w:tblBorders>
        <w:shd w:val="clear" w:color="auto" w:fill="FEFFFE"/>
        <w:tblLayout w:type="fixed"/>
        <w:tblLook w:val="04A0" w:firstRow="1" w:lastRow="0" w:firstColumn="1" w:lastColumn="0" w:noHBand="0" w:noVBand="1"/>
      </w:tblPr>
      <w:tblGrid>
        <w:gridCol w:w="732"/>
        <w:gridCol w:w="2968"/>
        <w:gridCol w:w="2968"/>
        <w:gridCol w:w="2970"/>
      </w:tblGrid>
      <w:tr w:rsidR="00035011" w:rsidRPr="003E368E" w:rsidTr="00E51099">
        <w:trPr>
          <w:trHeight w:hRule="exact" w:val="567"/>
        </w:trPr>
        <w:tc>
          <w:tcPr>
            <w:tcW w:w="731" w:type="dxa"/>
            <w:tcBorders>
              <w:top w:val="single" w:sz="8" w:space="0" w:color="165778"/>
              <w:left w:val="single" w:sz="8" w:space="0" w:color="165778"/>
              <w:bottom w:val="single" w:sz="6" w:space="0" w:color="165778"/>
              <w:right w:val="single" w:sz="6" w:space="0" w:color="165778"/>
            </w:tcBorders>
            <w:shd w:val="clear" w:color="auto" w:fill="FEFFFE"/>
            <w:tcMar>
              <w:top w:w="60" w:type="dxa"/>
              <w:left w:w="62"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6</w:t>
            </w:r>
          </w:p>
        </w:tc>
        <w:tc>
          <w:tcPr>
            <w:tcW w:w="2968" w:type="dxa"/>
            <w:tcBorders>
              <w:top w:val="single" w:sz="6" w:space="0" w:color="165778"/>
              <w:left w:val="single" w:sz="6" w:space="0" w:color="165778"/>
              <w:bottom w:val="single" w:sz="6" w:space="0" w:color="165778"/>
              <w:right w:val="single" w:sz="6" w:space="0" w:color="165778"/>
            </w:tcBorders>
            <w:shd w:val="clear" w:color="auto" w:fill="F2EFD7"/>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w:t>
            </w:r>
          </w:p>
        </w:tc>
        <w:tc>
          <w:tcPr>
            <w:tcW w:w="2968" w:type="dxa"/>
            <w:tcBorders>
              <w:top w:val="single" w:sz="6" w:space="0" w:color="165778"/>
              <w:left w:val="single" w:sz="6" w:space="0" w:color="165778"/>
              <w:bottom w:val="single" w:sz="6" w:space="0" w:color="165778"/>
              <w:right w:val="single" w:sz="6" w:space="0" w:color="165778"/>
            </w:tcBorders>
            <w:shd w:val="clear" w:color="auto" w:fill="E4EEF4"/>
            <w:tcMar>
              <w:top w:w="80" w:type="dxa"/>
              <w:left w:w="62" w:type="dxa"/>
              <w:bottom w:w="80" w:type="dxa"/>
              <w:right w:w="62" w:type="dxa"/>
            </w:tcMar>
            <w:vAlign w:val="center"/>
          </w:tcPr>
          <w:p w:rsidR="00035011" w:rsidRPr="003E368E" w:rsidRDefault="00035011" w:rsidP="00E51099">
            <w:pPr>
              <w:pStyle w:val="TableStyle2"/>
              <w:keepLines/>
              <w:jc w:val="center"/>
              <w:rPr>
                <w:lang w:val="nb-NO"/>
              </w:rPr>
            </w:pPr>
            <w:r w:rsidRPr="003E368E">
              <w:rPr>
                <w:rFonts w:ascii="Helvetica Light" w:hAnsi="Helvetica Light"/>
                <w:sz w:val="22"/>
                <w:szCs w:val="22"/>
                <w:lang w:val="nb-NO"/>
              </w:rPr>
              <w:t>Ex-phil</w:t>
            </w:r>
          </w:p>
        </w:tc>
        <w:tc>
          <w:tcPr>
            <w:tcW w:w="2968" w:type="dxa"/>
            <w:tcBorders>
              <w:top w:val="single" w:sz="6" w:space="0" w:color="165778"/>
              <w:left w:val="single" w:sz="6" w:space="0" w:color="165778"/>
              <w:bottom w:val="single" w:sz="6" w:space="0" w:color="165778"/>
              <w:right w:val="single" w:sz="6" w:space="0" w:color="165778"/>
            </w:tcBorders>
            <w:shd w:val="clear" w:color="auto" w:fill="F2EFD7"/>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w:t>
            </w:r>
          </w:p>
        </w:tc>
      </w:tr>
      <w:tr w:rsidR="00035011" w:rsidRPr="003E368E" w:rsidTr="00E51099">
        <w:trPr>
          <w:trHeight w:hRule="exact" w:val="567"/>
        </w:trPr>
        <w:tc>
          <w:tcPr>
            <w:tcW w:w="731" w:type="dxa"/>
            <w:tcBorders>
              <w:top w:val="single" w:sz="6" w:space="0" w:color="165778"/>
              <w:left w:val="single" w:sz="8" w:space="0" w:color="165778"/>
              <w:bottom w:val="single" w:sz="6" w:space="0" w:color="165778"/>
              <w:right w:val="single" w:sz="10" w:space="0" w:color="C6C6C6"/>
            </w:tcBorders>
            <w:shd w:val="clear" w:color="auto" w:fill="FEFFFE"/>
            <w:tcMar>
              <w:top w:w="60" w:type="dxa"/>
              <w:left w:w="62"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5</w:t>
            </w:r>
          </w:p>
        </w:tc>
        <w:tc>
          <w:tcPr>
            <w:tcW w:w="8906" w:type="dxa"/>
            <w:gridSpan w:val="3"/>
            <w:tcBorders>
              <w:top w:val="single" w:sz="6" w:space="0" w:color="165778"/>
              <w:left w:val="single" w:sz="10" w:space="0" w:color="C6C6C6"/>
              <w:bottom w:val="single" w:sz="10" w:space="0" w:color="C4C4C4"/>
              <w:right w:val="single" w:sz="10" w:space="0" w:color="C6C6C6"/>
            </w:tcBorders>
            <w:shd w:val="clear" w:color="auto" w:fill="BBD7A1"/>
            <w:tcMar>
              <w:top w:w="20" w:type="dxa"/>
              <w:left w:w="62" w:type="dxa"/>
              <w:bottom w:w="2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Utviklingssemester / valgfritt</w:t>
            </w:r>
          </w:p>
        </w:tc>
      </w:tr>
      <w:tr w:rsidR="00035011" w:rsidRPr="003E368E" w:rsidTr="00E51099">
        <w:trPr>
          <w:trHeight w:hRule="exact" w:val="567"/>
        </w:trPr>
        <w:tc>
          <w:tcPr>
            <w:tcW w:w="73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2"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4</w:t>
            </w:r>
          </w:p>
        </w:tc>
        <w:tc>
          <w:tcPr>
            <w:tcW w:w="2968" w:type="dxa"/>
            <w:tcBorders>
              <w:top w:val="single" w:sz="10" w:space="0" w:color="C4C4C4"/>
              <w:left w:val="single" w:sz="6" w:space="0" w:color="165778"/>
              <w:bottom w:val="single" w:sz="6" w:space="0" w:color="165778"/>
              <w:right w:val="single" w:sz="6" w:space="0" w:color="165778"/>
            </w:tcBorders>
            <w:shd w:val="clear" w:color="auto" w:fill="F2EFD7"/>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MAT-INF3360</w:t>
            </w:r>
          </w:p>
        </w:tc>
        <w:tc>
          <w:tcPr>
            <w:tcW w:w="2968" w:type="dxa"/>
            <w:tcBorders>
              <w:top w:val="single" w:sz="6" w:space="0" w:color="165778"/>
              <w:left w:val="single" w:sz="6" w:space="0" w:color="165778"/>
              <w:bottom w:val="single" w:sz="6" w:space="0" w:color="165778"/>
              <w:right w:val="single" w:sz="6" w:space="0" w:color="165778"/>
            </w:tcBorders>
            <w:shd w:val="clear" w:color="auto" w:fill="F2EFD7"/>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FYS-MEK1111</w:t>
            </w:r>
          </w:p>
        </w:tc>
        <w:tc>
          <w:tcPr>
            <w:tcW w:w="2968" w:type="dxa"/>
            <w:tcBorders>
              <w:top w:val="single" w:sz="6" w:space="0" w:color="165778"/>
              <w:left w:val="single" w:sz="6" w:space="0" w:color="165778"/>
              <w:bottom w:val="single" w:sz="6" w:space="0" w:color="165778"/>
              <w:right w:val="single" w:sz="6" w:space="0" w:color="165778"/>
            </w:tcBorders>
            <w:shd w:val="clear" w:color="auto" w:fill="F8F8F8"/>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INF2110</w:t>
            </w:r>
          </w:p>
        </w:tc>
      </w:tr>
      <w:tr w:rsidR="00035011" w:rsidRPr="003E368E" w:rsidTr="00E51099">
        <w:trPr>
          <w:trHeight w:hRule="exact" w:val="567"/>
        </w:trPr>
        <w:tc>
          <w:tcPr>
            <w:tcW w:w="73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2"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3</w:t>
            </w:r>
          </w:p>
        </w:tc>
        <w:tc>
          <w:tcPr>
            <w:tcW w:w="2968" w:type="dxa"/>
            <w:tcBorders>
              <w:top w:val="single" w:sz="6" w:space="0" w:color="165778"/>
              <w:left w:val="single" w:sz="6" w:space="0" w:color="165778"/>
              <w:bottom w:val="single" w:sz="6" w:space="0" w:color="165778"/>
              <w:right w:val="single" w:sz="6" w:space="0" w:color="165778"/>
            </w:tcBorders>
            <w:shd w:val="clear" w:color="auto" w:fill="F8F8F8"/>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MAT1120</w:t>
            </w:r>
          </w:p>
        </w:tc>
        <w:tc>
          <w:tcPr>
            <w:tcW w:w="2968" w:type="dxa"/>
            <w:tcBorders>
              <w:top w:val="single" w:sz="6" w:space="0" w:color="165778"/>
              <w:left w:val="single" w:sz="6" w:space="0" w:color="165778"/>
              <w:bottom w:val="single" w:sz="6" w:space="0" w:color="165778"/>
              <w:right w:val="single" w:sz="6" w:space="0" w:color="165778"/>
            </w:tcBorders>
            <w:shd w:val="clear" w:color="auto" w:fill="F2EFD7"/>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MEK3220</w:t>
            </w:r>
          </w:p>
        </w:tc>
        <w:tc>
          <w:tcPr>
            <w:tcW w:w="2968" w:type="dxa"/>
            <w:tcBorders>
              <w:top w:val="single" w:sz="6" w:space="0" w:color="165778"/>
              <w:left w:val="single" w:sz="6" w:space="0" w:color="165778"/>
              <w:bottom w:val="single" w:sz="6" w:space="0" w:color="165778"/>
              <w:right w:val="single" w:sz="6" w:space="0" w:color="165778"/>
            </w:tcBorders>
            <w:shd w:val="clear" w:color="auto" w:fill="F2EFD7"/>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w:t>
            </w:r>
          </w:p>
        </w:tc>
      </w:tr>
      <w:tr w:rsidR="00035011" w:rsidRPr="003E368E" w:rsidTr="00E51099">
        <w:trPr>
          <w:trHeight w:hRule="exact" w:val="567"/>
        </w:trPr>
        <w:tc>
          <w:tcPr>
            <w:tcW w:w="73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2"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2</w:t>
            </w:r>
          </w:p>
        </w:tc>
        <w:tc>
          <w:tcPr>
            <w:tcW w:w="2968" w:type="dxa"/>
            <w:tcBorders>
              <w:top w:val="single" w:sz="6" w:space="0" w:color="165778"/>
              <w:left w:val="single" w:sz="6" w:space="0" w:color="165778"/>
              <w:bottom w:val="single" w:sz="6" w:space="0" w:color="165778"/>
              <w:right w:val="single" w:sz="6" w:space="0" w:color="165778"/>
            </w:tcBorders>
            <w:shd w:val="clear" w:color="auto" w:fill="F8F8F8"/>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MAT1110</w:t>
            </w:r>
          </w:p>
        </w:tc>
        <w:tc>
          <w:tcPr>
            <w:tcW w:w="2968" w:type="dxa"/>
            <w:tcBorders>
              <w:top w:val="single" w:sz="6" w:space="0" w:color="165778"/>
              <w:left w:val="single" w:sz="6" w:space="0" w:color="165778"/>
              <w:bottom w:val="single" w:sz="6" w:space="0" w:color="165778"/>
              <w:right w:val="single" w:sz="6" w:space="0" w:color="165778"/>
            </w:tcBorders>
            <w:shd w:val="clear" w:color="auto" w:fill="F8F8F8"/>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MEK1100</w:t>
            </w:r>
          </w:p>
        </w:tc>
        <w:tc>
          <w:tcPr>
            <w:tcW w:w="2968" w:type="dxa"/>
            <w:tcBorders>
              <w:top w:val="single" w:sz="6" w:space="0" w:color="165778"/>
              <w:left w:val="single" w:sz="6" w:space="0" w:color="165778"/>
              <w:bottom w:val="single" w:sz="6" w:space="0" w:color="165778"/>
              <w:right w:val="single" w:sz="6" w:space="0" w:color="165778"/>
            </w:tcBorders>
            <w:shd w:val="clear" w:color="auto" w:fill="F8F8F8"/>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STK1100</w:t>
            </w:r>
          </w:p>
        </w:tc>
      </w:tr>
      <w:tr w:rsidR="00035011" w:rsidRPr="003E368E" w:rsidTr="00E51099">
        <w:trPr>
          <w:trHeight w:hRule="exact" w:val="567"/>
        </w:trPr>
        <w:tc>
          <w:tcPr>
            <w:tcW w:w="731" w:type="dxa"/>
            <w:tcBorders>
              <w:top w:val="single" w:sz="6" w:space="0" w:color="165778"/>
              <w:left w:val="single" w:sz="8" w:space="0" w:color="165778"/>
              <w:bottom w:val="single" w:sz="6" w:space="0" w:color="165778"/>
              <w:right w:val="single" w:sz="6" w:space="0" w:color="165778"/>
            </w:tcBorders>
            <w:shd w:val="clear" w:color="auto" w:fill="FEFFFE"/>
            <w:tcMar>
              <w:top w:w="60" w:type="dxa"/>
              <w:left w:w="62"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1</w:t>
            </w:r>
          </w:p>
        </w:tc>
        <w:tc>
          <w:tcPr>
            <w:tcW w:w="2968" w:type="dxa"/>
            <w:tcBorders>
              <w:top w:val="single" w:sz="6" w:space="0" w:color="165778"/>
              <w:left w:val="single" w:sz="6" w:space="0" w:color="165778"/>
              <w:bottom w:val="single" w:sz="6" w:space="0" w:color="165778"/>
              <w:right w:val="single" w:sz="6" w:space="0" w:color="165778"/>
            </w:tcBorders>
            <w:shd w:val="clear" w:color="auto" w:fill="F8F8F8"/>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MAT1100</w:t>
            </w:r>
          </w:p>
        </w:tc>
        <w:tc>
          <w:tcPr>
            <w:tcW w:w="2968" w:type="dxa"/>
            <w:tcBorders>
              <w:top w:val="single" w:sz="6" w:space="0" w:color="165778"/>
              <w:left w:val="single" w:sz="6" w:space="0" w:color="165778"/>
              <w:bottom w:val="single" w:sz="6" w:space="0" w:color="165778"/>
              <w:right w:val="single" w:sz="6" w:space="0" w:color="165778"/>
            </w:tcBorders>
            <w:shd w:val="clear" w:color="auto" w:fill="F8F8F8"/>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MAT-INF1100</w:t>
            </w:r>
          </w:p>
        </w:tc>
        <w:tc>
          <w:tcPr>
            <w:tcW w:w="2968" w:type="dxa"/>
            <w:tcBorders>
              <w:top w:val="single" w:sz="6" w:space="0" w:color="165778"/>
              <w:left w:val="single" w:sz="6" w:space="0" w:color="165778"/>
              <w:bottom w:val="single" w:sz="6" w:space="0" w:color="165778"/>
              <w:right w:val="single" w:sz="6" w:space="0" w:color="165778"/>
            </w:tcBorders>
            <w:shd w:val="clear" w:color="auto" w:fill="F8F8F8"/>
            <w:tcMar>
              <w:top w:w="80" w:type="dxa"/>
              <w:left w:w="62" w:type="dxa"/>
              <w:bottom w:w="80" w:type="dxa"/>
              <w:right w:w="62"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INF1100</w:t>
            </w:r>
          </w:p>
        </w:tc>
      </w:tr>
      <w:tr w:rsidR="00035011" w:rsidRPr="003E368E" w:rsidTr="00E51099">
        <w:trPr>
          <w:trHeight w:hRule="exact" w:val="567"/>
        </w:trPr>
        <w:tc>
          <w:tcPr>
            <w:tcW w:w="731" w:type="dxa"/>
            <w:tcBorders>
              <w:top w:val="single" w:sz="6" w:space="0" w:color="165778"/>
              <w:left w:val="single" w:sz="8" w:space="0" w:color="165778"/>
              <w:bottom w:val="single" w:sz="8" w:space="0" w:color="165778"/>
              <w:right w:val="single" w:sz="6" w:space="0" w:color="165778"/>
            </w:tcBorders>
            <w:shd w:val="clear" w:color="auto" w:fill="FEFFFE"/>
            <w:tcMar>
              <w:top w:w="60" w:type="dxa"/>
              <w:left w:w="62" w:type="dxa"/>
              <w:bottom w:w="60" w:type="dxa"/>
              <w:right w:w="62" w:type="dxa"/>
            </w:tcMar>
          </w:tcPr>
          <w:p w:rsidR="00035011" w:rsidRPr="003E368E" w:rsidRDefault="00035011" w:rsidP="00E51099">
            <w:pPr>
              <w:pStyle w:val="TableStyle2"/>
              <w:keepLines/>
              <w:ind w:right="720"/>
              <w:jc w:val="center"/>
              <w:rPr>
                <w:lang w:val="nb-NO"/>
              </w:rPr>
            </w:pPr>
            <w:r w:rsidRPr="003E368E">
              <w:rPr>
                <w:color w:val="2A2A2A"/>
                <w:sz w:val="22"/>
                <w:szCs w:val="22"/>
                <w:lang w:val="nb-NO"/>
              </w:rPr>
              <w:t> </w:t>
            </w:r>
          </w:p>
        </w:tc>
        <w:tc>
          <w:tcPr>
            <w:tcW w:w="2968" w:type="dxa"/>
            <w:tcBorders>
              <w:top w:val="single" w:sz="6" w:space="0" w:color="165778"/>
              <w:left w:val="single" w:sz="6" w:space="0" w:color="165778"/>
              <w:bottom w:val="single" w:sz="8" w:space="0" w:color="165778"/>
              <w:right w:val="single" w:sz="6" w:space="0" w:color="165778"/>
            </w:tcBorders>
            <w:shd w:val="clear" w:color="auto" w:fill="FEFFFE"/>
            <w:tcMar>
              <w:top w:w="60" w:type="dxa"/>
              <w:left w:w="62"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color w:val="2A2A2A"/>
                <w:sz w:val="22"/>
                <w:szCs w:val="22"/>
                <w:lang w:val="nb-NO"/>
              </w:rPr>
              <w:t>10 studiepoeng</w:t>
            </w:r>
          </w:p>
        </w:tc>
        <w:tc>
          <w:tcPr>
            <w:tcW w:w="2968" w:type="dxa"/>
            <w:tcBorders>
              <w:top w:val="single" w:sz="6" w:space="0" w:color="165778"/>
              <w:left w:val="single" w:sz="6" w:space="0" w:color="165778"/>
              <w:bottom w:val="single" w:sz="8" w:space="0" w:color="165778"/>
              <w:right w:val="single" w:sz="6" w:space="0" w:color="165778"/>
            </w:tcBorders>
            <w:shd w:val="clear" w:color="auto" w:fill="FEFFFE"/>
            <w:tcMar>
              <w:top w:w="60" w:type="dxa"/>
              <w:left w:w="62"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color w:val="2A2A2A"/>
                <w:sz w:val="22"/>
                <w:szCs w:val="22"/>
                <w:lang w:val="nb-NO"/>
              </w:rPr>
              <w:t>10 studiepoeng</w:t>
            </w:r>
          </w:p>
        </w:tc>
        <w:tc>
          <w:tcPr>
            <w:tcW w:w="2968" w:type="dxa"/>
            <w:tcBorders>
              <w:top w:val="single" w:sz="6" w:space="0" w:color="165778"/>
              <w:left w:val="single" w:sz="6" w:space="0" w:color="165778"/>
              <w:bottom w:val="single" w:sz="8" w:space="0" w:color="165778"/>
              <w:right w:val="single" w:sz="8" w:space="0" w:color="165778"/>
            </w:tcBorders>
            <w:shd w:val="clear" w:color="auto" w:fill="FEFFFE"/>
            <w:tcMar>
              <w:top w:w="60" w:type="dxa"/>
              <w:left w:w="62" w:type="dxa"/>
              <w:bottom w:w="60" w:type="dxa"/>
              <w:right w:w="62" w:type="dxa"/>
            </w:tcMar>
            <w:vAlign w:val="center"/>
          </w:tcPr>
          <w:p w:rsidR="00035011" w:rsidRPr="003E368E" w:rsidRDefault="00035011" w:rsidP="00E51099">
            <w:pPr>
              <w:pStyle w:val="TableStyle2"/>
              <w:keepLines/>
              <w:ind w:right="720"/>
              <w:jc w:val="center"/>
              <w:rPr>
                <w:lang w:val="nb-NO"/>
              </w:rPr>
            </w:pPr>
            <w:r w:rsidRPr="003E368E">
              <w:rPr>
                <w:color w:val="2A2A2A"/>
                <w:sz w:val="22"/>
                <w:szCs w:val="22"/>
                <w:lang w:val="nb-NO"/>
              </w:rPr>
              <w:t>10 studiepoeng</w:t>
            </w:r>
          </w:p>
        </w:tc>
      </w:tr>
    </w:tbl>
    <w:p w:rsidR="00035011" w:rsidRPr="000C4FE1" w:rsidRDefault="00035011" w:rsidP="00E85427">
      <w:pPr>
        <w:pStyle w:val="Heading4"/>
      </w:pPr>
      <w:r w:rsidRPr="000C4FE1">
        <w:t>Obligatoriske programemner (8)</w:t>
      </w:r>
    </w:p>
    <w:p w:rsidR="00035011" w:rsidRPr="003E368E" w:rsidRDefault="00035011" w:rsidP="00035011">
      <w:pPr>
        <w:pStyle w:val="Body"/>
      </w:pPr>
      <w:r w:rsidRPr="003E368E">
        <w:t>MAT1100, MAT-INF1100, INF1100, MAT1110, MEK1100, STK1100, MAT1120 og INF2110</w:t>
      </w:r>
    </w:p>
    <w:p w:rsidR="00035011" w:rsidRPr="000C4FE1" w:rsidRDefault="00035011" w:rsidP="00E85427">
      <w:pPr>
        <w:pStyle w:val="Heading4"/>
      </w:pPr>
      <w:r w:rsidRPr="000C4FE1">
        <w:t>Obligatoriske studieretningsemner (6)</w:t>
      </w:r>
    </w:p>
    <w:p w:rsidR="00035011" w:rsidRPr="003E368E" w:rsidRDefault="00035011" w:rsidP="00035011">
      <w:pPr>
        <w:pStyle w:val="Body"/>
        <w:numPr>
          <w:ilvl w:val="0"/>
          <w:numId w:val="52"/>
        </w:numPr>
        <w:spacing w:after="60"/>
        <w:ind w:left="714" w:hanging="357"/>
      </w:pPr>
      <w:r w:rsidRPr="003E368E">
        <w:t>MEK3220 (som døpes om til 2000-kode), FYS-MEK1110, MAT-INF3360</w:t>
      </w:r>
    </w:p>
    <w:p w:rsidR="00035011" w:rsidRPr="003E368E" w:rsidRDefault="00035011" w:rsidP="00035011">
      <w:pPr>
        <w:pStyle w:val="Body"/>
        <w:numPr>
          <w:ilvl w:val="0"/>
          <w:numId w:val="52"/>
        </w:numPr>
        <w:spacing w:after="60"/>
        <w:ind w:left="714" w:hanging="357"/>
      </w:pPr>
      <w:r w:rsidRPr="003E368E">
        <w:t>3 av {MEK3230, MEK2500 (som døpes om til 3000-kode), MEK3200, MAT2410, FYS2160, KJM1130}, dog med føring at minst én av {MEK3230, MEK2500} skal være med.</w:t>
      </w:r>
    </w:p>
    <w:p w:rsidR="00035011" w:rsidRPr="000C4FE1" w:rsidRDefault="00035011" w:rsidP="00E85427">
      <w:pPr>
        <w:pStyle w:val="Heading4"/>
      </w:pPr>
      <w:r w:rsidRPr="000C4FE1">
        <w:t>Opptakskrav til master</w:t>
      </w:r>
    </w:p>
    <w:p w:rsidR="00035011" w:rsidRPr="003E368E" w:rsidRDefault="00035011" w:rsidP="00035011">
      <w:pPr>
        <w:pStyle w:val="Body"/>
        <w:spacing w:after="40"/>
      </w:pPr>
      <w:r w:rsidRPr="003E368E">
        <w:t>Forblir slik som det er i dag, og vil være oppfylt etter 4.semester:</w:t>
      </w:r>
    </w:p>
    <w:p w:rsidR="00035011" w:rsidRPr="003E368E" w:rsidRDefault="00035011" w:rsidP="00035011">
      <w:pPr>
        <w:pStyle w:val="Body"/>
        <w:spacing w:after="40"/>
      </w:pPr>
      <w:r w:rsidRPr="003E368E">
        <w:t>Enten:</w:t>
      </w:r>
    </w:p>
    <w:p w:rsidR="00035011" w:rsidRPr="003E368E" w:rsidRDefault="00035011" w:rsidP="00035011">
      <w:pPr>
        <w:pStyle w:val="Body"/>
        <w:spacing w:after="40"/>
      </w:pPr>
      <w:r w:rsidRPr="003E368E">
        <w:t>- MAT1100, MAT1110, MAT1120, MEK1100, FYS-MEK1110</w:t>
      </w:r>
    </w:p>
    <w:p w:rsidR="00035011" w:rsidRPr="003E368E" w:rsidRDefault="00035011" w:rsidP="00035011">
      <w:pPr>
        <w:pStyle w:val="Body"/>
        <w:spacing w:after="40"/>
      </w:pPr>
      <w:r w:rsidRPr="003E368E">
        <w:t>- ett av MEK3220, MEK3230</w:t>
      </w:r>
    </w:p>
    <w:p w:rsidR="00035011" w:rsidRPr="003E368E" w:rsidRDefault="00035011" w:rsidP="00035011">
      <w:pPr>
        <w:pStyle w:val="Body"/>
        <w:spacing w:after="40"/>
      </w:pPr>
      <w:r w:rsidRPr="003E368E">
        <w:t>- ett av INF1000, INF1100, GEO-KJM1040</w:t>
      </w:r>
    </w:p>
    <w:p w:rsidR="00035011" w:rsidRPr="003E368E" w:rsidRDefault="00035011" w:rsidP="00035011">
      <w:pPr>
        <w:pStyle w:val="Body"/>
        <w:spacing w:after="40"/>
      </w:pPr>
      <w:r w:rsidRPr="003E368E">
        <w:t>- ett av MAT-INF1100 eller realfaglig emne på 2000- eller 3000-nivå</w:t>
      </w:r>
    </w:p>
    <w:p w:rsidR="00035011" w:rsidRPr="003E368E" w:rsidRDefault="00035011" w:rsidP="00035011">
      <w:pPr>
        <w:pStyle w:val="Body"/>
        <w:spacing w:after="40"/>
      </w:pPr>
      <w:r w:rsidRPr="003E368E">
        <w:t>Eller:</w:t>
      </w:r>
    </w:p>
    <w:p w:rsidR="00035011" w:rsidRPr="003E368E" w:rsidRDefault="00035011" w:rsidP="00035011">
      <w:pPr>
        <w:pStyle w:val="Body"/>
        <w:spacing w:after="40"/>
      </w:pPr>
      <w:r w:rsidRPr="003E368E">
        <w:t>- 35 studiepoeng matematikk inkludert noe feltteori og vektoranalyse (ikke medregnet eventuelle emner i statistikk)</w:t>
      </w:r>
    </w:p>
    <w:p w:rsidR="00035011" w:rsidRPr="003E368E" w:rsidRDefault="00035011" w:rsidP="00035011">
      <w:pPr>
        <w:pStyle w:val="Body"/>
        <w:spacing w:after="40"/>
      </w:pPr>
      <w:r w:rsidRPr="003E368E">
        <w:t>- 35 studiepoeng mekanikk/fysikk/konstruksjon/matematikk inkludert noe fluid- eller kontinuumsmekanikk</w:t>
      </w:r>
    </w:p>
    <w:p w:rsidR="000C4FE1" w:rsidRDefault="00035011" w:rsidP="00AF39EF">
      <w:pPr>
        <w:pStyle w:val="Body"/>
        <w:spacing w:after="40"/>
      </w:pPr>
      <w:r w:rsidRPr="003E368E">
        <w:t>- 10 s</w:t>
      </w:r>
      <w:r w:rsidR="00AF39EF">
        <w:t>tudiepoeng informatikk/numerikk</w:t>
      </w:r>
    </w:p>
    <w:p w:rsidR="00AF39EF" w:rsidRDefault="00AF39EF" w:rsidP="00E85427">
      <w:pPr>
        <w:pStyle w:val="Heading4"/>
      </w:pPr>
    </w:p>
    <w:p w:rsidR="00AF39EF" w:rsidRDefault="00AF39EF" w:rsidP="00E85427">
      <w:pPr>
        <w:pStyle w:val="Heading4"/>
      </w:pPr>
    </w:p>
    <w:p w:rsidR="00AF39EF" w:rsidRDefault="00AF39EF" w:rsidP="00E85427">
      <w:pPr>
        <w:pStyle w:val="Heading4"/>
      </w:pPr>
    </w:p>
    <w:p w:rsidR="00035011" w:rsidRPr="00AF39EF" w:rsidRDefault="00035011" w:rsidP="00E85427">
      <w:pPr>
        <w:pStyle w:val="Heading4"/>
        <w:rPr>
          <w:sz w:val="28"/>
          <w:szCs w:val="28"/>
        </w:rPr>
      </w:pPr>
      <w:r w:rsidRPr="00AF39EF">
        <w:rPr>
          <w:sz w:val="28"/>
          <w:szCs w:val="28"/>
        </w:rPr>
        <w:t>Forsikring og risikoanalyse</w:t>
      </w:r>
    </w:p>
    <w:tbl>
      <w:tblPr>
        <w:tblW w:w="9683" w:type="dxa"/>
        <w:tblInd w:w="108" w:type="dxa"/>
        <w:tblBorders>
          <w:top w:val="single" w:sz="8" w:space="0" w:color="3697C6"/>
          <w:left w:val="single" w:sz="8" w:space="0" w:color="3697C6"/>
          <w:bottom w:val="single" w:sz="8" w:space="0" w:color="3697C6"/>
          <w:right w:val="single" w:sz="8" w:space="0" w:color="3697C6"/>
          <w:insideH w:val="single" w:sz="8" w:space="0" w:color="000000"/>
          <w:insideV w:val="single" w:sz="8" w:space="0" w:color="000000"/>
        </w:tblBorders>
        <w:shd w:val="clear" w:color="auto" w:fill="FEFFFE"/>
        <w:tblLayout w:type="fixed"/>
        <w:tblLook w:val="04A0" w:firstRow="1" w:lastRow="0" w:firstColumn="1" w:lastColumn="0" w:noHBand="0" w:noVBand="1"/>
      </w:tblPr>
      <w:tblGrid>
        <w:gridCol w:w="861"/>
        <w:gridCol w:w="2940"/>
        <w:gridCol w:w="2940"/>
        <w:gridCol w:w="2942"/>
      </w:tblGrid>
      <w:tr w:rsidR="00035011" w:rsidRPr="003E368E" w:rsidTr="00E51099">
        <w:trPr>
          <w:trHeight w:hRule="exact" w:val="567"/>
        </w:trPr>
        <w:tc>
          <w:tcPr>
            <w:tcW w:w="735" w:type="dxa"/>
            <w:tcBorders>
              <w:top w:val="single" w:sz="8"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6</w:t>
            </w:r>
          </w:p>
        </w:tc>
        <w:tc>
          <w:tcPr>
            <w:tcW w:w="2982"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Prosjekt</w:t>
            </w:r>
          </w:p>
        </w:tc>
        <w:tc>
          <w:tcPr>
            <w:tcW w:w="2982" w:type="dxa"/>
            <w:tcBorders>
              <w:top w:val="single" w:sz="6" w:space="0" w:color="165778"/>
              <w:left w:val="single" w:sz="6" w:space="0" w:color="165778"/>
              <w:bottom w:val="single" w:sz="6" w:space="0" w:color="165778"/>
              <w:right w:val="single" w:sz="6" w:space="0" w:color="165778"/>
            </w:tcBorders>
            <w:shd w:val="clear" w:color="auto" w:fill="E4EEF4"/>
            <w:tcMar>
              <w:top w:w="80" w:type="dxa"/>
              <w:left w:w="80" w:type="dxa"/>
              <w:bottom w:w="80" w:type="dxa"/>
              <w:right w:w="80" w:type="dxa"/>
            </w:tcMar>
            <w:vAlign w:val="center"/>
          </w:tcPr>
          <w:p w:rsidR="00035011" w:rsidRPr="003E368E" w:rsidRDefault="00035011" w:rsidP="00E51099">
            <w:pPr>
              <w:pStyle w:val="TableStyle2"/>
              <w:keepLines/>
              <w:jc w:val="center"/>
              <w:rPr>
                <w:lang w:val="nb-NO"/>
              </w:rPr>
            </w:pPr>
            <w:r w:rsidRPr="003E368E">
              <w:rPr>
                <w:rFonts w:ascii="Helvetica Light" w:hAnsi="Helvetica Light"/>
                <w:sz w:val="22"/>
                <w:szCs w:val="22"/>
                <w:lang w:val="nb-NO"/>
              </w:rPr>
              <w:t>Ex-phil</w:t>
            </w:r>
          </w:p>
        </w:tc>
        <w:tc>
          <w:tcPr>
            <w:tcW w:w="2982" w:type="dxa"/>
            <w:tcBorders>
              <w:top w:val="single" w:sz="12" w:space="0" w:color="C4C4C4"/>
              <w:left w:val="single" w:sz="6" w:space="0" w:color="165778"/>
              <w:bottom w:val="single" w:sz="10" w:space="0" w:color="C4C4C4"/>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10" w:space="0" w:color="C6C6C6"/>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lastRenderedPageBreak/>
              <w:t>5</w:t>
            </w:r>
          </w:p>
        </w:tc>
        <w:tc>
          <w:tcPr>
            <w:tcW w:w="8948" w:type="dxa"/>
            <w:gridSpan w:val="3"/>
            <w:tcBorders>
              <w:top w:val="single" w:sz="6" w:space="0" w:color="165778"/>
              <w:left w:val="single" w:sz="10" w:space="0" w:color="C6C6C6"/>
              <w:bottom w:val="single" w:sz="10" w:space="0" w:color="C4C4C4"/>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Utviklingssemester / valgfritt</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4</w:t>
            </w:r>
          </w:p>
        </w:tc>
        <w:tc>
          <w:tcPr>
            <w:tcW w:w="2982" w:type="dxa"/>
            <w:tcBorders>
              <w:top w:val="single" w:sz="10" w:space="0" w:color="C4C4C4"/>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STK2130//</w:t>
            </w:r>
          </w:p>
        </w:tc>
        <w:tc>
          <w:tcPr>
            <w:tcW w:w="2982"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STK21?? - Big data</w:t>
            </w:r>
          </w:p>
        </w:tc>
        <w:tc>
          <w:tcPr>
            <w:tcW w:w="2982"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INF2110</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3</w:t>
            </w:r>
          </w:p>
        </w:tc>
        <w:tc>
          <w:tcPr>
            <w:tcW w:w="2982"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MAT1120</w:t>
            </w:r>
          </w:p>
        </w:tc>
        <w:tc>
          <w:tcPr>
            <w:tcW w:w="2982"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STK1110</w:t>
            </w:r>
          </w:p>
        </w:tc>
        <w:tc>
          <w:tcPr>
            <w:tcW w:w="2982" w:type="dxa"/>
            <w:tcBorders>
              <w:top w:val="single" w:sz="6" w:space="0" w:color="165778"/>
              <w:left w:val="single" w:sz="6" w:space="0" w:color="165778"/>
              <w:bottom w:val="single" w:sz="6" w:space="0" w:color="165778"/>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Valgfritt</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2</w:t>
            </w:r>
          </w:p>
        </w:tc>
        <w:tc>
          <w:tcPr>
            <w:tcW w:w="2982"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MAT1110</w:t>
            </w:r>
          </w:p>
        </w:tc>
        <w:tc>
          <w:tcPr>
            <w:tcW w:w="2982"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MEK1100</w:t>
            </w:r>
          </w:p>
        </w:tc>
        <w:tc>
          <w:tcPr>
            <w:tcW w:w="2982"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STK1100</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1</w:t>
            </w:r>
          </w:p>
        </w:tc>
        <w:tc>
          <w:tcPr>
            <w:tcW w:w="2982" w:type="dxa"/>
            <w:tcBorders>
              <w:top w:val="single" w:sz="6" w:space="0" w:color="165778"/>
              <w:left w:val="single" w:sz="6" w:space="0" w:color="165778"/>
              <w:bottom w:val="single" w:sz="8" w:space="0" w:color="C5C5C5"/>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MAT1100</w:t>
            </w:r>
          </w:p>
        </w:tc>
        <w:tc>
          <w:tcPr>
            <w:tcW w:w="2982" w:type="dxa"/>
            <w:tcBorders>
              <w:top w:val="single" w:sz="6" w:space="0" w:color="165778"/>
              <w:left w:val="single" w:sz="6" w:space="0" w:color="165778"/>
              <w:bottom w:val="single" w:sz="8" w:space="0" w:color="C5C5C5"/>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MAT-INF1100</w:t>
            </w:r>
          </w:p>
        </w:tc>
        <w:tc>
          <w:tcPr>
            <w:tcW w:w="2982" w:type="dxa"/>
            <w:tcBorders>
              <w:top w:val="single" w:sz="6" w:space="0" w:color="165778"/>
              <w:left w:val="single" w:sz="6" w:space="0" w:color="165778"/>
              <w:bottom w:val="single" w:sz="8" w:space="0" w:color="C5C5C5"/>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INF1100</w:t>
            </w:r>
          </w:p>
        </w:tc>
      </w:tr>
      <w:tr w:rsidR="00035011" w:rsidRPr="003E368E" w:rsidTr="00E51099">
        <w:trPr>
          <w:trHeight w:hRule="exact" w:val="567"/>
        </w:trPr>
        <w:tc>
          <w:tcPr>
            <w:tcW w:w="735" w:type="dxa"/>
            <w:tcBorders>
              <w:top w:val="single" w:sz="6" w:space="0" w:color="165778"/>
              <w:left w:val="single" w:sz="8" w:space="0" w:color="165778"/>
              <w:bottom w:val="single" w:sz="8" w:space="0" w:color="165778"/>
              <w:right w:val="single" w:sz="8" w:space="0" w:color="C5C5C5"/>
            </w:tcBorders>
            <w:shd w:val="clear" w:color="auto" w:fill="FEFFFE"/>
            <w:tcMar>
              <w:top w:w="60" w:type="dxa"/>
              <w:left w:w="60" w:type="dxa"/>
              <w:bottom w:w="60" w:type="dxa"/>
              <w:right w:w="780" w:type="dxa"/>
            </w:tcMar>
          </w:tcPr>
          <w:p w:rsidR="00035011" w:rsidRPr="003E368E" w:rsidRDefault="00035011" w:rsidP="00E51099">
            <w:pPr>
              <w:pStyle w:val="TableStyle2"/>
              <w:keepLines/>
              <w:ind w:right="720"/>
              <w:jc w:val="center"/>
              <w:rPr>
                <w:lang w:val="nb-NO"/>
              </w:rPr>
            </w:pPr>
            <w:r w:rsidRPr="003E368E">
              <w:rPr>
                <w:color w:val="2A2A2A"/>
                <w:sz w:val="22"/>
                <w:szCs w:val="22"/>
                <w:lang w:val="nb-NO"/>
              </w:rPr>
              <w:t> </w:t>
            </w:r>
          </w:p>
        </w:tc>
        <w:tc>
          <w:tcPr>
            <w:tcW w:w="2982" w:type="dxa"/>
            <w:tcBorders>
              <w:top w:val="single" w:sz="8" w:space="0" w:color="C5C5C5"/>
              <w:left w:val="single" w:sz="8" w:space="0" w:color="C5C5C5"/>
              <w:bottom w:val="single" w:sz="8" w:space="0" w:color="C5C5C5"/>
              <w:right w:val="single" w:sz="8" w:space="0" w:color="C5C5C5"/>
            </w:tcBorders>
            <w:shd w:val="clear" w:color="auto" w:fill="FEFFFE"/>
            <w:tcMar>
              <w:top w:w="80" w:type="dxa"/>
              <w:left w:w="80" w:type="dxa"/>
              <w:bottom w:w="80" w:type="dxa"/>
              <w:right w:w="80" w:type="dxa"/>
            </w:tcMar>
            <w:vAlign w:val="center"/>
          </w:tcPr>
          <w:p w:rsidR="00035011" w:rsidRPr="003E368E" w:rsidRDefault="00035011" w:rsidP="00E51099">
            <w:pPr>
              <w:pStyle w:val="Body"/>
              <w:jc w:val="center"/>
            </w:pPr>
            <w:r w:rsidRPr="003E368E">
              <w:t>10 studiepoeng</w:t>
            </w:r>
          </w:p>
        </w:tc>
        <w:tc>
          <w:tcPr>
            <w:tcW w:w="2982" w:type="dxa"/>
            <w:tcBorders>
              <w:top w:val="single" w:sz="8" w:space="0" w:color="C5C5C5"/>
              <w:left w:val="single" w:sz="8" w:space="0" w:color="C5C5C5"/>
              <w:bottom w:val="single" w:sz="8" w:space="0" w:color="C5C5C5"/>
              <w:right w:val="single" w:sz="8" w:space="0" w:color="C5C5C5"/>
            </w:tcBorders>
            <w:shd w:val="clear" w:color="auto" w:fill="FEFFFE"/>
            <w:tcMar>
              <w:top w:w="80" w:type="dxa"/>
              <w:left w:w="80" w:type="dxa"/>
              <w:bottom w:w="80" w:type="dxa"/>
              <w:right w:w="80" w:type="dxa"/>
            </w:tcMar>
            <w:vAlign w:val="center"/>
          </w:tcPr>
          <w:p w:rsidR="00035011" w:rsidRPr="003E368E" w:rsidRDefault="00035011" w:rsidP="00E51099">
            <w:pPr>
              <w:pStyle w:val="Body"/>
              <w:jc w:val="center"/>
            </w:pPr>
            <w:r w:rsidRPr="003E368E">
              <w:t>10 studiepoeng</w:t>
            </w:r>
          </w:p>
        </w:tc>
        <w:tc>
          <w:tcPr>
            <w:tcW w:w="2982" w:type="dxa"/>
            <w:tcBorders>
              <w:top w:val="single" w:sz="8" w:space="0" w:color="C5C5C5"/>
              <w:left w:val="single" w:sz="8" w:space="0" w:color="C5C5C5"/>
              <w:bottom w:val="single" w:sz="8" w:space="0" w:color="C5C5C5"/>
              <w:right w:val="single" w:sz="8" w:space="0" w:color="C5C5C5"/>
            </w:tcBorders>
            <w:shd w:val="clear" w:color="auto" w:fill="FEFFFE"/>
            <w:tcMar>
              <w:top w:w="80" w:type="dxa"/>
              <w:left w:w="80" w:type="dxa"/>
              <w:bottom w:w="80" w:type="dxa"/>
              <w:right w:w="80" w:type="dxa"/>
            </w:tcMar>
            <w:vAlign w:val="center"/>
          </w:tcPr>
          <w:p w:rsidR="00035011" w:rsidRPr="003E368E" w:rsidRDefault="00035011" w:rsidP="00E51099">
            <w:pPr>
              <w:pStyle w:val="Body"/>
              <w:jc w:val="center"/>
            </w:pPr>
            <w:r w:rsidRPr="003E368E">
              <w:t>10 studiepoeng</w:t>
            </w:r>
          </w:p>
        </w:tc>
      </w:tr>
    </w:tbl>
    <w:p w:rsidR="00035011" w:rsidRPr="003E368E" w:rsidRDefault="00035011" w:rsidP="00E85427">
      <w:pPr>
        <w:pStyle w:val="Heading4"/>
      </w:pPr>
      <w:r w:rsidRPr="003E368E">
        <w:t>Obligatoriske programemner (8)</w:t>
      </w:r>
    </w:p>
    <w:p w:rsidR="00035011" w:rsidRPr="003E368E" w:rsidRDefault="00035011" w:rsidP="00035011">
      <w:pPr>
        <w:pStyle w:val="Body"/>
      </w:pPr>
      <w:r w:rsidRPr="003E368E">
        <w:t>MAT1100, MAT-INF1100, INF1100, MAT1110, MEK1100, STK1100, MAT1120 og INF2110</w:t>
      </w:r>
    </w:p>
    <w:p w:rsidR="00035011" w:rsidRPr="003E368E" w:rsidRDefault="00035011" w:rsidP="00E85427">
      <w:pPr>
        <w:pStyle w:val="Heading4"/>
      </w:pPr>
      <w:r w:rsidRPr="003E368E">
        <w:t>Obligatoriske studieretningsemner (minst 4)</w:t>
      </w:r>
    </w:p>
    <w:p w:rsidR="00035011" w:rsidRPr="003E368E" w:rsidRDefault="00035011" w:rsidP="00035011">
      <w:pPr>
        <w:pStyle w:val="Body"/>
      </w:pPr>
      <w:r w:rsidRPr="003E368E">
        <w:t>STK1110, prosjekt, STK2130, STK21??, MAT2700</w:t>
      </w:r>
    </w:p>
    <w:p w:rsidR="00035011" w:rsidRPr="003E368E" w:rsidRDefault="00035011" w:rsidP="00E85427">
      <w:pPr>
        <w:pStyle w:val="Heading4"/>
      </w:pPr>
      <w:r w:rsidRPr="003E368E">
        <w:t>Forsikring</w:t>
      </w:r>
    </w:p>
    <w:p w:rsidR="00035011" w:rsidRPr="003E368E" w:rsidRDefault="00035011" w:rsidP="00035011">
      <w:pPr>
        <w:pStyle w:val="Body"/>
      </w:pPr>
      <w:r w:rsidRPr="003E368E">
        <w:t>STK3505</w:t>
      </w:r>
    </w:p>
    <w:p w:rsidR="00035011" w:rsidRPr="003E368E" w:rsidRDefault="00035011" w:rsidP="00E85427">
      <w:pPr>
        <w:pStyle w:val="Heading4"/>
      </w:pPr>
      <w:r w:rsidRPr="003E368E">
        <w:t>Risikoanalyse</w:t>
      </w:r>
    </w:p>
    <w:p w:rsidR="00035011" w:rsidRPr="003E368E" w:rsidRDefault="00035011" w:rsidP="00035011">
      <w:pPr>
        <w:pStyle w:val="Body"/>
      </w:pPr>
      <w:r w:rsidRPr="003E368E">
        <w:t>STK3405</w:t>
      </w:r>
    </w:p>
    <w:p w:rsidR="00035011" w:rsidRPr="003E368E" w:rsidRDefault="00035011" w:rsidP="00035011">
      <w:r w:rsidRPr="003E368E">
        <w:br w:type="page"/>
      </w:r>
    </w:p>
    <w:p w:rsidR="00035011" w:rsidRPr="00AF39EF" w:rsidRDefault="00035011" w:rsidP="00AF39EF">
      <w:pPr>
        <w:pStyle w:val="Heading4"/>
        <w:rPr>
          <w:sz w:val="28"/>
          <w:szCs w:val="28"/>
        </w:rPr>
      </w:pPr>
      <w:r w:rsidRPr="00AF39EF">
        <w:rPr>
          <w:sz w:val="28"/>
          <w:szCs w:val="28"/>
        </w:rPr>
        <w:lastRenderedPageBreak/>
        <w:t>Finans</w:t>
      </w:r>
    </w:p>
    <w:tbl>
      <w:tblPr>
        <w:tblW w:w="9683" w:type="dxa"/>
        <w:tblInd w:w="108" w:type="dxa"/>
        <w:tblBorders>
          <w:top w:val="single" w:sz="8" w:space="0" w:color="3697C6"/>
          <w:left w:val="single" w:sz="8" w:space="0" w:color="3697C6"/>
          <w:bottom w:val="single" w:sz="8" w:space="0" w:color="3697C6"/>
          <w:right w:val="single" w:sz="8" w:space="0" w:color="3697C6"/>
          <w:insideH w:val="single" w:sz="8" w:space="0" w:color="000000"/>
          <w:insideV w:val="single" w:sz="8" w:space="0" w:color="000000"/>
        </w:tblBorders>
        <w:shd w:val="clear" w:color="auto" w:fill="FEFFFE"/>
        <w:tblLayout w:type="fixed"/>
        <w:tblLook w:val="04A0" w:firstRow="1" w:lastRow="0" w:firstColumn="1" w:lastColumn="0" w:noHBand="0" w:noVBand="1"/>
      </w:tblPr>
      <w:tblGrid>
        <w:gridCol w:w="860"/>
        <w:gridCol w:w="2940"/>
        <w:gridCol w:w="2941"/>
        <w:gridCol w:w="2942"/>
      </w:tblGrid>
      <w:tr w:rsidR="00035011" w:rsidRPr="003E368E" w:rsidTr="00E51099">
        <w:trPr>
          <w:trHeight w:hRule="exact" w:val="567"/>
        </w:trPr>
        <w:tc>
          <w:tcPr>
            <w:tcW w:w="735" w:type="dxa"/>
            <w:tcBorders>
              <w:top w:val="single" w:sz="8"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6</w:t>
            </w:r>
          </w:p>
        </w:tc>
        <w:tc>
          <w:tcPr>
            <w:tcW w:w="2982"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Prosjekt</w:t>
            </w:r>
          </w:p>
        </w:tc>
        <w:tc>
          <w:tcPr>
            <w:tcW w:w="2982" w:type="dxa"/>
            <w:tcBorders>
              <w:top w:val="single" w:sz="6" w:space="0" w:color="165778"/>
              <w:left w:val="single" w:sz="6" w:space="0" w:color="165778"/>
              <w:bottom w:val="single" w:sz="12" w:space="0" w:color="C4C4C4"/>
              <w:right w:val="single" w:sz="6" w:space="0" w:color="165778"/>
            </w:tcBorders>
            <w:shd w:val="clear" w:color="auto" w:fill="E4EEF4"/>
            <w:tcMar>
              <w:top w:w="80" w:type="dxa"/>
              <w:left w:w="80" w:type="dxa"/>
              <w:bottom w:w="80" w:type="dxa"/>
              <w:right w:w="80" w:type="dxa"/>
            </w:tcMar>
            <w:vAlign w:val="center"/>
          </w:tcPr>
          <w:p w:rsidR="00035011" w:rsidRPr="003E368E" w:rsidRDefault="00035011" w:rsidP="00E51099">
            <w:pPr>
              <w:pStyle w:val="TableStyle2"/>
              <w:keepLines/>
              <w:jc w:val="center"/>
              <w:rPr>
                <w:lang w:val="nb-NO"/>
              </w:rPr>
            </w:pPr>
            <w:r w:rsidRPr="003E368E">
              <w:rPr>
                <w:rFonts w:ascii="Helvetica Light" w:hAnsi="Helvetica Light"/>
                <w:sz w:val="22"/>
                <w:szCs w:val="22"/>
                <w:lang w:val="nb-NO"/>
              </w:rPr>
              <w:t>Ex-phil</w:t>
            </w:r>
          </w:p>
        </w:tc>
        <w:tc>
          <w:tcPr>
            <w:tcW w:w="2982" w:type="dxa"/>
            <w:tcBorders>
              <w:top w:val="single" w:sz="6" w:space="0" w:color="165778"/>
              <w:left w:val="single" w:sz="6" w:space="0" w:color="165778"/>
              <w:bottom w:val="single" w:sz="12" w:space="0" w:color="C4C4C4"/>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MAT2440</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5</w:t>
            </w:r>
          </w:p>
        </w:tc>
        <w:tc>
          <w:tcPr>
            <w:tcW w:w="2982" w:type="dxa"/>
            <w:tcBorders>
              <w:top w:val="single" w:sz="6" w:space="0" w:color="165778"/>
              <w:left w:val="single" w:sz="6" w:space="0" w:color="165778"/>
              <w:bottom w:val="single" w:sz="6" w:space="0" w:color="165778"/>
              <w:right w:val="single" w:sz="10" w:space="0" w:color="C6C6C6"/>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MAT2700</w:t>
            </w:r>
          </w:p>
        </w:tc>
        <w:tc>
          <w:tcPr>
            <w:tcW w:w="5965" w:type="dxa"/>
            <w:gridSpan w:val="2"/>
            <w:tcBorders>
              <w:top w:val="single" w:sz="12" w:space="0" w:color="C4C4C4"/>
              <w:left w:val="single" w:sz="10" w:space="0" w:color="C6C6C6"/>
              <w:bottom w:val="single" w:sz="10" w:space="0" w:color="C4C4C4"/>
              <w:right w:val="single" w:sz="10" w:space="0" w:color="C6C6C6"/>
            </w:tcBorders>
            <w:shd w:val="clear" w:color="auto" w:fill="BBD7A1"/>
            <w:tcMar>
              <w:top w:w="20" w:type="dxa"/>
              <w:left w:w="20" w:type="dxa"/>
              <w:bottom w:w="20" w:type="dxa"/>
              <w:right w:w="2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Utviklingssemester / valgfritt</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4</w:t>
            </w:r>
          </w:p>
        </w:tc>
        <w:tc>
          <w:tcPr>
            <w:tcW w:w="2982"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STK2130</w:t>
            </w:r>
          </w:p>
        </w:tc>
        <w:tc>
          <w:tcPr>
            <w:tcW w:w="2982" w:type="dxa"/>
            <w:tcBorders>
              <w:top w:val="single" w:sz="10" w:space="0" w:color="C4C4C4"/>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MAT2400</w:t>
            </w:r>
          </w:p>
        </w:tc>
        <w:tc>
          <w:tcPr>
            <w:tcW w:w="2982" w:type="dxa"/>
            <w:tcBorders>
              <w:top w:val="single" w:sz="10" w:space="0" w:color="C4C4C4"/>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INF2110</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3</w:t>
            </w:r>
          </w:p>
        </w:tc>
        <w:tc>
          <w:tcPr>
            <w:tcW w:w="2982"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MAT1120</w:t>
            </w:r>
          </w:p>
        </w:tc>
        <w:tc>
          <w:tcPr>
            <w:tcW w:w="2982"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STK1110</w:t>
            </w:r>
          </w:p>
        </w:tc>
        <w:tc>
          <w:tcPr>
            <w:tcW w:w="2982" w:type="dxa"/>
            <w:tcBorders>
              <w:top w:val="single" w:sz="6" w:space="0" w:color="165778"/>
              <w:left w:val="single" w:sz="6" w:space="0" w:color="165778"/>
              <w:bottom w:val="single" w:sz="6" w:space="0" w:color="165778"/>
              <w:right w:val="single" w:sz="6" w:space="0" w:color="165778"/>
            </w:tcBorders>
            <w:shd w:val="clear" w:color="auto" w:fill="F2EFD7"/>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MAT2410</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2</w:t>
            </w:r>
          </w:p>
        </w:tc>
        <w:tc>
          <w:tcPr>
            <w:tcW w:w="2982"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MAT1110</w:t>
            </w:r>
          </w:p>
        </w:tc>
        <w:tc>
          <w:tcPr>
            <w:tcW w:w="2982"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MEK1100</w:t>
            </w:r>
          </w:p>
        </w:tc>
        <w:tc>
          <w:tcPr>
            <w:tcW w:w="2982" w:type="dxa"/>
            <w:tcBorders>
              <w:top w:val="single" w:sz="6" w:space="0" w:color="165778"/>
              <w:left w:val="single" w:sz="6" w:space="0" w:color="165778"/>
              <w:bottom w:val="single" w:sz="6" w:space="0" w:color="165778"/>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STK1100</w:t>
            </w:r>
          </w:p>
        </w:tc>
      </w:tr>
      <w:tr w:rsidR="00035011" w:rsidRPr="003E368E" w:rsidTr="00E51099">
        <w:trPr>
          <w:trHeight w:hRule="exact" w:val="567"/>
        </w:trPr>
        <w:tc>
          <w:tcPr>
            <w:tcW w:w="735" w:type="dxa"/>
            <w:tcBorders>
              <w:top w:val="single" w:sz="6" w:space="0" w:color="165778"/>
              <w:left w:val="single" w:sz="8" w:space="0" w:color="165778"/>
              <w:bottom w:val="single" w:sz="6" w:space="0" w:color="165778"/>
              <w:right w:val="single" w:sz="6" w:space="0" w:color="165778"/>
            </w:tcBorders>
            <w:shd w:val="clear" w:color="auto" w:fill="FEFFFE"/>
            <w:tcMar>
              <w:top w:w="60" w:type="dxa"/>
              <w:left w:w="60" w:type="dxa"/>
              <w:bottom w:w="60" w:type="dxa"/>
              <w:right w:w="780" w:type="dxa"/>
            </w:tcMar>
            <w:vAlign w:val="center"/>
          </w:tcPr>
          <w:p w:rsidR="00035011" w:rsidRPr="003E368E" w:rsidRDefault="00035011" w:rsidP="00E51099">
            <w:pPr>
              <w:pStyle w:val="TableStyle2"/>
              <w:keepLines/>
              <w:ind w:right="720"/>
              <w:jc w:val="center"/>
              <w:rPr>
                <w:lang w:val="nb-NO"/>
              </w:rPr>
            </w:pPr>
            <w:r w:rsidRPr="003E368E">
              <w:rPr>
                <w:rFonts w:ascii="Helvetica Light" w:hAnsi="Helvetica Light"/>
                <w:color w:val="2A2A2A"/>
                <w:sz w:val="22"/>
                <w:szCs w:val="22"/>
                <w:lang w:val="nb-NO"/>
              </w:rPr>
              <w:t>1</w:t>
            </w:r>
          </w:p>
        </w:tc>
        <w:tc>
          <w:tcPr>
            <w:tcW w:w="2982" w:type="dxa"/>
            <w:tcBorders>
              <w:top w:val="single" w:sz="6" w:space="0" w:color="165778"/>
              <w:left w:val="single" w:sz="6" w:space="0" w:color="165778"/>
              <w:bottom w:val="single" w:sz="8" w:space="0" w:color="C5C5C5"/>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MAT1100</w:t>
            </w:r>
          </w:p>
        </w:tc>
        <w:tc>
          <w:tcPr>
            <w:tcW w:w="2982" w:type="dxa"/>
            <w:tcBorders>
              <w:top w:val="single" w:sz="6" w:space="0" w:color="165778"/>
              <w:left w:val="single" w:sz="6" w:space="0" w:color="165778"/>
              <w:bottom w:val="single" w:sz="8" w:space="0" w:color="C5C5C5"/>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MAT-INF1100</w:t>
            </w:r>
          </w:p>
        </w:tc>
        <w:tc>
          <w:tcPr>
            <w:tcW w:w="2982" w:type="dxa"/>
            <w:tcBorders>
              <w:top w:val="single" w:sz="6" w:space="0" w:color="165778"/>
              <w:left w:val="single" w:sz="6" w:space="0" w:color="165778"/>
              <w:bottom w:val="single" w:sz="8" w:space="0" w:color="C5C5C5"/>
              <w:right w:val="single" w:sz="6" w:space="0" w:color="165778"/>
            </w:tcBorders>
            <w:shd w:val="clear" w:color="auto" w:fill="F8F8F8"/>
            <w:tcMar>
              <w:top w:w="80" w:type="dxa"/>
              <w:left w:w="80" w:type="dxa"/>
              <w:bottom w:w="80" w:type="dxa"/>
              <w:right w:w="80" w:type="dxa"/>
            </w:tcMar>
            <w:vAlign w:val="center"/>
          </w:tcPr>
          <w:p w:rsidR="00035011" w:rsidRPr="003E368E" w:rsidRDefault="00035011" w:rsidP="00E51099">
            <w:pPr>
              <w:pStyle w:val="TableStyle2"/>
              <w:spacing w:after="240" w:line="340" w:lineRule="atLeast"/>
              <w:jc w:val="center"/>
              <w:rPr>
                <w:lang w:val="nb-NO"/>
              </w:rPr>
            </w:pPr>
            <w:r w:rsidRPr="003E368E">
              <w:rPr>
                <w:rFonts w:ascii="Arial" w:hAnsi="Arial"/>
                <w:color w:val="165778"/>
                <w:sz w:val="22"/>
                <w:szCs w:val="22"/>
                <w:lang w:val="nb-NO"/>
              </w:rPr>
              <w:t>INF1100</w:t>
            </w:r>
          </w:p>
        </w:tc>
      </w:tr>
      <w:tr w:rsidR="00035011" w:rsidRPr="003E368E" w:rsidTr="00E51099">
        <w:trPr>
          <w:trHeight w:hRule="exact" w:val="567"/>
        </w:trPr>
        <w:tc>
          <w:tcPr>
            <w:tcW w:w="735" w:type="dxa"/>
            <w:tcBorders>
              <w:top w:val="single" w:sz="6" w:space="0" w:color="165778"/>
              <w:left w:val="single" w:sz="8" w:space="0" w:color="165778"/>
              <w:bottom w:val="single" w:sz="8" w:space="0" w:color="165778"/>
              <w:right w:val="single" w:sz="8" w:space="0" w:color="C5C5C5"/>
            </w:tcBorders>
            <w:shd w:val="clear" w:color="auto" w:fill="FEFFFE"/>
            <w:tcMar>
              <w:top w:w="60" w:type="dxa"/>
              <w:left w:w="60" w:type="dxa"/>
              <w:bottom w:w="60" w:type="dxa"/>
              <w:right w:w="780" w:type="dxa"/>
            </w:tcMar>
          </w:tcPr>
          <w:p w:rsidR="00035011" w:rsidRPr="003E368E" w:rsidRDefault="00035011" w:rsidP="00E51099">
            <w:pPr>
              <w:pStyle w:val="TableStyle2"/>
              <w:keepLines/>
              <w:ind w:right="720"/>
              <w:jc w:val="center"/>
              <w:rPr>
                <w:lang w:val="nb-NO"/>
              </w:rPr>
            </w:pPr>
            <w:r w:rsidRPr="003E368E">
              <w:rPr>
                <w:color w:val="2A2A2A"/>
                <w:sz w:val="22"/>
                <w:szCs w:val="22"/>
                <w:lang w:val="nb-NO"/>
              </w:rPr>
              <w:t> </w:t>
            </w:r>
          </w:p>
        </w:tc>
        <w:tc>
          <w:tcPr>
            <w:tcW w:w="2982" w:type="dxa"/>
            <w:tcBorders>
              <w:top w:val="single" w:sz="8" w:space="0" w:color="C5C5C5"/>
              <w:left w:val="single" w:sz="8" w:space="0" w:color="C5C5C5"/>
              <w:bottom w:val="single" w:sz="8" w:space="0" w:color="C5C5C5"/>
              <w:right w:val="single" w:sz="8" w:space="0" w:color="C5C5C5"/>
            </w:tcBorders>
            <w:shd w:val="clear" w:color="auto" w:fill="FEFFFE"/>
            <w:tcMar>
              <w:top w:w="80" w:type="dxa"/>
              <w:left w:w="80" w:type="dxa"/>
              <w:bottom w:w="80" w:type="dxa"/>
              <w:right w:w="80" w:type="dxa"/>
            </w:tcMar>
            <w:vAlign w:val="center"/>
          </w:tcPr>
          <w:p w:rsidR="00035011" w:rsidRPr="003E368E" w:rsidRDefault="00035011" w:rsidP="00E51099">
            <w:pPr>
              <w:pStyle w:val="Body"/>
              <w:jc w:val="center"/>
            </w:pPr>
            <w:r w:rsidRPr="003E368E">
              <w:t>10 studiepoeng</w:t>
            </w:r>
          </w:p>
        </w:tc>
        <w:tc>
          <w:tcPr>
            <w:tcW w:w="2982" w:type="dxa"/>
            <w:tcBorders>
              <w:top w:val="single" w:sz="8" w:space="0" w:color="C5C5C5"/>
              <w:left w:val="single" w:sz="8" w:space="0" w:color="C5C5C5"/>
              <w:bottom w:val="single" w:sz="8" w:space="0" w:color="C5C5C5"/>
              <w:right w:val="single" w:sz="8" w:space="0" w:color="C5C5C5"/>
            </w:tcBorders>
            <w:shd w:val="clear" w:color="auto" w:fill="FEFFFE"/>
            <w:tcMar>
              <w:top w:w="80" w:type="dxa"/>
              <w:left w:w="80" w:type="dxa"/>
              <w:bottom w:w="80" w:type="dxa"/>
              <w:right w:w="80" w:type="dxa"/>
            </w:tcMar>
            <w:vAlign w:val="center"/>
          </w:tcPr>
          <w:p w:rsidR="00035011" w:rsidRPr="003E368E" w:rsidRDefault="00035011" w:rsidP="00E51099">
            <w:pPr>
              <w:pStyle w:val="Body"/>
              <w:jc w:val="center"/>
            </w:pPr>
            <w:r w:rsidRPr="003E368E">
              <w:t>10 studiepoeng</w:t>
            </w:r>
          </w:p>
        </w:tc>
        <w:tc>
          <w:tcPr>
            <w:tcW w:w="2982" w:type="dxa"/>
            <w:tcBorders>
              <w:top w:val="single" w:sz="8" w:space="0" w:color="C5C5C5"/>
              <w:left w:val="single" w:sz="8" w:space="0" w:color="C5C5C5"/>
              <w:bottom w:val="single" w:sz="8" w:space="0" w:color="C5C5C5"/>
              <w:right w:val="single" w:sz="8" w:space="0" w:color="C5C5C5"/>
            </w:tcBorders>
            <w:shd w:val="clear" w:color="auto" w:fill="FEFFFE"/>
            <w:tcMar>
              <w:top w:w="80" w:type="dxa"/>
              <w:left w:w="80" w:type="dxa"/>
              <w:bottom w:w="80" w:type="dxa"/>
              <w:right w:w="80" w:type="dxa"/>
            </w:tcMar>
            <w:vAlign w:val="center"/>
          </w:tcPr>
          <w:p w:rsidR="00035011" w:rsidRPr="003E368E" w:rsidRDefault="00035011" w:rsidP="00E51099">
            <w:pPr>
              <w:pStyle w:val="Body"/>
              <w:jc w:val="center"/>
            </w:pPr>
            <w:r w:rsidRPr="003E368E">
              <w:t>10 studiepoeng</w:t>
            </w:r>
          </w:p>
        </w:tc>
      </w:tr>
    </w:tbl>
    <w:p w:rsidR="00035011" w:rsidRPr="003E368E" w:rsidRDefault="00035011" w:rsidP="00E85427">
      <w:pPr>
        <w:pStyle w:val="Subtitle"/>
      </w:pPr>
      <w:r w:rsidRPr="003E368E">
        <w:t>Obligatoriske programemner (8)</w:t>
      </w:r>
    </w:p>
    <w:p w:rsidR="00035011" w:rsidRDefault="00035011" w:rsidP="00035011">
      <w:pPr>
        <w:pStyle w:val="Body"/>
      </w:pPr>
      <w:r w:rsidRPr="003E368E">
        <w:t>MAT1100, MAT-INF1100, INF1100, MAT1110, MEK1100, STK1100, MAT1120 og INF2110</w:t>
      </w:r>
    </w:p>
    <w:p w:rsidR="00E85427" w:rsidRPr="003E368E" w:rsidRDefault="00E85427" w:rsidP="00035011">
      <w:pPr>
        <w:pStyle w:val="Body"/>
      </w:pPr>
    </w:p>
    <w:p w:rsidR="00035011" w:rsidRPr="003E368E" w:rsidRDefault="00035011" w:rsidP="00E85427">
      <w:pPr>
        <w:pStyle w:val="Subtitle"/>
      </w:pPr>
      <w:r w:rsidRPr="003E368E">
        <w:t>Obligatoriske studieretningsemner (minst 4)</w:t>
      </w:r>
    </w:p>
    <w:p w:rsidR="00035011" w:rsidRPr="003E368E" w:rsidRDefault="00035011" w:rsidP="00035011">
      <w:pPr>
        <w:pStyle w:val="Body"/>
      </w:pPr>
      <w:r w:rsidRPr="003E368E">
        <w:t>STK1110, prosjekt, STK2130, MAT2700</w:t>
      </w:r>
    </w:p>
    <w:p w:rsidR="00035011" w:rsidRPr="00E66147" w:rsidRDefault="00035011" w:rsidP="00035011">
      <w:pPr>
        <w:rPr>
          <w:rFonts w:ascii="Cambria" w:eastAsia="Arial Unicode MS" w:hAnsi="Cambria" w:cs="Arial Unicode MS"/>
          <w:color w:val="000000"/>
          <w:szCs w:val="24"/>
          <w:u w:color="000000"/>
          <w:bdr w:val="nil"/>
          <w:lang w:eastAsia="en-US"/>
        </w:rPr>
      </w:pPr>
      <w:r w:rsidRPr="003E368E">
        <w:t>MAT2400, MAT2410, MAT2440</w:t>
      </w:r>
    </w:p>
    <w:p w:rsidR="00035011" w:rsidRPr="000C4FE1" w:rsidRDefault="00035011" w:rsidP="00E85427">
      <w:pPr>
        <w:pStyle w:val="Heading4"/>
      </w:pPr>
      <w:r w:rsidRPr="000C4FE1">
        <w:t>Læringsutbyttebeskrivelse</w:t>
      </w:r>
    </w:p>
    <w:p w:rsidR="00035011" w:rsidRPr="003E368E" w:rsidRDefault="00035011" w:rsidP="000350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336"/>
        <w:rPr>
          <w:rFonts w:ascii="Times New Roman" w:hAnsi="Times New Roman" w:cs="Times New Roman"/>
          <w:color w:val="000000"/>
          <w:spacing w:val="15"/>
          <w:kern w:val="1"/>
          <w:szCs w:val="24"/>
        </w:rPr>
      </w:pPr>
      <w:r w:rsidRPr="003E368E">
        <w:rPr>
          <w:rFonts w:ascii="Times New Roman" w:hAnsi="Times New Roman" w:cs="Times New Roman"/>
          <w:color w:val="000000"/>
          <w:spacing w:val="15"/>
          <w:kern w:val="1"/>
          <w:szCs w:val="24"/>
        </w:rPr>
        <w:t xml:space="preserve">Gjennom bachelorprogrammet i Matematikk med anvendelser får du bred kunnskap i matematikk og lærer å anvende matematikken i mer anvendte fag som statistikk, mekanikk og matematiske deler av informatikk. Du får mer avansert kompetanse enten i matematikk eller et anvendt fag. </w:t>
      </w:r>
    </w:p>
    <w:p w:rsidR="00035011" w:rsidRPr="00035011" w:rsidRDefault="00035011" w:rsidP="00035011">
      <w:pPr>
        <w:pStyle w:val="Subtitle"/>
        <w:spacing w:after="120"/>
        <w:rPr>
          <w:rFonts w:ascii="Times New Roman" w:hAnsi="Times New Roman" w:cs="Times New Roman"/>
          <w:i w:val="0"/>
          <w:color w:val="0070C0"/>
          <w:lang w:val="nb-NO"/>
        </w:rPr>
      </w:pPr>
      <w:r w:rsidRPr="00035011">
        <w:rPr>
          <w:rFonts w:ascii="Times New Roman" w:hAnsi="Times New Roman" w:cs="Times New Roman"/>
          <w:i w:val="0"/>
          <w:color w:val="000000"/>
          <w:kern w:val="1"/>
          <w:lang w:val="nb-NO"/>
        </w:rPr>
        <w:t>En viktig del av samfunnsutviklingen er preget av at stadig nye fenomener modelleres og representeres matematisk og at slike representasjoner danner grunnlag for beslutninger.  Bachelorprogrammet i Matematikk med anvendelser gir deg en helhetlig utdanning som setter deg i stand til å utvikle slike modeller og vurdere om de egner som beslutningsgrunnlag.</w:t>
      </w:r>
    </w:p>
    <w:p w:rsidR="00035011" w:rsidRPr="00035011" w:rsidRDefault="00035011" w:rsidP="00035011">
      <w:pPr>
        <w:pStyle w:val="Subtitle"/>
        <w:spacing w:after="120"/>
        <w:rPr>
          <w:rFonts w:ascii="Times New Roman" w:hAnsi="Times New Roman" w:cs="Times New Roman"/>
          <w:color w:val="0070C0"/>
          <w:lang w:val="nb-NO"/>
        </w:rPr>
      </w:pPr>
      <w:r w:rsidRPr="00035011">
        <w:rPr>
          <w:rFonts w:ascii="Times New Roman" w:hAnsi="Times New Roman" w:cs="Times New Roman"/>
          <w:color w:val="0070C0"/>
          <w:lang w:val="nb-NO"/>
        </w:rPr>
        <w:t>Beskrivelse av læringsutbytte</w:t>
      </w:r>
    </w:p>
    <w:p w:rsidR="00035011" w:rsidRPr="003E368E" w:rsidRDefault="00035011" w:rsidP="00035011">
      <w:pPr>
        <w:rPr>
          <w:rStyle w:val="SubtleEmphasis"/>
          <w:rFonts w:ascii="Times New Roman" w:hAnsi="Times New Roman" w:cs="Times New Roman"/>
        </w:rPr>
      </w:pPr>
      <w:r w:rsidRPr="003E368E">
        <w:rPr>
          <w:rStyle w:val="SubtleEmphasis"/>
          <w:rFonts w:ascii="Times New Roman" w:hAnsi="Times New Roman" w:cs="Times New Roman"/>
        </w:rPr>
        <w:t>Kunnskaper</w:t>
      </w:r>
    </w:p>
    <w:p w:rsidR="00035011" w:rsidRPr="003E368E" w:rsidRDefault="00035011" w:rsidP="00035011">
      <w:pPr>
        <w:spacing w:after="120"/>
        <w:rPr>
          <w:rFonts w:ascii="Times New Roman" w:hAnsi="Times New Roman" w:cs="Times New Roman"/>
          <w:szCs w:val="24"/>
        </w:rPr>
      </w:pPr>
      <w:r w:rsidRPr="003E368E">
        <w:rPr>
          <w:rFonts w:ascii="Times New Roman" w:hAnsi="Times New Roman" w:cs="Times New Roman"/>
          <w:szCs w:val="24"/>
        </w:rPr>
        <w:t>En kandidat med bachelorgrad i matematikk med anvendelser …</w:t>
      </w:r>
    </w:p>
    <w:p w:rsidR="00035011" w:rsidRPr="003E368E" w:rsidRDefault="00035011" w:rsidP="00035011">
      <w:pPr>
        <w:pStyle w:val="NormalWeb"/>
        <w:numPr>
          <w:ilvl w:val="0"/>
          <w:numId w:val="42"/>
        </w:numPr>
        <w:shd w:val="clear" w:color="auto" w:fill="FFFFFF"/>
        <w:suppressAutoHyphens/>
        <w:spacing w:after="120"/>
        <w:ind w:left="714" w:hanging="357"/>
        <w:rPr>
          <w:color w:val="000000"/>
        </w:rPr>
      </w:pPr>
      <w:r w:rsidRPr="003E368E">
        <w:rPr>
          <w:color w:val="000000"/>
          <w:spacing w:val="15"/>
          <w:kern w:val="1"/>
        </w:rPr>
        <w:t>har en trygg forståelse av matematisk teori og minst ett anvendt fag</w:t>
      </w:r>
      <w:r w:rsidRPr="003E368E">
        <w:rPr>
          <w:color w:val="000000"/>
        </w:rPr>
        <w:t>.</w:t>
      </w:r>
    </w:p>
    <w:p w:rsidR="00035011" w:rsidRPr="003E368E" w:rsidRDefault="00035011" w:rsidP="00035011">
      <w:pPr>
        <w:pStyle w:val="NormalWeb"/>
        <w:shd w:val="clear" w:color="auto" w:fill="FFFFFF"/>
        <w:spacing w:after="120"/>
        <w:ind w:firstLine="708"/>
        <w:rPr>
          <w:i/>
          <w:color w:val="000000"/>
        </w:rPr>
      </w:pPr>
      <w:r w:rsidRPr="003E368E">
        <w:rPr>
          <w:i/>
          <w:color w:val="00B0F0"/>
        </w:rPr>
        <w:t>Utdyping og presisering</w:t>
      </w:r>
    </w:p>
    <w:p w:rsidR="00035011" w:rsidRPr="003E368E" w:rsidRDefault="00035011" w:rsidP="00035011">
      <w:pPr>
        <w:pStyle w:val="NormalWeb"/>
        <w:numPr>
          <w:ilvl w:val="0"/>
          <w:numId w:val="43"/>
        </w:numPr>
        <w:shd w:val="clear" w:color="auto" w:fill="FFFFFF"/>
        <w:suppressAutoHyphens/>
        <w:spacing w:after="120"/>
        <w:rPr>
          <w:color w:val="000000"/>
        </w:rPr>
      </w:pPr>
      <w:r w:rsidRPr="003E368E">
        <w:rPr>
          <w:color w:val="000000"/>
        </w:rPr>
        <w:t>Matematiske begreper og resonnementer danner en logisk arkitektur, som bygges opp trinnvis.</w:t>
      </w:r>
    </w:p>
    <w:p w:rsidR="00035011" w:rsidRPr="003E368E" w:rsidRDefault="00035011" w:rsidP="00035011">
      <w:pPr>
        <w:pStyle w:val="NormalWeb"/>
        <w:numPr>
          <w:ilvl w:val="0"/>
          <w:numId w:val="43"/>
        </w:numPr>
        <w:shd w:val="clear" w:color="auto" w:fill="FFFFFF"/>
        <w:suppressAutoHyphens/>
        <w:spacing w:after="120"/>
      </w:pPr>
      <w:r w:rsidRPr="003E368E">
        <w:t xml:space="preserve">Presise definisjoner og bevis sikrer at matematisk kunnskap er varig og gyldig innenfor eksplisitt gitte rammer. </w:t>
      </w:r>
    </w:p>
    <w:p w:rsidR="00035011" w:rsidRPr="003E368E" w:rsidRDefault="00035011" w:rsidP="00035011">
      <w:pPr>
        <w:pStyle w:val="NormalWeb"/>
        <w:numPr>
          <w:ilvl w:val="0"/>
          <w:numId w:val="43"/>
        </w:numPr>
        <w:shd w:val="clear" w:color="auto" w:fill="FFFFFF"/>
        <w:suppressAutoHyphens/>
        <w:spacing w:after="120"/>
      </w:pPr>
      <w:r w:rsidRPr="003E368E">
        <w:lastRenderedPageBreak/>
        <w:t>Stringente resonnementer har sitt opphav i ideer og intuisjon.</w:t>
      </w:r>
    </w:p>
    <w:p w:rsidR="00035011" w:rsidRPr="003E368E" w:rsidRDefault="00035011" w:rsidP="00035011">
      <w:pPr>
        <w:pStyle w:val="NormalWeb"/>
        <w:numPr>
          <w:ilvl w:val="0"/>
          <w:numId w:val="42"/>
        </w:numPr>
        <w:shd w:val="clear" w:color="auto" w:fill="FFFFFF"/>
        <w:suppressAutoHyphens/>
        <w:spacing w:after="120"/>
        <w:ind w:left="714" w:hanging="357"/>
        <w:rPr>
          <w:color w:val="000000"/>
        </w:rPr>
      </w:pPr>
      <w:r w:rsidRPr="003E368E">
        <w:rPr>
          <w:color w:val="000000"/>
        </w:rPr>
        <w:t>​</w:t>
      </w:r>
      <w:r w:rsidRPr="003E368E">
        <w:rPr>
          <w:color w:val="000000"/>
          <w:spacing w:val="13"/>
          <w:kern w:val="1"/>
        </w:rPr>
        <w:t>forstår samspillet mellom det generelle og det spesielle i matematikk, og mellom matematikk og anvendte fag</w:t>
      </w:r>
      <w:r w:rsidRPr="003E368E">
        <w:t>.</w:t>
      </w:r>
      <w:r w:rsidRPr="003E368E">
        <w:rPr>
          <w:color w:val="000000"/>
        </w:rPr>
        <w:t xml:space="preserve"> </w:t>
      </w:r>
    </w:p>
    <w:p w:rsidR="00035011" w:rsidRPr="003E368E" w:rsidRDefault="00035011" w:rsidP="00035011">
      <w:pPr>
        <w:pStyle w:val="NormalWeb"/>
        <w:shd w:val="clear" w:color="auto" w:fill="FFFFFF"/>
        <w:spacing w:after="120"/>
        <w:ind w:left="714"/>
        <w:rPr>
          <w:i/>
          <w:color w:val="000000"/>
        </w:rPr>
      </w:pPr>
      <w:r w:rsidRPr="003E368E">
        <w:rPr>
          <w:i/>
          <w:color w:val="00B0F0"/>
        </w:rPr>
        <w:t>Utdyping og presisering</w:t>
      </w:r>
    </w:p>
    <w:p w:rsidR="00035011" w:rsidRPr="003E368E" w:rsidRDefault="00035011" w:rsidP="00035011">
      <w:pPr>
        <w:pStyle w:val="NormalWeb"/>
        <w:numPr>
          <w:ilvl w:val="0"/>
          <w:numId w:val="44"/>
        </w:numPr>
        <w:shd w:val="clear" w:color="auto" w:fill="FFFFFF"/>
        <w:suppressAutoHyphens/>
        <w:spacing w:after="120"/>
      </w:pPr>
      <w:r w:rsidRPr="003E368E">
        <w:rPr>
          <w:color w:val="000000"/>
          <w:spacing w:val="13"/>
          <w:kern w:val="1"/>
        </w:rPr>
        <w:t>Generelle, abstrakte begreper får liv når de konkretiseres til spesielle situasjoner, både innen ulike deler av matematikken og innen anvendte fag som mekanikk, statistikk og matematisk informatikk. Andre vitenskapers bruk av matematikk belyser matematisk teori</w:t>
      </w:r>
      <w:r w:rsidRPr="003E368E">
        <w:t xml:space="preserve">. </w:t>
      </w:r>
    </w:p>
    <w:p w:rsidR="00035011" w:rsidRPr="00E66147" w:rsidRDefault="00035011" w:rsidP="00E66147">
      <w:pPr>
        <w:pStyle w:val="NormalWeb"/>
        <w:numPr>
          <w:ilvl w:val="0"/>
          <w:numId w:val="44"/>
        </w:numPr>
        <w:shd w:val="clear" w:color="auto" w:fill="FFFFFF"/>
        <w:suppressAutoHyphens/>
        <w:spacing w:after="120"/>
      </w:pPr>
      <w:r w:rsidRPr="003E368E">
        <w:rPr>
          <w:color w:val="000000"/>
          <w:spacing w:val="13"/>
          <w:kern w:val="1"/>
        </w:rPr>
        <w:t>Fenomener fra ulike vitenskaper kan beskrives ved hjelp av felles matematiske begreper og modeller, etter en abstraksjonsprosess. Matematisk beskrivelse utgjør en vesentlig del av svært mange vitenskaper.</w:t>
      </w:r>
      <w:r w:rsidRPr="003E368E">
        <w:t>.</w:t>
      </w:r>
    </w:p>
    <w:p w:rsidR="00035011" w:rsidRDefault="00035011" w:rsidP="00035011">
      <w:pPr>
        <w:spacing w:after="120"/>
        <w:rPr>
          <w:rStyle w:val="SubtleEmphasis"/>
          <w:rFonts w:ascii="Times New Roman" w:hAnsi="Times New Roman" w:cs="Times New Roman"/>
        </w:rPr>
      </w:pPr>
    </w:p>
    <w:p w:rsidR="00035011" w:rsidRPr="003E368E" w:rsidRDefault="00035011" w:rsidP="00035011">
      <w:pPr>
        <w:spacing w:after="120"/>
        <w:rPr>
          <w:rStyle w:val="SubtleEmphasis"/>
          <w:rFonts w:ascii="Times New Roman" w:hAnsi="Times New Roman" w:cs="Times New Roman"/>
        </w:rPr>
      </w:pPr>
      <w:r w:rsidRPr="003E368E">
        <w:rPr>
          <w:rStyle w:val="SubtleEmphasis"/>
          <w:rFonts w:ascii="Times New Roman" w:hAnsi="Times New Roman" w:cs="Times New Roman"/>
        </w:rPr>
        <w:t>Ferdigheter</w:t>
      </w:r>
    </w:p>
    <w:p w:rsidR="00035011" w:rsidRPr="003E368E" w:rsidRDefault="00035011" w:rsidP="00035011">
      <w:pPr>
        <w:spacing w:after="120"/>
        <w:rPr>
          <w:rFonts w:ascii="Times New Roman" w:hAnsi="Times New Roman" w:cs="Times New Roman"/>
          <w:szCs w:val="24"/>
        </w:rPr>
      </w:pPr>
      <w:r w:rsidRPr="003E368E">
        <w:rPr>
          <w:rFonts w:ascii="Times New Roman" w:hAnsi="Times New Roman" w:cs="Times New Roman"/>
          <w:szCs w:val="24"/>
        </w:rPr>
        <w:t>En kandidat med bachelorgrad i matematikk med anvendelser …</w:t>
      </w:r>
    </w:p>
    <w:p w:rsidR="00035011" w:rsidRPr="00035011" w:rsidRDefault="00035011" w:rsidP="00035011">
      <w:pPr>
        <w:pStyle w:val="ListParagraph"/>
        <w:numPr>
          <w:ilvl w:val="0"/>
          <w:numId w:val="42"/>
        </w:numPr>
        <w:suppressAutoHyphens/>
        <w:spacing w:after="200" w:line="276" w:lineRule="auto"/>
        <w:textAlignment w:val="baseline"/>
        <w:rPr>
          <w:rFonts w:ascii="Times New Roman" w:hAnsi="Times New Roman" w:cs="Times New Roman"/>
          <w:color w:val="000000"/>
          <w:sz w:val="24"/>
          <w:szCs w:val="24"/>
          <w:lang w:val="nb-NO"/>
        </w:rPr>
      </w:pPr>
      <w:r w:rsidRPr="00035011">
        <w:rPr>
          <w:rFonts w:ascii="Times New Roman" w:hAnsi="Times New Roman" w:cs="Times New Roman"/>
          <w:color w:val="000000"/>
          <w:spacing w:val="15"/>
          <w:kern w:val="1"/>
          <w:sz w:val="24"/>
          <w:szCs w:val="24"/>
          <w:lang w:val="nb-NO"/>
        </w:rPr>
        <w:t>kan modellere fenomener ved hjelp av matematikk, statistikk, mekanikk og informatikk og analysere modellene matematisk og ved hjelp av numeriske beregningsteknikker</w:t>
      </w:r>
      <w:r w:rsidRPr="00035011">
        <w:rPr>
          <w:rFonts w:ascii="Times New Roman" w:hAnsi="Times New Roman" w:cs="Times New Roman"/>
          <w:color w:val="000000"/>
          <w:sz w:val="24"/>
          <w:szCs w:val="24"/>
          <w:lang w:val="nb-NO"/>
        </w:rPr>
        <w:t xml:space="preserve">. </w:t>
      </w:r>
    </w:p>
    <w:p w:rsidR="00035011" w:rsidRPr="003E368E" w:rsidRDefault="00035011" w:rsidP="00035011">
      <w:pPr>
        <w:pStyle w:val="NormalWeb"/>
        <w:shd w:val="clear" w:color="auto" w:fill="FFFFFF"/>
        <w:spacing w:after="120"/>
        <w:ind w:firstLine="708"/>
        <w:rPr>
          <w:i/>
          <w:color w:val="000000"/>
        </w:rPr>
      </w:pPr>
      <w:r w:rsidRPr="003E368E">
        <w:rPr>
          <w:i/>
          <w:color w:val="00B0F0"/>
        </w:rPr>
        <w:t>Utdyping og presisering</w:t>
      </w:r>
    </w:p>
    <w:p w:rsidR="00035011" w:rsidRPr="003E368E" w:rsidRDefault="00035011" w:rsidP="00035011">
      <w:pPr>
        <w:pStyle w:val="NormalWeb"/>
        <w:numPr>
          <w:ilvl w:val="0"/>
          <w:numId w:val="46"/>
        </w:numPr>
        <w:shd w:val="clear" w:color="auto" w:fill="FFFFFF"/>
        <w:suppressAutoHyphens/>
        <w:spacing w:after="120"/>
      </w:pPr>
      <w:r w:rsidRPr="003E368E">
        <w:rPr>
          <w:color w:val="000000"/>
          <w:spacing w:val="13"/>
          <w:kern w:val="1"/>
        </w:rPr>
        <w:t>Mange fenomener kan beskrives ved hjelp av matematiske modeller som utledes gjennom matematiske og naturvitenskaplige resonnementer</w:t>
      </w:r>
      <w:r w:rsidRPr="003E368E">
        <w:t>.</w:t>
      </w:r>
    </w:p>
    <w:p w:rsidR="00035011" w:rsidRPr="003E368E" w:rsidRDefault="00035011" w:rsidP="00035011">
      <w:pPr>
        <w:pStyle w:val="NormalWeb"/>
        <w:numPr>
          <w:ilvl w:val="0"/>
          <w:numId w:val="46"/>
        </w:numPr>
        <w:shd w:val="clear" w:color="auto" w:fill="FFFFFF"/>
        <w:suppressAutoHyphens/>
        <w:spacing w:after="120"/>
      </w:pPr>
      <w:r w:rsidRPr="003E368E">
        <w:rPr>
          <w:color w:val="000000"/>
          <w:spacing w:val="13"/>
          <w:kern w:val="1"/>
        </w:rPr>
        <w:t>Også numeriske beregningsmetoder som implementeres ved hjelp av datamaskin kan analyseres matematisk</w:t>
      </w:r>
      <w:r w:rsidRPr="003E368E">
        <w:t>.</w:t>
      </w:r>
    </w:p>
    <w:p w:rsidR="00035011" w:rsidRPr="003E368E" w:rsidRDefault="00035011" w:rsidP="00035011">
      <w:pPr>
        <w:pStyle w:val="NormalWeb"/>
        <w:numPr>
          <w:ilvl w:val="0"/>
          <w:numId w:val="46"/>
        </w:numPr>
        <w:shd w:val="clear" w:color="auto" w:fill="FFFFFF"/>
        <w:suppressAutoHyphens/>
        <w:spacing w:after="120"/>
      </w:pPr>
      <w:r w:rsidRPr="003E368E">
        <w:rPr>
          <w:color w:val="000000"/>
          <w:spacing w:val="13"/>
          <w:kern w:val="1"/>
        </w:rPr>
        <w:t>Matematiske modeller er som regel idealiserte og analysen har begrenset gyldighetsområde. Forståelse av modeller krever også forståelse for feilkilder og begrensninger</w:t>
      </w:r>
      <w:r w:rsidRPr="003E368E">
        <w:t xml:space="preserve">. </w:t>
      </w:r>
    </w:p>
    <w:p w:rsidR="00035011" w:rsidRPr="003E368E" w:rsidRDefault="00035011" w:rsidP="00035011">
      <w:pPr>
        <w:pStyle w:val="NormalWeb"/>
        <w:numPr>
          <w:ilvl w:val="0"/>
          <w:numId w:val="42"/>
        </w:numPr>
        <w:shd w:val="clear" w:color="auto" w:fill="FFFFFF"/>
        <w:suppressAutoHyphens/>
        <w:spacing w:after="120"/>
        <w:ind w:left="714" w:hanging="357"/>
        <w:rPr>
          <w:color w:val="000000"/>
        </w:rPr>
      </w:pPr>
      <w:r w:rsidRPr="003E368E">
        <w:rPr>
          <w:color w:val="000000"/>
        </w:rPr>
        <w:t xml:space="preserve">behersker det å identifisere problemer like mye som det å løse dem. </w:t>
      </w:r>
    </w:p>
    <w:p w:rsidR="00035011" w:rsidRPr="003E368E" w:rsidRDefault="00035011" w:rsidP="00035011">
      <w:pPr>
        <w:pStyle w:val="NormalWeb"/>
        <w:shd w:val="clear" w:color="auto" w:fill="FFFFFF"/>
        <w:spacing w:after="120"/>
        <w:ind w:left="720"/>
        <w:rPr>
          <w:i/>
          <w:color w:val="000000"/>
        </w:rPr>
      </w:pPr>
      <w:r w:rsidRPr="003E368E">
        <w:rPr>
          <w:i/>
          <w:color w:val="00B0F0"/>
        </w:rPr>
        <w:t>Utdyping og presisering</w:t>
      </w:r>
    </w:p>
    <w:p w:rsidR="00035011" w:rsidRPr="003E368E" w:rsidRDefault="00035011" w:rsidP="00035011">
      <w:pPr>
        <w:pStyle w:val="NormalWeb"/>
        <w:numPr>
          <w:ilvl w:val="0"/>
          <w:numId w:val="45"/>
        </w:numPr>
        <w:shd w:val="clear" w:color="auto" w:fill="FFFFFF"/>
        <w:suppressAutoHyphens/>
        <w:spacing w:after="120"/>
      </w:pPr>
      <w:r w:rsidRPr="003E368E">
        <w:t>Ulike former for problemløsing er en sentral kompetanse innen matematiske fag.</w:t>
      </w:r>
    </w:p>
    <w:p w:rsidR="00035011" w:rsidRPr="003E368E" w:rsidRDefault="00035011" w:rsidP="00035011">
      <w:pPr>
        <w:pStyle w:val="NormalWeb"/>
        <w:numPr>
          <w:ilvl w:val="0"/>
          <w:numId w:val="45"/>
        </w:numPr>
        <w:shd w:val="clear" w:color="auto" w:fill="FFFFFF"/>
        <w:suppressAutoHyphens/>
        <w:spacing w:after="120"/>
      </w:pPr>
      <w:r w:rsidRPr="003E368E">
        <w:t>En mer grunnleggende kompetanse enn problemløsing er forståelse av hva som er fruktbare, faglige problemstillinger.</w:t>
      </w:r>
    </w:p>
    <w:p w:rsidR="00035011" w:rsidRPr="003E368E" w:rsidRDefault="00035011" w:rsidP="00035011">
      <w:pPr>
        <w:spacing w:after="120"/>
        <w:rPr>
          <w:rStyle w:val="SubtleEmphasis"/>
          <w:rFonts w:ascii="Times New Roman" w:hAnsi="Times New Roman" w:cs="Times New Roman"/>
        </w:rPr>
      </w:pPr>
      <w:r w:rsidRPr="003E368E">
        <w:rPr>
          <w:rStyle w:val="SubtleEmphasis"/>
          <w:rFonts w:ascii="Times New Roman" w:hAnsi="Times New Roman" w:cs="Times New Roman"/>
        </w:rPr>
        <w:t>Generell kompetanse</w:t>
      </w:r>
    </w:p>
    <w:p w:rsidR="00035011" w:rsidRPr="003E368E" w:rsidRDefault="00035011" w:rsidP="00035011">
      <w:pPr>
        <w:spacing w:after="120"/>
        <w:rPr>
          <w:rFonts w:ascii="Times New Roman" w:hAnsi="Times New Roman" w:cs="Times New Roman"/>
          <w:szCs w:val="24"/>
        </w:rPr>
      </w:pPr>
      <w:r w:rsidRPr="003E368E">
        <w:rPr>
          <w:rFonts w:ascii="Times New Roman" w:hAnsi="Times New Roman" w:cs="Times New Roman"/>
          <w:color w:val="000000"/>
          <w:spacing w:val="15"/>
          <w:kern w:val="1"/>
          <w:szCs w:val="24"/>
        </w:rPr>
        <w:t>En kandidat med bachelorgrad i matematikk med anvendelser …</w:t>
      </w:r>
    </w:p>
    <w:p w:rsidR="00035011" w:rsidRPr="003E368E" w:rsidRDefault="00035011" w:rsidP="00035011">
      <w:pPr>
        <w:pStyle w:val="NormalWeb"/>
        <w:numPr>
          <w:ilvl w:val="0"/>
          <w:numId w:val="42"/>
        </w:numPr>
        <w:shd w:val="clear" w:color="auto" w:fill="FFFFFF"/>
        <w:suppressAutoHyphens/>
        <w:spacing w:after="120"/>
        <w:ind w:left="714" w:hanging="357"/>
        <w:rPr>
          <w:color w:val="000000"/>
        </w:rPr>
      </w:pPr>
      <w:r w:rsidRPr="003E368E">
        <w:rPr>
          <w:color w:val="000000"/>
        </w:rPr>
        <w:t>kan kommunisere matematiske temaer til fagfeller, eksperter fra andre disipliner og allmennheten og samarbeide med kolleger fra eget og andre fagfelt.</w:t>
      </w:r>
    </w:p>
    <w:p w:rsidR="00035011" w:rsidRPr="003E368E" w:rsidRDefault="00035011" w:rsidP="00035011">
      <w:pPr>
        <w:pStyle w:val="NormalWeb"/>
        <w:shd w:val="clear" w:color="auto" w:fill="FFFFFF"/>
        <w:spacing w:after="120"/>
        <w:ind w:left="714"/>
        <w:rPr>
          <w:i/>
          <w:color w:val="000000"/>
        </w:rPr>
      </w:pPr>
      <w:r w:rsidRPr="003E368E">
        <w:rPr>
          <w:i/>
          <w:color w:val="00B0F0"/>
        </w:rPr>
        <w:t>Utdyping og presisering</w:t>
      </w:r>
    </w:p>
    <w:p w:rsidR="00035011" w:rsidRPr="003E368E" w:rsidRDefault="00035011" w:rsidP="00035011">
      <w:pPr>
        <w:pStyle w:val="NormalWeb"/>
        <w:numPr>
          <w:ilvl w:val="0"/>
          <w:numId w:val="47"/>
        </w:numPr>
        <w:shd w:val="clear" w:color="auto" w:fill="FFFFFF"/>
        <w:suppressAutoHyphens/>
        <w:spacing w:after="120"/>
      </w:pPr>
      <w:r w:rsidRPr="003E368E">
        <w:lastRenderedPageBreak/>
        <w:t>Studiet utvikler faglig intuisjon og helhetsforståelse, slik at kandidaten kan diskutere og kommunisere faglige problemstillinger på forskjellige presisjonsnivåer.</w:t>
      </w:r>
    </w:p>
    <w:p w:rsidR="00035011" w:rsidRPr="003E368E" w:rsidRDefault="00035011" w:rsidP="00035011">
      <w:pPr>
        <w:pStyle w:val="NormalWeb"/>
        <w:numPr>
          <w:ilvl w:val="0"/>
          <w:numId w:val="47"/>
        </w:numPr>
        <w:shd w:val="clear" w:color="auto" w:fill="FFFFFF"/>
        <w:suppressAutoHyphens/>
        <w:spacing w:after="120"/>
      </w:pPr>
      <w:r w:rsidRPr="003E368E">
        <w:rPr>
          <w:color w:val="000000"/>
          <w:spacing w:val="13"/>
          <w:kern w:val="1"/>
        </w:rPr>
        <w:t>Studiet utvikler respekt og åpenhet for andre fagområder.</w:t>
      </w:r>
    </w:p>
    <w:p w:rsidR="00035011" w:rsidRPr="003E368E" w:rsidRDefault="00035011" w:rsidP="00035011">
      <w:pPr>
        <w:pStyle w:val="NormalWeb"/>
        <w:numPr>
          <w:ilvl w:val="0"/>
          <w:numId w:val="47"/>
        </w:numPr>
        <w:shd w:val="clear" w:color="auto" w:fill="FFFFFF"/>
        <w:suppressAutoHyphens/>
        <w:spacing w:after="120"/>
      </w:pPr>
      <w:r w:rsidRPr="003E368E">
        <w:rPr>
          <w:color w:val="000000"/>
          <w:spacing w:val="13"/>
          <w:kern w:val="1"/>
        </w:rPr>
        <w:t>Trening i samarbeidsformer og skriftlig og muntlig presentasjonsteknikk er en integrert del av studiet</w:t>
      </w:r>
      <w:r w:rsidRPr="003E368E">
        <w:t>.</w:t>
      </w:r>
    </w:p>
    <w:p w:rsidR="00035011" w:rsidRPr="003E368E" w:rsidRDefault="00035011" w:rsidP="00035011">
      <w:pPr>
        <w:pStyle w:val="NormalWeb"/>
        <w:numPr>
          <w:ilvl w:val="0"/>
          <w:numId w:val="42"/>
        </w:numPr>
        <w:shd w:val="clear" w:color="auto" w:fill="FFFFFF"/>
        <w:suppressAutoHyphens/>
        <w:spacing w:after="120"/>
        <w:ind w:left="714" w:hanging="357"/>
        <w:rPr>
          <w:color w:val="000000"/>
        </w:rPr>
      </w:pPr>
      <w:r w:rsidRPr="003E368E">
        <w:rPr>
          <w:color w:val="000000"/>
        </w:rPr>
        <w:t xml:space="preserve">forstår og </w:t>
      </w:r>
      <w:r w:rsidRPr="003E368E">
        <w:rPr>
          <w:color w:val="000000"/>
          <w:spacing w:val="13"/>
          <w:kern w:val="1"/>
        </w:rPr>
        <w:t>kan reflektere over matematikkens utvikling, muligheter, begrensninger og farer både faglig og etisk</w:t>
      </w:r>
      <w:r w:rsidRPr="003E368E">
        <w:rPr>
          <w:color w:val="000000"/>
        </w:rPr>
        <w:t>.</w:t>
      </w:r>
    </w:p>
    <w:p w:rsidR="00035011" w:rsidRPr="003E368E" w:rsidRDefault="00035011" w:rsidP="00035011">
      <w:pPr>
        <w:pStyle w:val="NormalWeb"/>
        <w:shd w:val="clear" w:color="auto" w:fill="FFFFFF"/>
        <w:spacing w:after="120"/>
        <w:ind w:left="714"/>
        <w:rPr>
          <w:i/>
          <w:color w:val="000000"/>
        </w:rPr>
      </w:pPr>
      <w:r w:rsidRPr="003E368E">
        <w:rPr>
          <w:i/>
          <w:color w:val="00B0F0"/>
        </w:rPr>
        <w:t>Utdyping og presisering</w:t>
      </w:r>
    </w:p>
    <w:p w:rsidR="00035011" w:rsidRPr="003E368E" w:rsidRDefault="00035011" w:rsidP="00035011">
      <w:pPr>
        <w:pStyle w:val="NormalWeb"/>
        <w:numPr>
          <w:ilvl w:val="0"/>
          <w:numId w:val="47"/>
        </w:numPr>
        <w:shd w:val="clear" w:color="auto" w:fill="FFFFFF"/>
        <w:suppressAutoHyphens/>
        <w:spacing w:after="120"/>
      </w:pPr>
      <w:r w:rsidRPr="003E368E">
        <w:rPr>
          <w:color w:val="000000"/>
          <w:spacing w:val="11"/>
          <w:kern w:val="1"/>
        </w:rPr>
        <w:t>Kjenner til og forstår betydningen av reproduserbarhet av eksperimenter og beregninger</w:t>
      </w:r>
      <w:r w:rsidRPr="003E368E">
        <w:t>.</w:t>
      </w:r>
    </w:p>
    <w:p w:rsidR="00035011" w:rsidRPr="003E368E" w:rsidRDefault="00035011" w:rsidP="00035011">
      <w:pPr>
        <w:pStyle w:val="NormalWeb"/>
        <w:numPr>
          <w:ilvl w:val="0"/>
          <w:numId w:val="47"/>
        </w:numPr>
        <w:shd w:val="clear" w:color="auto" w:fill="FFFFFF"/>
        <w:suppressAutoHyphens/>
        <w:spacing w:after="120"/>
      </w:pPr>
      <w:r w:rsidRPr="003E368E">
        <w:rPr>
          <w:color w:val="000000"/>
          <w:spacing w:val="11"/>
          <w:kern w:val="1"/>
        </w:rPr>
        <w:t>Kan holde seg faglig oppdatert</w:t>
      </w:r>
      <w:r w:rsidRPr="003E368E">
        <w:rPr>
          <w:color w:val="000000"/>
          <w:spacing w:val="13"/>
          <w:kern w:val="1"/>
        </w:rPr>
        <w:t>.</w:t>
      </w:r>
    </w:p>
    <w:p w:rsidR="00035011" w:rsidRPr="003E368E" w:rsidRDefault="00035011" w:rsidP="00035011">
      <w:pPr>
        <w:pStyle w:val="NormalWeb"/>
        <w:numPr>
          <w:ilvl w:val="0"/>
          <w:numId w:val="47"/>
        </w:numPr>
        <w:shd w:val="clear" w:color="auto" w:fill="FFFFFF"/>
        <w:suppressAutoHyphens/>
        <w:spacing w:after="120"/>
      </w:pPr>
      <w:r w:rsidRPr="003E368E">
        <w:rPr>
          <w:color w:val="000000"/>
          <w:spacing w:val="11"/>
          <w:kern w:val="1"/>
        </w:rPr>
        <w:t>Kjenner vitenskapens kultur for kunnskapsdeling</w:t>
      </w:r>
      <w:r w:rsidRPr="003E368E">
        <w:t>.</w:t>
      </w:r>
    </w:p>
    <w:p w:rsidR="00035011" w:rsidRPr="003E368E" w:rsidRDefault="00035011" w:rsidP="00035011">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rPr>
          <w:rFonts w:ascii="Times New Roman" w:hAnsi="Times New Roman" w:cs="Times New Roman"/>
          <w:color w:val="000000"/>
          <w:spacing w:val="11"/>
          <w:kern w:val="1"/>
          <w:sz w:val="24"/>
          <w:szCs w:val="24"/>
        </w:rPr>
      </w:pPr>
      <w:r w:rsidRPr="003E368E">
        <w:rPr>
          <w:rFonts w:ascii="Times New Roman" w:hAnsi="Times New Roman" w:cs="Times New Roman"/>
          <w:color w:val="000000"/>
          <w:spacing w:val="11"/>
          <w:kern w:val="1"/>
          <w:sz w:val="24"/>
          <w:szCs w:val="24"/>
        </w:rPr>
        <w:t>Kjenner grunnleggende prinsipper for kommersiell aktivitet og innovasjon.</w:t>
      </w:r>
    </w:p>
    <w:p w:rsidR="00035011" w:rsidRPr="003E368E" w:rsidRDefault="00035011" w:rsidP="00035011"/>
    <w:p w:rsidR="000E164B" w:rsidRPr="000E164B" w:rsidRDefault="000E164B" w:rsidP="000E164B"/>
    <w:p w:rsidR="00396433" w:rsidRDefault="00396433"/>
    <w:sectPr w:rsidR="00396433">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459" w:rsidRDefault="00C85459" w:rsidP="000E164B">
      <w:pPr>
        <w:spacing w:after="0" w:line="240" w:lineRule="auto"/>
      </w:pPr>
      <w:r>
        <w:separator/>
      </w:r>
    </w:p>
  </w:endnote>
  <w:endnote w:type="continuationSeparator" w:id="0">
    <w:p w:rsidR="00C85459" w:rsidRDefault="00C85459" w:rsidP="000E1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Symbol">
    <w:altName w:val="Arial Unicode MS"/>
    <w:charset w:val="02"/>
    <w:family w:val="auto"/>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宋体">
    <w:altName w:val="MS PMincho"/>
    <w:panose1 w:val="00000000000000000000"/>
    <w:charset w:val="8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New Roman,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LucidaBright">
    <w:panose1 w:val="00000000000000000000"/>
    <w:charset w:val="00"/>
    <w:family w:val="auto"/>
    <w:notTrueType/>
    <w:pitch w:val="default"/>
    <w:sig w:usb0="00000003" w:usb1="00000000" w:usb2="00000000" w:usb3="00000000" w:csb0="00000001" w:csb1="00000000"/>
  </w:font>
  <w:font w:name="LucidaBright-Italic">
    <w:panose1 w:val="00000000000000000000"/>
    <w:charset w:val="00"/>
    <w:family w:val="auto"/>
    <w:notTrueType/>
    <w:pitch w:val="default"/>
    <w:sig w:usb0="00000003" w:usb1="00000000" w:usb2="00000000" w:usb3="00000000" w:csb0="00000001" w:csb1="00000000"/>
  </w:font>
  <w:font w:name="Helvetica Light">
    <w:altName w:val="Malgun Gothic"/>
    <w:charset w:val="00"/>
    <w:family w:val="auto"/>
    <w:pitch w:val="variable"/>
    <w:sig w:usb0="00000003" w:usb1="40002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7666562"/>
      <w:docPartObj>
        <w:docPartGallery w:val="Page Numbers (Bottom of Page)"/>
        <w:docPartUnique/>
      </w:docPartObj>
    </w:sdtPr>
    <w:sdtEndPr/>
    <w:sdtContent>
      <w:p w:rsidR="00C85459" w:rsidRDefault="00C85459">
        <w:pPr>
          <w:pStyle w:val="Footer"/>
          <w:jc w:val="right"/>
        </w:pPr>
        <w:r>
          <w:fldChar w:fldCharType="begin"/>
        </w:r>
        <w:r>
          <w:instrText>PAGE   \* MERGEFORMAT</w:instrText>
        </w:r>
        <w:r>
          <w:fldChar w:fldCharType="separate"/>
        </w:r>
        <w:r w:rsidR="006222AD">
          <w:rPr>
            <w:noProof/>
          </w:rPr>
          <w:t>1</w:t>
        </w:r>
        <w:r>
          <w:fldChar w:fldCharType="end"/>
        </w:r>
      </w:p>
    </w:sdtContent>
  </w:sdt>
  <w:p w:rsidR="00C85459" w:rsidRDefault="00C854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459" w:rsidRDefault="00C85459" w:rsidP="000E164B">
      <w:pPr>
        <w:spacing w:after="0" w:line="240" w:lineRule="auto"/>
      </w:pPr>
      <w:r>
        <w:separator/>
      </w:r>
    </w:p>
  </w:footnote>
  <w:footnote w:type="continuationSeparator" w:id="0">
    <w:p w:rsidR="00C85459" w:rsidRDefault="00C85459" w:rsidP="000E16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E73A4"/>
    <w:multiLevelType w:val="hybridMultilevel"/>
    <w:tmpl w:val="7B808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1E1B8B"/>
    <w:multiLevelType w:val="multilevel"/>
    <w:tmpl w:val="CF6E36EE"/>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2E8062D"/>
    <w:multiLevelType w:val="hybridMultilevel"/>
    <w:tmpl w:val="1730CFE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
    <w:nsid w:val="13D5175C"/>
    <w:multiLevelType w:val="hybridMultilevel"/>
    <w:tmpl w:val="AD088E22"/>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A04DAA"/>
    <w:multiLevelType w:val="hybridMultilevel"/>
    <w:tmpl w:val="4DDE9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AB385B"/>
    <w:multiLevelType w:val="hybridMultilevel"/>
    <w:tmpl w:val="5F802F4E"/>
    <w:lvl w:ilvl="0" w:tplc="04140003">
      <w:start w:val="1"/>
      <w:numFmt w:val="bullet"/>
      <w:lvlText w:val="o"/>
      <w:lvlJc w:val="left"/>
      <w:pPr>
        <w:ind w:left="1063" w:hanging="360"/>
      </w:pPr>
      <w:rPr>
        <w:rFonts w:ascii="Courier New" w:hAnsi="Courier New" w:cs="Courier New" w:hint="default"/>
      </w:rPr>
    </w:lvl>
    <w:lvl w:ilvl="1" w:tplc="04140003" w:tentative="1">
      <w:start w:val="1"/>
      <w:numFmt w:val="bullet"/>
      <w:lvlText w:val="o"/>
      <w:lvlJc w:val="left"/>
      <w:pPr>
        <w:ind w:left="1783" w:hanging="360"/>
      </w:pPr>
      <w:rPr>
        <w:rFonts w:ascii="Courier New" w:hAnsi="Courier New" w:cs="Courier New" w:hint="default"/>
      </w:rPr>
    </w:lvl>
    <w:lvl w:ilvl="2" w:tplc="04140005" w:tentative="1">
      <w:start w:val="1"/>
      <w:numFmt w:val="bullet"/>
      <w:lvlText w:val=""/>
      <w:lvlJc w:val="left"/>
      <w:pPr>
        <w:ind w:left="2503" w:hanging="360"/>
      </w:pPr>
      <w:rPr>
        <w:rFonts w:ascii="Wingdings" w:hAnsi="Wingdings" w:hint="default"/>
      </w:rPr>
    </w:lvl>
    <w:lvl w:ilvl="3" w:tplc="04140001" w:tentative="1">
      <w:start w:val="1"/>
      <w:numFmt w:val="bullet"/>
      <w:lvlText w:val=""/>
      <w:lvlJc w:val="left"/>
      <w:pPr>
        <w:ind w:left="3223" w:hanging="360"/>
      </w:pPr>
      <w:rPr>
        <w:rFonts w:ascii="Symbol" w:hAnsi="Symbol" w:hint="default"/>
      </w:rPr>
    </w:lvl>
    <w:lvl w:ilvl="4" w:tplc="04140003" w:tentative="1">
      <w:start w:val="1"/>
      <w:numFmt w:val="bullet"/>
      <w:lvlText w:val="o"/>
      <w:lvlJc w:val="left"/>
      <w:pPr>
        <w:ind w:left="3943" w:hanging="360"/>
      </w:pPr>
      <w:rPr>
        <w:rFonts w:ascii="Courier New" w:hAnsi="Courier New" w:cs="Courier New" w:hint="default"/>
      </w:rPr>
    </w:lvl>
    <w:lvl w:ilvl="5" w:tplc="04140005" w:tentative="1">
      <w:start w:val="1"/>
      <w:numFmt w:val="bullet"/>
      <w:lvlText w:val=""/>
      <w:lvlJc w:val="left"/>
      <w:pPr>
        <w:ind w:left="4663" w:hanging="360"/>
      </w:pPr>
      <w:rPr>
        <w:rFonts w:ascii="Wingdings" w:hAnsi="Wingdings" w:hint="default"/>
      </w:rPr>
    </w:lvl>
    <w:lvl w:ilvl="6" w:tplc="04140001" w:tentative="1">
      <w:start w:val="1"/>
      <w:numFmt w:val="bullet"/>
      <w:lvlText w:val=""/>
      <w:lvlJc w:val="left"/>
      <w:pPr>
        <w:ind w:left="5383" w:hanging="360"/>
      </w:pPr>
      <w:rPr>
        <w:rFonts w:ascii="Symbol" w:hAnsi="Symbol" w:hint="default"/>
      </w:rPr>
    </w:lvl>
    <w:lvl w:ilvl="7" w:tplc="04140003" w:tentative="1">
      <w:start w:val="1"/>
      <w:numFmt w:val="bullet"/>
      <w:lvlText w:val="o"/>
      <w:lvlJc w:val="left"/>
      <w:pPr>
        <w:ind w:left="6103" w:hanging="360"/>
      </w:pPr>
      <w:rPr>
        <w:rFonts w:ascii="Courier New" w:hAnsi="Courier New" w:cs="Courier New" w:hint="default"/>
      </w:rPr>
    </w:lvl>
    <w:lvl w:ilvl="8" w:tplc="04140005" w:tentative="1">
      <w:start w:val="1"/>
      <w:numFmt w:val="bullet"/>
      <w:lvlText w:val=""/>
      <w:lvlJc w:val="left"/>
      <w:pPr>
        <w:ind w:left="6823" w:hanging="360"/>
      </w:pPr>
      <w:rPr>
        <w:rFonts w:ascii="Wingdings" w:hAnsi="Wingdings" w:hint="default"/>
      </w:rPr>
    </w:lvl>
  </w:abstractNum>
  <w:abstractNum w:abstractNumId="6">
    <w:nsid w:val="1F0C4C0D"/>
    <w:multiLevelType w:val="multilevel"/>
    <w:tmpl w:val="7BD068D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7">
    <w:nsid w:val="20EC35AC"/>
    <w:multiLevelType w:val="hybridMultilevel"/>
    <w:tmpl w:val="9DDC842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8">
    <w:nsid w:val="21C95A9E"/>
    <w:multiLevelType w:val="hybridMultilevel"/>
    <w:tmpl w:val="7026CA5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29F560E"/>
    <w:multiLevelType w:val="hybridMultilevel"/>
    <w:tmpl w:val="50FE9336"/>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0">
    <w:nsid w:val="266823F4"/>
    <w:multiLevelType w:val="hybridMultilevel"/>
    <w:tmpl w:val="6A829A12"/>
    <w:numStyleLink w:val="BulletBig"/>
  </w:abstractNum>
  <w:abstractNum w:abstractNumId="11">
    <w:nsid w:val="26787533"/>
    <w:multiLevelType w:val="hybridMultilevel"/>
    <w:tmpl w:val="D102F9C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271B6125"/>
    <w:multiLevelType w:val="hybridMultilevel"/>
    <w:tmpl w:val="06A8BFFC"/>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3">
    <w:nsid w:val="28BE30EA"/>
    <w:multiLevelType w:val="hybridMultilevel"/>
    <w:tmpl w:val="11789854"/>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28BE486B"/>
    <w:multiLevelType w:val="hybridMultilevel"/>
    <w:tmpl w:val="C0A04DF4"/>
    <w:lvl w:ilvl="0" w:tplc="04140003">
      <w:start w:val="1"/>
      <w:numFmt w:val="bullet"/>
      <w:lvlText w:val="o"/>
      <w:lvlJc w:val="left"/>
      <w:pPr>
        <w:ind w:left="1080" w:hanging="360"/>
      </w:pPr>
      <w:rPr>
        <w:rFonts w:ascii="Courier New" w:hAnsi="Courier New" w:cs="Courier New"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nsid w:val="2AC75113"/>
    <w:multiLevelType w:val="multilevel"/>
    <w:tmpl w:val="1FE622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2AC75478"/>
    <w:multiLevelType w:val="hybridMultilevel"/>
    <w:tmpl w:val="0C58E95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EC20E3F"/>
    <w:multiLevelType w:val="hybridMultilevel"/>
    <w:tmpl w:val="86420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8063E1"/>
    <w:multiLevelType w:val="hybridMultilevel"/>
    <w:tmpl w:val="FE94358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9">
    <w:nsid w:val="356F22C8"/>
    <w:multiLevelType w:val="hybridMultilevel"/>
    <w:tmpl w:val="3A52D14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0">
    <w:nsid w:val="3834663B"/>
    <w:multiLevelType w:val="hybridMultilevel"/>
    <w:tmpl w:val="0EA671CE"/>
    <w:lvl w:ilvl="0" w:tplc="04140003">
      <w:start w:val="1"/>
      <w:numFmt w:val="bullet"/>
      <w:lvlText w:val="o"/>
      <w:lvlJc w:val="left"/>
      <w:pPr>
        <w:ind w:left="1080" w:hanging="360"/>
      </w:pPr>
      <w:rPr>
        <w:rFonts w:ascii="Courier New" w:hAnsi="Courier New" w:cs="Courier New"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1">
    <w:nsid w:val="38DF7534"/>
    <w:multiLevelType w:val="hybridMultilevel"/>
    <w:tmpl w:val="434AC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E77E2D"/>
    <w:multiLevelType w:val="multilevel"/>
    <w:tmpl w:val="9BC6A02A"/>
    <w:lvl w:ilvl="0">
      <w:start w:val="1"/>
      <w:numFmt w:val="bullet"/>
      <w:lvlText w:val="o"/>
      <w:lvlJc w:val="left"/>
      <w:pPr>
        <w:ind w:left="1428" w:hanging="360"/>
      </w:pPr>
      <w:rPr>
        <w:rFonts w:ascii="Courier New" w:hAnsi="Courier New" w:cs="Courier New"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23">
    <w:nsid w:val="3BFD1176"/>
    <w:multiLevelType w:val="multilevel"/>
    <w:tmpl w:val="40A0AC5A"/>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24">
    <w:nsid w:val="40F40760"/>
    <w:multiLevelType w:val="hybridMultilevel"/>
    <w:tmpl w:val="225A2B1E"/>
    <w:lvl w:ilvl="0" w:tplc="04090001">
      <w:start w:val="1"/>
      <w:numFmt w:val="bullet"/>
      <w:lvlText w:val=""/>
      <w:lvlJc w:val="left"/>
      <w:pPr>
        <w:ind w:left="1124" w:hanging="360"/>
      </w:pPr>
      <w:rPr>
        <w:rFonts w:ascii="Symbol" w:hAnsi="Symbol" w:hint="default"/>
      </w:rPr>
    </w:lvl>
    <w:lvl w:ilvl="1" w:tplc="04090003">
      <w:start w:val="1"/>
      <w:numFmt w:val="bullet"/>
      <w:lvlText w:val="o"/>
      <w:lvlJc w:val="left"/>
      <w:pPr>
        <w:ind w:left="1844" w:hanging="360"/>
      </w:pPr>
      <w:rPr>
        <w:rFonts w:ascii="Courier New" w:hAnsi="Courier New" w:cs="Courier New" w:hint="default"/>
      </w:rPr>
    </w:lvl>
    <w:lvl w:ilvl="2" w:tplc="62968F06">
      <w:start w:val="1"/>
      <w:numFmt w:val="bullet"/>
      <w:lvlText w:val="-"/>
      <w:lvlJc w:val="left"/>
      <w:pPr>
        <w:ind w:left="2564" w:hanging="360"/>
      </w:pPr>
      <w:rPr>
        <w:rFonts w:ascii="Calibri" w:eastAsiaTheme="minorHAnsi" w:hAnsi="Calibri" w:cstheme="minorBidi" w:hint="default"/>
      </w:rPr>
    </w:lvl>
    <w:lvl w:ilvl="3" w:tplc="04090001" w:tentative="1">
      <w:start w:val="1"/>
      <w:numFmt w:val="bullet"/>
      <w:lvlText w:val=""/>
      <w:lvlJc w:val="left"/>
      <w:pPr>
        <w:ind w:left="3284" w:hanging="360"/>
      </w:pPr>
      <w:rPr>
        <w:rFonts w:ascii="Symbol" w:hAnsi="Symbol" w:hint="default"/>
      </w:rPr>
    </w:lvl>
    <w:lvl w:ilvl="4" w:tplc="04090003" w:tentative="1">
      <w:start w:val="1"/>
      <w:numFmt w:val="bullet"/>
      <w:lvlText w:val="o"/>
      <w:lvlJc w:val="left"/>
      <w:pPr>
        <w:ind w:left="4004" w:hanging="360"/>
      </w:pPr>
      <w:rPr>
        <w:rFonts w:ascii="Courier New" w:hAnsi="Courier New" w:cs="Courier New" w:hint="default"/>
      </w:rPr>
    </w:lvl>
    <w:lvl w:ilvl="5" w:tplc="04090005" w:tentative="1">
      <w:start w:val="1"/>
      <w:numFmt w:val="bullet"/>
      <w:lvlText w:val=""/>
      <w:lvlJc w:val="left"/>
      <w:pPr>
        <w:ind w:left="4724" w:hanging="360"/>
      </w:pPr>
      <w:rPr>
        <w:rFonts w:ascii="Wingdings" w:hAnsi="Wingdings" w:hint="default"/>
      </w:rPr>
    </w:lvl>
    <w:lvl w:ilvl="6" w:tplc="04090001" w:tentative="1">
      <w:start w:val="1"/>
      <w:numFmt w:val="bullet"/>
      <w:lvlText w:val=""/>
      <w:lvlJc w:val="left"/>
      <w:pPr>
        <w:ind w:left="5444" w:hanging="360"/>
      </w:pPr>
      <w:rPr>
        <w:rFonts w:ascii="Symbol" w:hAnsi="Symbol" w:hint="default"/>
      </w:rPr>
    </w:lvl>
    <w:lvl w:ilvl="7" w:tplc="04090003" w:tentative="1">
      <w:start w:val="1"/>
      <w:numFmt w:val="bullet"/>
      <w:lvlText w:val="o"/>
      <w:lvlJc w:val="left"/>
      <w:pPr>
        <w:ind w:left="6164" w:hanging="360"/>
      </w:pPr>
      <w:rPr>
        <w:rFonts w:ascii="Courier New" w:hAnsi="Courier New" w:cs="Courier New" w:hint="default"/>
      </w:rPr>
    </w:lvl>
    <w:lvl w:ilvl="8" w:tplc="04090005" w:tentative="1">
      <w:start w:val="1"/>
      <w:numFmt w:val="bullet"/>
      <w:lvlText w:val=""/>
      <w:lvlJc w:val="left"/>
      <w:pPr>
        <w:ind w:left="6884" w:hanging="360"/>
      </w:pPr>
      <w:rPr>
        <w:rFonts w:ascii="Wingdings" w:hAnsi="Wingdings" w:hint="default"/>
      </w:rPr>
    </w:lvl>
  </w:abstractNum>
  <w:abstractNum w:abstractNumId="25">
    <w:nsid w:val="423114E4"/>
    <w:multiLevelType w:val="hybridMultilevel"/>
    <w:tmpl w:val="9D681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4F23AE9"/>
    <w:multiLevelType w:val="multilevel"/>
    <w:tmpl w:val="7DEE752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47D737FD"/>
    <w:multiLevelType w:val="multilevel"/>
    <w:tmpl w:val="26DE93E8"/>
    <w:lvl w:ilvl="0">
      <w:start w:val="1"/>
      <w:numFmt w:val="bullet"/>
      <w:lvlText w:val="o"/>
      <w:lvlJc w:val="left"/>
      <w:pPr>
        <w:ind w:left="1429" w:hanging="360"/>
      </w:pPr>
      <w:rPr>
        <w:rFonts w:ascii="Courier New" w:hAnsi="Courier New" w:cs="Courier New"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8">
    <w:nsid w:val="491F658A"/>
    <w:multiLevelType w:val="multilevel"/>
    <w:tmpl w:val="37EE159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nsid w:val="497E3AE8"/>
    <w:multiLevelType w:val="hybridMultilevel"/>
    <w:tmpl w:val="DFC08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EA6A9F"/>
    <w:multiLevelType w:val="hybridMultilevel"/>
    <w:tmpl w:val="645A4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F129EC"/>
    <w:multiLevelType w:val="multilevel"/>
    <w:tmpl w:val="DC9850C0"/>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32">
    <w:nsid w:val="4CCE509F"/>
    <w:multiLevelType w:val="hybridMultilevel"/>
    <w:tmpl w:val="6A829A12"/>
    <w:numStyleLink w:val="BulletBig"/>
  </w:abstractNum>
  <w:abstractNum w:abstractNumId="33">
    <w:nsid w:val="4DB14F69"/>
    <w:multiLevelType w:val="hybridMultilevel"/>
    <w:tmpl w:val="854677E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4">
    <w:nsid w:val="51B4200F"/>
    <w:multiLevelType w:val="hybridMultilevel"/>
    <w:tmpl w:val="4942C4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52CA5DE1"/>
    <w:multiLevelType w:val="hybridMultilevel"/>
    <w:tmpl w:val="A718C63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6">
    <w:nsid w:val="54852D70"/>
    <w:multiLevelType w:val="hybridMultilevel"/>
    <w:tmpl w:val="C924F856"/>
    <w:lvl w:ilvl="0" w:tplc="04140003">
      <w:start w:val="1"/>
      <w:numFmt w:val="bullet"/>
      <w:lvlText w:val="o"/>
      <w:lvlJc w:val="left"/>
      <w:pPr>
        <w:ind w:left="1429" w:hanging="360"/>
      </w:pPr>
      <w:rPr>
        <w:rFonts w:ascii="Courier New" w:hAnsi="Courier New" w:cs="Courier New"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37">
    <w:nsid w:val="54F7529D"/>
    <w:multiLevelType w:val="hybridMultilevel"/>
    <w:tmpl w:val="55A4F5AE"/>
    <w:lvl w:ilvl="0" w:tplc="04140003">
      <w:start w:val="1"/>
      <w:numFmt w:val="bullet"/>
      <w:lvlText w:val="o"/>
      <w:lvlJc w:val="left"/>
      <w:pPr>
        <w:ind w:left="1429" w:hanging="360"/>
      </w:pPr>
      <w:rPr>
        <w:rFonts w:ascii="Courier New" w:hAnsi="Courier New" w:cs="Courier New"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38">
    <w:nsid w:val="56431539"/>
    <w:multiLevelType w:val="hybridMultilevel"/>
    <w:tmpl w:val="AEF8E9A8"/>
    <w:lvl w:ilvl="0" w:tplc="04140003">
      <w:start w:val="1"/>
      <w:numFmt w:val="bullet"/>
      <w:lvlText w:val="o"/>
      <w:lvlJc w:val="left"/>
      <w:pPr>
        <w:ind w:left="1437" w:hanging="360"/>
      </w:pPr>
      <w:rPr>
        <w:rFonts w:ascii="Courier New" w:hAnsi="Courier New" w:cs="Courier New" w:hint="default"/>
      </w:rPr>
    </w:lvl>
    <w:lvl w:ilvl="1" w:tplc="04140003" w:tentative="1">
      <w:start w:val="1"/>
      <w:numFmt w:val="bullet"/>
      <w:lvlText w:val="o"/>
      <w:lvlJc w:val="left"/>
      <w:pPr>
        <w:ind w:left="2157" w:hanging="360"/>
      </w:pPr>
      <w:rPr>
        <w:rFonts w:ascii="Courier New" w:hAnsi="Courier New" w:cs="Courier New" w:hint="default"/>
      </w:rPr>
    </w:lvl>
    <w:lvl w:ilvl="2" w:tplc="04140005" w:tentative="1">
      <w:start w:val="1"/>
      <w:numFmt w:val="bullet"/>
      <w:lvlText w:val=""/>
      <w:lvlJc w:val="left"/>
      <w:pPr>
        <w:ind w:left="2877" w:hanging="360"/>
      </w:pPr>
      <w:rPr>
        <w:rFonts w:ascii="Wingdings" w:hAnsi="Wingdings" w:hint="default"/>
      </w:rPr>
    </w:lvl>
    <w:lvl w:ilvl="3" w:tplc="04140001" w:tentative="1">
      <w:start w:val="1"/>
      <w:numFmt w:val="bullet"/>
      <w:lvlText w:val=""/>
      <w:lvlJc w:val="left"/>
      <w:pPr>
        <w:ind w:left="3597" w:hanging="360"/>
      </w:pPr>
      <w:rPr>
        <w:rFonts w:ascii="Symbol" w:hAnsi="Symbol" w:hint="default"/>
      </w:rPr>
    </w:lvl>
    <w:lvl w:ilvl="4" w:tplc="04140003" w:tentative="1">
      <w:start w:val="1"/>
      <w:numFmt w:val="bullet"/>
      <w:lvlText w:val="o"/>
      <w:lvlJc w:val="left"/>
      <w:pPr>
        <w:ind w:left="4317" w:hanging="360"/>
      </w:pPr>
      <w:rPr>
        <w:rFonts w:ascii="Courier New" w:hAnsi="Courier New" w:cs="Courier New" w:hint="default"/>
      </w:rPr>
    </w:lvl>
    <w:lvl w:ilvl="5" w:tplc="04140005" w:tentative="1">
      <w:start w:val="1"/>
      <w:numFmt w:val="bullet"/>
      <w:lvlText w:val=""/>
      <w:lvlJc w:val="left"/>
      <w:pPr>
        <w:ind w:left="5037" w:hanging="360"/>
      </w:pPr>
      <w:rPr>
        <w:rFonts w:ascii="Wingdings" w:hAnsi="Wingdings" w:hint="default"/>
      </w:rPr>
    </w:lvl>
    <w:lvl w:ilvl="6" w:tplc="04140001" w:tentative="1">
      <w:start w:val="1"/>
      <w:numFmt w:val="bullet"/>
      <w:lvlText w:val=""/>
      <w:lvlJc w:val="left"/>
      <w:pPr>
        <w:ind w:left="5757" w:hanging="360"/>
      </w:pPr>
      <w:rPr>
        <w:rFonts w:ascii="Symbol" w:hAnsi="Symbol" w:hint="default"/>
      </w:rPr>
    </w:lvl>
    <w:lvl w:ilvl="7" w:tplc="04140003" w:tentative="1">
      <w:start w:val="1"/>
      <w:numFmt w:val="bullet"/>
      <w:lvlText w:val="o"/>
      <w:lvlJc w:val="left"/>
      <w:pPr>
        <w:ind w:left="6477" w:hanging="360"/>
      </w:pPr>
      <w:rPr>
        <w:rFonts w:ascii="Courier New" w:hAnsi="Courier New" w:cs="Courier New" w:hint="default"/>
      </w:rPr>
    </w:lvl>
    <w:lvl w:ilvl="8" w:tplc="04140005" w:tentative="1">
      <w:start w:val="1"/>
      <w:numFmt w:val="bullet"/>
      <w:lvlText w:val=""/>
      <w:lvlJc w:val="left"/>
      <w:pPr>
        <w:ind w:left="7197" w:hanging="360"/>
      </w:pPr>
      <w:rPr>
        <w:rFonts w:ascii="Wingdings" w:hAnsi="Wingdings" w:hint="default"/>
      </w:rPr>
    </w:lvl>
  </w:abstractNum>
  <w:abstractNum w:abstractNumId="39">
    <w:nsid w:val="569D0C64"/>
    <w:multiLevelType w:val="hybridMultilevel"/>
    <w:tmpl w:val="28DC0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88063D9"/>
    <w:multiLevelType w:val="hybridMultilevel"/>
    <w:tmpl w:val="1AD8107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nsid w:val="62007001"/>
    <w:multiLevelType w:val="hybridMultilevel"/>
    <w:tmpl w:val="6A829A12"/>
    <w:styleLink w:val="BulletBig"/>
    <w:lvl w:ilvl="0" w:tplc="2C76F0E8">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9FC826CE">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F71A2ED8">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94087A9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EF263080">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25904D7E">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47DAFCA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59AEFDC4">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EBCA2288">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42">
    <w:nsid w:val="66715CF0"/>
    <w:multiLevelType w:val="hybridMultilevel"/>
    <w:tmpl w:val="6890DAA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43">
    <w:nsid w:val="697626BA"/>
    <w:multiLevelType w:val="hybridMultilevel"/>
    <w:tmpl w:val="BFDE2252"/>
    <w:lvl w:ilvl="0" w:tplc="04140003">
      <w:start w:val="1"/>
      <w:numFmt w:val="bullet"/>
      <w:lvlText w:val="o"/>
      <w:lvlJc w:val="left"/>
      <w:pPr>
        <w:ind w:left="1428" w:hanging="360"/>
      </w:pPr>
      <w:rPr>
        <w:rFonts w:ascii="Courier New" w:hAnsi="Courier New" w:cs="Courier New"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44">
    <w:nsid w:val="6A4E0DB2"/>
    <w:multiLevelType w:val="multilevel"/>
    <w:tmpl w:val="199E0C48"/>
    <w:lvl w:ilvl="0">
      <w:start w:val="1"/>
      <w:numFmt w:val="bullet"/>
      <w:lvlText w:val="o"/>
      <w:lvlJc w:val="left"/>
      <w:pPr>
        <w:ind w:left="1429" w:hanging="360"/>
      </w:pPr>
      <w:rPr>
        <w:rFonts w:ascii="Courier New" w:hAnsi="Courier New" w:cs="Courier New"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5">
    <w:nsid w:val="6B56076B"/>
    <w:multiLevelType w:val="hybridMultilevel"/>
    <w:tmpl w:val="87FA0714"/>
    <w:lvl w:ilvl="0" w:tplc="04140003">
      <w:start w:val="1"/>
      <w:numFmt w:val="bullet"/>
      <w:lvlText w:val="o"/>
      <w:lvlJc w:val="left"/>
      <w:pPr>
        <w:ind w:left="1429" w:hanging="360"/>
      </w:pPr>
      <w:rPr>
        <w:rFonts w:ascii="Courier New" w:hAnsi="Courier New" w:cs="Courier New"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46">
    <w:nsid w:val="6C21738B"/>
    <w:multiLevelType w:val="hybridMultilevel"/>
    <w:tmpl w:val="D87497D8"/>
    <w:lvl w:ilvl="0" w:tplc="04140003">
      <w:start w:val="1"/>
      <w:numFmt w:val="bullet"/>
      <w:lvlText w:val="o"/>
      <w:lvlJc w:val="left"/>
      <w:pPr>
        <w:ind w:left="1429" w:hanging="360"/>
      </w:pPr>
      <w:rPr>
        <w:rFonts w:ascii="Courier New" w:hAnsi="Courier New" w:cs="Courier New"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47">
    <w:nsid w:val="6C885C02"/>
    <w:multiLevelType w:val="hybridMultilevel"/>
    <w:tmpl w:val="18420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D2A245B"/>
    <w:multiLevelType w:val="hybridMultilevel"/>
    <w:tmpl w:val="CB949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1800598"/>
    <w:multiLevelType w:val="hybridMultilevel"/>
    <w:tmpl w:val="851C109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75CA0DC2"/>
    <w:multiLevelType w:val="hybridMultilevel"/>
    <w:tmpl w:val="F57AF90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7A1706EA"/>
    <w:multiLevelType w:val="multilevel"/>
    <w:tmpl w:val="DC24F9F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2">
    <w:nsid w:val="7DD93882"/>
    <w:multiLevelType w:val="multilevel"/>
    <w:tmpl w:val="3F0864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1"/>
  </w:num>
  <w:num w:numId="2">
    <w:abstractNumId w:val="43"/>
  </w:num>
  <w:num w:numId="3">
    <w:abstractNumId w:val="36"/>
  </w:num>
  <w:num w:numId="4">
    <w:abstractNumId w:val="12"/>
  </w:num>
  <w:num w:numId="5">
    <w:abstractNumId w:val="45"/>
  </w:num>
  <w:num w:numId="6">
    <w:abstractNumId w:val="46"/>
  </w:num>
  <w:num w:numId="7">
    <w:abstractNumId w:val="37"/>
  </w:num>
  <w:num w:numId="8">
    <w:abstractNumId w:val="24"/>
  </w:num>
  <w:num w:numId="9">
    <w:abstractNumId w:val="4"/>
  </w:num>
  <w:num w:numId="10">
    <w:abstractNumId w:val="34"/>
  </w:num>
  <w:num w:numId="11">
    <w:abstractNumId w:val="39"/>
  </w:num>
  <w:num w:numId="12">
    <w:abstractNumId w:val="48"/>
  </w:num>
  <w:num w:numId="13">
    <w:abstractNumId w:val="16"/>
  </w:num>
  <w:num w:numId="14">
    <w:abstractNumId w:val="3"/>
  </w:num>
  <w:num w:numId="15">
    <w:abstractNumId w:val="8"/>
  </w:num>
  <w:num w:numId="16">
    <w:abstractNumId w:val="49"/>
  </w:num>
  <w:num w:numId="17">
    <w:abstractNumId w:val="50"/>
  </w:num>
  <w:num w:numId="18">
    <w:abstractNumId w:val="14"/>
  </w:num>
  <w:num w:numId="19">
    <w:abstractNumId w:val="29"/>
  </w:num>
  <w:num w:numId="20">
    <w:abstractNumId w:val="40"/>
  </w:num>
  <w:num w:numId="21">
    <w:abstractNumId w:val="20"/>
  </w:num>
  <w:num w:numId="22">
    <w:abstractNumId w:val="5"/>
  </w:num>
  <w:num w:numId="23">
    <w:abstractNumId w:val="26"/>
  </w:num>
  <w:num w:numId="24">
    <w:abstractNumId w:val="52"/>
  </w:num>
  <w:num w:numId="25">
    <w:abstractNumId w:val="15"/>
  </w:num>
  <w:num w:numId="26">
    <w:abstractNumId w:val="1"/>
  </w:num>
  <w:num w:numId="27">
    <w:abstractNumId w:val="28"/>
  </w:num>
  <w:num w:numId="28">
    <w:abstractNumId w:val="42"/>
  </w:num>
  <w:num w:numId="29">
    <w:abstractNumId w:val="19"/>
  </w:num>
  <w:num w:numId="30">
    <w:abstractNumId w:val="2"/>
  </w:num>
  <w:num w:numId="31">
    <w:abstractNumId w:val="33"/>
  </w:num>
  <w:num w:numId="32">
    <w:abstractNumId w:val="9"/>
  </w:num>
  <w:num w:numId="33">
    <w:abstractNumId w:val="7"/>
  </w:num>
  <w:num w:numId="34">
    <w:abstractNumId w:val="35"/>
  </w:num>
  <w:num w:numId="35">
    <w:abstractNumId w:val="18"/>
  </w:num>
  <w:num w:numId="36">
    <w:abstractNumId w:val="38"/>
  </w:num>
  <w:num w:numId="37">
    <w:abstractNumId w:val="13"/>
  </w:num>
  <w:num w:numId="38">
    <w:abstractNumId w:val="30"/>
  </w:num>
  <w:num w:numId="39">
    <w:abstractNumId w:val="21"/>
  </w:num>
  <w:num w:numId="40">
    <w:abstractNumId w:val="25"/>
  </w:num>
  <w:num w:numId="41">
    <w:abstractNumId w:val="17"/>
  </w:num>
  <w:num w:numId="42">
    <w:abstractNumId w:val="51"/>
  </w:num>
  <w:num w:numId="43">
    <w:abstractNumId w:val="22"/>
  </w:num>
  <w:num w:numId="44">
    <w:abstractNumId w:val="44"/>
  </w:num>
  <w:num w:numId="45">
    <w:abstractNumId w:val="23"/>
  </w:num>
  <w:num w:numId="46">
    <w:abstractNumId w:val="27"/>
  </w:num>
  <w:num w:numId="47">
    <w:abstractNumId w:val="31"/>
  </w:num>
  <w:num w:numId="48">
    <w:abstractNumId w:val="47"/>
  </w:num>
  <w:num w:numId="49">
    <w:abstractNumId w:val="41"/>
  </w:num>
  <w:num w:numId="50">
    <w:abstractNumId w:val="10"/>
  </w:num>
  <w:num w:numId="51">
    <w:abstractNumId w:val="32"/>
  </w:num>
  <w:num w:numId="52">
    <w:abstractNumId w:val="0"/>
  </w:num>
  <w:num w:numId="53">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433"/>
    <w:rsid w:val="00035011"/>
    <w:rsid w:val="000C4FE1"/>
    <w:rsid w:val="000D18AE"/>
    <w:rsid w:val="000E164B"/>
    <w:rsid w:val="001044A6"/>
    <w:rsid w:val="002674EA"/>
    <w:rsid w:val="003607CA"/>
    <w:rsid w:val="00396433"/>
    <w:rsid w:val="004B21FB"/>
    <w:rsid w:val="004E7428"/>
    <w:rsid w:val="005021C8"/>
    <w:rsid w:val="00543268"/>
    <w:rsid w:val="006222AD"/>
    <w:rsid w:val="00703741"/>
    <w:rsid w:val="00720A79"/>
    <w:rsid w:val="007628AF"/>
    <w:rsid w:val="007F32CB"/>
    <w:rsid w:val="00846191"/>
    <w:rsid w:val="00885137"/>
    <w:rsid w:val="009A70F7"/>
    <w:rsid w:val="009B18C4"/>
    <w:rsid w:val="00A068A0"/>
    <w:rsid w:val="00A552BE"/>
    <w:rsid w:val="00AE0629"/>
    <w:rsid w:val="00AE73AA"/>
    <w:rsid w:val="00AF39EF"/>
    <w:rsid w:val="00BA7662"/>
    <w:rsid w:val="00C21793"/>
    <w:rsid w:val="00C47520"/>
    <w:rsid w:val="00C75443"/>
    <w:rsid w:val="00C85459"/>
    <w:rsid w:val="00CB4920"/>
    <w:rsid w:val="00D216EC"/>
    <w:rsid w:val="00D525F2"/>
    <w:rsid w:val="00D527C2"/>
    <w:rsid w:val="00DE3B2C"/>
    <w:rsid w:val="00E51099"/>
    <w:rsid w:val="00E66147"/>
    <w:rsid w:val="00E8542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16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164B"/>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CB492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B492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3964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643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0E164B"/>
    <w:rPr>
      <w:rFonts w:asciiTheme="majorHAnsi" w:eastAsiaTheme="majorEastAsia" w:hAnsiTheme="majorHAnsi" w:cstheme="majorBidi"/>
      <w:b/>
      <w:bCs/>
      <w:color w:val="4F81BD" w:themeColor="accent1"/>
      <w:sz w:val="26"/>
      <w:szCs w:val="26"/>
      <w:lang w:val="en-US"/>
    </w:rPr>
  </w:style>
  <w:style w:type="paragraph" w:styleId="Subtitle">
    <w:name w:val="Subtitle"/>
    <w:basedOn w:val="Normal"/>
    <w:next w:val="Normal"/>
    <w:link w:val="SubtitleChar"/>
    <w:uiPriority w:val="11"/>
    <w:qFormat/>
    <w:rsid w:val="000E164B"/>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0E164B"/>
    <w:rPr>
      <w:rFonts w:asciiTheme="majorHAnsi" w:eastAsiaTheme="majorEastAsia" w:hAnsiTheme="majorHAnsi" w:cstheme="majorBidi"/>
      <w:i/>
      <w:iCs/>
      <w:color w:val="4F81BD" w:themeColor="accent1"/>
      <w:spacing w:val="15"/>
      <w:sz w:val="24"/>
      <w:szCs w:val="24"/>
      <w:lang w:val="en-US"/>
    </w:rPr>
  </w:style>
  <w:style w:type="paragraph" w:styleId="PlainText">
    <w:name w:val="Plain Text"/>
    <w:basedOn w:val="Normal"/>
    <w:link w:val="PlainTextChar"/>
    <w:uiPriority w:val="99"/>
    <w:unhideWhenUsed/>
    <w:rsid w:val="000E164B"/>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E164B"/>
    <w:rPr>
      <w:rFonts w:ascii="Calibri" w:hAnsi="Calibri"/>
      <w:szCs w:val="21"/>
      <w:lang w:val="en-US"/>
    </w:rPr>
  </w:style>
  <w:style w:type="paragraph" w:styleId="BalloonText">
    <w:name w:val="Balloon Text"/>
    <w:basedOn w:val="Normal"/>
    <w:link w:val="BalloonTextChar"/>
    <w:uiPriority w:val="99"/>
    <w:semiHidden/>
    <w:unhideWhenUsed/>
    <w:rsid w:val="000E16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64B"/>
    <w:rPr>
      <w:rFonts w:ascii="Tahoma" w:hAnsi="Tahoma" w:cs="Tahoma"/>
      <w:sz w:val="16"/>
      <w:szCs w:val="16"/>
    </w:rPr>
  </w:style>
  <w:style w:type="paragraph" w:styleId="Header">
    <w:name w:val="header"/>
    <w:basedOn w:val="Normal"/>
    <w:link w:val="HeaderChar"/>
    <w:uiPriority w:val="99"/>
    <w:unhideWhenUsed/>
    <w:rsid w:val="000E16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E164B"/>
  </w:style>
  <w:style w:type="paragraph" w:styleId="Footer">
    <w:name w:val="footer"/>
    <w:basedOn w:val="Normal"/>
    <w:link w:val="FooterChar"/>
    <w:uiPriority w:val="99"/>
    <w:unhideWhenUsed/>
    <w:rsid w:val="000E16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E164B"/>
  </w:style>
  <w:style w:type="character" w:customStyle="1" w:styleId="Heading1Char">
    <w:name w:val="Heading 1 Char"/>
    <w:basedOn w:val="DefaultParagraphFont"/>
    <w:link w:val="Heading1"/>
    <w:uiPriority w:val="9"/>
    <w:rsid w:val="000E16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B4920"/>
    <w:pPr>
      <w:spacing w:after="160" w:line="259" w:lineRule="auto"/>
      <w:ind w:left="720"/>
      <w:contextualSpacing/>
    </w:pPr>
    <w:rPr>
      <w:rFonts w:eastAsiaTheme="minorHAnsi"/>
      <w:lang w:val="en-US" w:eastAsia="en-US"/>
    </w:rPr>
  </w:style>
  <w:style w:type="table" w:styleId="TableGrid">
    <w:name w:val="Table Grid"/>
    <w:basedOn w:val="TableNormal"/>
    <w:rsid w:val="00CB4920"/>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B49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B4920"/>
    <w:rPr>
      <w:rFonts w:asciiTheme="majorHAnsi" w:eastAsiaTheme="majorEastAsia" w:hAnsiTheme="majorHAnsi" w:cstheme="majorBidi"/>
      <w:b/>
      <w:bCs/>
      <w:i/>
      <w:iCs/>
      <w:color w:val="4F81BD" w:themeColor="accent1"/>
    </w:rPr>
  </w:style>
  <w:style w:type="paragraph" w:styleId="NoSpacing">
    <w:name w:val="No Spacing"/>
    <w:uiPriority w:val="1"/>
    <w:qFormat/>
    <w:rsid w:val="00C47520"/>
    <w:pPr>
      <w:spacing w:after="0" w:line="240" w:lineRule="auto"/>
    </w:pPr>
  </w:style>
  <w:style w:type="character" w:styleId="SubtleEmphasis">
    <w:name w:val="Subtle Emphasis"/>
    <w:uiPriority w:val="19"/>
    <w:qFormat/>
    <w:rsid w:val="00D216EC"/>
    <w:rPr>
      <w:i/>
      <w:iCs/>
      <w:color w:val="808080"/>
    </w:rPr>
  </w:style>
  <w:style w:type="character" w:customStyle="1" w:styleId="InternetLink">
    <w:name w:val="Internet Link"/>
    <w:rsid w:val="00D216EC"/>
    <w:rPr>
      <w:color w:val="000080"/>
      <w:u w:val="single"/>
    </w:rPr>
  </w:style>
  <w:style w:type="paragraph" w:customStyle="1" w:styleId="TableContents">
    <w:name w:val="Table Contents"/>
    <w:basedOn w:val="Normal"/>
    <w:rsid w:val="00D216EC"/>
    <w:pPr>
      <w:suppressLineNumbers/>
      <w:suppressAutoHyphens/>
    </w:pPr>
    <w:rPr>
      <w:rFonts w:ascii="Calibri" w:eastAsia="SimSun;宋体" w:hAnsi="Calibri" w:cs="Times New Roman"/>
      <w:color w:val="00000A"/>
    </w:rPr>
  </w:style>
  <w:style w:type="paragraph" w:customStyle="1" w:styleId="Body">
    <w:name w:val="Body"/>
    <w:rsid w:val="009A70F7"/>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nb-NO"/>
    </w:rPr>
  </w:style>
  <w:style w:type="paragraph" w:styleId="NormalWeb">
    <w:name w:val="Normal (Web)"/>
    <w:basedOn w:val="Normal"/>
    <w:uiPriority w:val="99"/>
    <w:unhideWhenUsed/>
    <w:rsid w:val="00035011"/>
    <w:pPr>
      <w:spacing w:after="0" w:line="240" w:lineRule="auto"/>
    </w:pPr>
    <w:rPr>
      <w:rFonts w:ascii="Times New Roman" w:hAnsi="Times New Roman" w:cs="Times New Roman"/>
      <w:sz w:val="24"/>
      <w:szCs w:val="24"/>
    </w:rPr>
  </w:style>
  <w:style w:type="paragraph" w:customStyle="1" w:styleId="TableStyle2">
    <w:name w:val="Table Style 2"/>
    <w:rsid w:val="00035011"/>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val="en-US" w:eastAsia="en-US"/>
    </w:rPr>
  </w:style>
  <w:style w:type="numbering" w:customStyle="1" w:styleId="BulletBig">
    <w:name w:val="Bullet Big"/>
    <w:rsid w:val="00035011"/>
    <w:pPr>
      <w:numPr>
        <w:numId w:val="49"/>
      </w:numPr>
    </w:pPr>
  </w:style>
  <w:style w:type="character" w:styleId="IntenseEmphasis">
    <w:name w:val="Intense Emphasis"/>
    <w:basedOn w:val="DefaultParagraphFont"/>
    <w:uiPriority w:val="21"/>
    <w:qFormat/>
    <w:rsid w:val="000C4FE1"/>
    <w:rPr>
      <w:b/>
      <w:bCs/>
      <w:i/>
      <w:iCs/>
      <w:color w:val="4F81BD" w:themeColor="accent1"/>
    </w:rPr>
  </w:style>
  <w:style w:type="paragraph" w:customStyle="1" w:styleId="BlockQuote">
    <w:name w:val="Block Quote"/>
    <w:basedOn w:val="Normal"/>
    <w:next w:val="Normal"/>
    <w:uiPriority w:val="9"/>
    <w:unhideWhenUsed/>
    <w:qFormat/>
    <w:rsid w:val="00543268"/>
    <w:pPr>
      <w:spacing w:before="100" w:after="100" w:line="240" w:lineRule="auto"/>
    </w:pPr>
    <w:rPr>
      <w:rFonts w:asciiTheme="majorHAnsi" w:eastAsiaTheme="majorEastAsia" w:hAnsiTheme="majorHAnsi" w:cstheme="majorBidi"/>
      <w:bCs/>
      <w:sz w:val="20"/>
      <w:szCs w:val="20"/>
      <w:lang w:val="en-US" w:eastAsia="en-US"/>
    </w:rPr>
  </w:style>
  <w:style w:type="paragraph" w:customStyle="1" w:styleId="DefinitionTerm">
    <w:name w:val="Definition Term"/>
    <w:basedOn w:val="Normal"/>
    <w:next w:val="Definition"/>
    <w:rsid w:val="00543268"/>
    <w:pPr>
      <w:keepNext/>
      <w:keepLines/>
      <w:spacing w:before="180" w:after="0" w:line="240" w:lineRule="auto"/>
    </w:pPr>
    <w:rPr>
      <w:rFonts w:eastAsiaTheme="minorHAnsi"/>
      <w:b/>
      <w:sz w:val="24"/>
      <w:szCs w:val="24"/>
      <w:lang w:val="en-US" w:eastAsia="en-US"/>
    </w:rPr>
  </w:style>
  <w:style w:type="paragraph" w:customStyle="1" w:styleId="Definition">
    <w:name w:val="Definition"/>
    <w:basedOn w:val="Normal"/>
    <w:rsid w:val="00543268"/>
    <w:pPr>
      <w:spacing w:before="180" w:after="180" w:line="240" w:lineRule="auto"/>
    </w:pPr>
    <w:rPr>
      <w:rFonts w:eastAsiaTheme="minorHAnsi"/>
      <w:sz w:val="24"/>
      <w:szCs w:val="24"/>
      <w:lang w:val="en-US" w:eastAsia="en-US"/>
    </w:rPr>
  </w:style>
  <w:style w:type="paragraph" w:styleId="TOCHeading">
    <w:name w:val="TOC Heading"/>
    <w:basedOn w:val="Heading1"/>
    <w:next w:val="Normal"/>
    <w:uiPriority w:val="39"/>
    <w:semiHidden/>
    <w:unhideWhenUsed/>
    <w:qFormat/>
    <w:rsid w:val="00C85459"/>
    <w:pPr>
      <w:outlineLvl w:val="9"/>
    </w:pPr>
    <w:rPr>
      <w:lang w:val="en-US" w:eastAsia="ja-JP"/>
    </w:rPr>
  </w:style>
  <w:style w:type="paragraph" w:styleId="TOC1">
    <w:name w:val="toc 1"/>
    <w:basedOn w:val="Normal"/>
    <w:next w:val="Normal"/>
    <w:autoRedefine/>
    <w:uiPriority w:val="39"/>
    <w:unhideWhenUsed/>
    <w:rsid w:val="00C85459"/>
    <w:pPr>
      <w:spacing w:after="100"/>
    </w:pPr>
  </w:style>
  <w:style w:type="paragraph" w:styleId="TOC2">
    <w:name w:val="toc 2"/>
    <w:basedOn w:val="Normal"/>
    <w:next w:val="Normal"/>
    <w:autoRedefine/>
    <w:uiPriority w:val="39"/>
    <w:unhideWhenUsed/>
    <w:rsid w:val="00C85459"/>
    <w:pPr>
      <w:spacing w:after="100"/>
      <w:ind w:left="220"/>
    </w:pPr>
  </w:style>
  <w:style w:type="paragraph" w:styleId="TOC3">
    <w:name w:val="toc 3"/>
    <w:basedOn w:val="Normal"/>
    <w:next w:val="Normal"/>
    <w:autoRedefine/>
    <w:uiPriority w:val="39"/>
    <w:unhideWhenUsed/>
    <w:rsid w:val="00C85459"/>
    <w:pPr>
      <w:spacing w:after="100"/>
      <w:ind w:left="440"/>
    </w:pPr>
  </w:style>
  <w:style w:type="character" w:styleId="Hyperlink">
    <w:name w:val="Hyperlink"/>
    <w:basedOn w:val="DefaultParagraphFont"/>
    <w:uiPriority w:val="99"/>
    <w:unhideWhenUsed/>
    <w:rsid w:val="00C8545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16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164B"/>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CB492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B492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3964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643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0E164B"/>
    <w:rPr>
      <w:rFonts w:asciiTheme="majorHAnsi" w:eastAsiaTheme="majorEastAsia" w:hAnsiTheme="majorHAnsi" w:cstheme="majorBidi"/>
      <w:b/>
      <w:bCs/>
      <w:color w:val="4F81BD" w:themeColor="accent1"/>
      <w:sz w:val="26"/>
      <w:szCs w:val="26"/>
      <w:lang w:val="en-US"/>
    </w:rPr>
  </w:style>
  <w:style w:type="paragraph" w:styleId="Subtitle">
    <w:name w:val="Subtitle"/>
    <w:basedOn w:val="Normal"/>
    <w:next w:val="Normal"/>
    <w:link w:val="SubtitleChar"/>
    <w:uiPriority w:val="11"/>
    <w:qFormat/>
    <w:rsid w:val="000E164B"/>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0E164B"/>
    <w:rPr>
      <w:rFonts w:asciiTheme="majorHAnsi" w:eastAsiaTheme="majorEastAsia" w:hAnsiTheme="majorHAnsi" w:cstheme="majorBidi"/>
      <w:i/>
      <w:iCs/>
      <w:color w:val="4F81BD" w:themeColor="accent1"/>
      <w:spacing w:val="15"/>
      <w:sz w:val="24"/>
      <w:szCs w:val="24"/>
      <w:lang w:val="en-US"/>
    </w:rPr>
  </w:style>
  <w:style w:type="paragraph" w:styleId="PlainText">
    <w:name w:val="Plain Text"/>
    <w:basedOn w:val="Normal"/>
    <w:link w:val="PlainTextChar"/>
    <w:uiPriority w:val="99"/>
    <w:unhideWhenUsed/>
    <w:rsid w:val="000E164B"/>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E164B"/>
    <w:rPr>
      <w:rFonts w:ascii="Calibri" w:hAnsi="Calibri"/>
      <w:szCs w:val="21"/>
      <w:lang w:val="en-US"/>
    </w:rPr>
  </w:style>
  <w:style w:type="paragraph" w:styleId="BalloonText">
    <w:name w:val="Balloon Text"/>
    <w:basedOn w:val="Normal"/>
    <w:link w:val="BalloonTextChar"/>
    <w:uiPriority w:val="99"/>
    <w:semiHidden/>
    <w:unhideWhenUsed/>
    <w:rsid w:val="000E16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64B"/>
    <w:rPr>
      <w:rFonts w:ascii="Tahoma" w:hAnsi="Tahoma" w:cs="Tahoma"/>
      <w:sz w:val="16"/>
      <w:szCs w:val="16"/>
    </w:rPr>
  </w:style>
  <w:style w:type="paragraph" w:styleId="Header">
    <w:name w:val="header"/>
    <w:basedOn w:val="Normal"/>
    <w:link w:val="HeaderChar"/>
    <w:uiPriority w:val="99"/>
    <w:unhideWhenUsed/>
    <w:rsid w:val="000E16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E164B"/>
  </w:style>
  <w:style w:type="paragraph" w:styleId="Footer">
    <w:name w:val="footer"/>
    <w:basedOn w:val="Normal"/>
    <w:link w:val="FooterChar"/>
    <w:uiPriority w:val="99"/>
    <w:unhideWhenUsed/>
    <w:rsid w:val="000E16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E164B"/>
  </w:style>
  <w:style w:type="character" w:customStyle="1" w:styleId="Heading1Char">
    <w:name w:val="Heading 1 Char"/>
    <w:basedOn w:val="DefaultParagraphFont"/>
    <w:link w:val="Heading1"/>
    <w:uiPriority w:val="9"/>
    <w:rsid w:val="000E16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B4920"/>
    <w:pPr>
      <w:spacing w:after="160" w:line="259" w:lineRule="auto"/>
      <w:ind w:left="720"/>
      <w:contextualSpacing/>
    </w:pPr>
    <w:rPr>
      <w:rFonts w:eastAsiaTheme="minorHAnsi"/>
      <w:lang w:val="en-US" w:eastAsia="en-US"/>
    </w:rPr>
  </w:style>
  <w:style w:type="table" w:styleId="TableGrid">
    <w:name w:val="Table Grid"/>
    <w:basedOn w:val="TableNormal"/>
    <w:rsid w:val="00CB4920"/>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B49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B4920"/>
    <w:rPr>
      <w:rFonts w:asciiTheme="majorHAnsi" w:eastAsiaTheme="majorEastAsia" w:hAnsiTheme="majorHAnsi" w:cstheme="majorBidi"/>
      <w:b/>
      <w:bCs/>
      <w:i/>
      <w:iCs/>
      <w:color w:val="4F81BD" w:themeColor="accent1"/>
    </w:rPr>
  </w:style>
  <w:style w:type="paragraph" w:styleId="NoSpacing">
    <w:name w:val="No Spacing"/>
    <w:uiPriority w:val="1"/>
    <w:qFormat/>
    <w:rsid w:val="00C47520"/>
    <w:pPr>
      <w:spacing w:after="0" w:line="240" w:lineRule="auto"/>
    </w:pPr>
  </w:style>
  <w:style w:type="character" w:styleId="SubtleEmphasis">
    <w:name w:val="Subtle Emphasis"/>
    <w:uiPriority w:val="19"/>
    <w:qFormat/>
    <w:rsid w:val="00D216EC"/>
    <w:rPr>
      <w:i/>
      <w:iCs/>
      <w:color w:val="808080"/>
    </w:rPr>
  </w:style>
  <w:style w:type="character" w:customStyle="1" w:styleId="InternetLink">
    <w:name w:val="Internet Link"/>
    <w:rsid w:val="00D216EC"/>
    <w:rPr>
      <w:color w:val="000080"/>
      <w:u w:val="single"/>
    </w:rPr>
  </w:style>
  <w:style w:type="paragraph" w:customStyle="1" w:styleId="TableContents">
    <w:name w:val="Table Contents"/>
    <w:basedOn w:val="Normal"/>
    <w:rsid w:val="00D216EC"/>
    <w:pPr>
      <w:suppressLineNumbers/>
      <w:suppressAutoHyphens/>
    </w:pPr>
    <w:rPr>
      <w:rFonts w:ascii="Calibri" w:eastAsia="SimSun;宋体" w:hAnsi="Calibri" w:cs="Times New Roman"/>
      <w:color w:val="00000A"/>
    </w:rPr>
  </w:style>
  <w:style w:type="paragraph" w:customStyle="1" w:styleId="Body">
    <w:name w:val="Body"/>
    <w:rsid w:val="009A70F7"/>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nb-NO"/>
    </w:rPr>
  </w:style>
  <w:style w:type="paragraph" w:styleId="NormalWeb">
    <w:name w:val="Normal (Web)"/>
    <w:basedOn w:val="Normal"/>
    <w:uiPriority w:val="99"/>
    <w:unhideWhenUsed/>
    <w:rsid w:val="00035011"/>
    <w:pPr>
      <w:spacing w:after="0" w:line="240" w:lineRule="auto"/>
    </w:pPr>
    <w:rPr>
      <w:rFonts w:ascii="Times New Roman" w:hAnsi="Times New Roman" w:cs="Times New Roman"/>
      <w:sz w:val="24"/>
      <w:szCs w:val="24"/>
    </w:rPr>
  </w:style>
  <w:style w:type="paragraph" w:customStyle="1" w:styleId="TableStyle2">
    <w:name w:val="Table Style 2"/>
    <w:rsid w:val="00035011"/>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val="en-US" w:eastAsia="en-US"/>
    </w:rPr>
  </w:style>
  <w:style w:type="numbering" w:customStyle="1" w:styleId="BulletBig">
    <w:name w:val="Bullet Big"/>
    <w:rsid w:val="00035011"/>
    <w:pPr>
      <w:numPr>
        <w:numId w:val="49"/>
      </w:numPr>
    </w:pPr>
  </w:style>
  <w:style w:type="character" w:styleId="IntenseEmphasis">
    <w:name w:val="Intense Emphasis"/>
    <w:basedOn w:val="DefaultParagraphFont"/>
    <w:uiPriority w:val="21"/>
    <w:qFormat/>
    <w:rsid w:val="000C4FE1"/>
    <w:rPr>
      <w:b/>
      <w:bCs/>
      <w:i/>
      <w:iCs/>
      <w:color w:val="4F81BD" w:themeColor="accent1"/>
    </w:rPr>
  </w:style>
  <w:style w:type="paragraph" w:customStyle="1" w:styleId="BlockQuote">
    <w:name w:val="Block Quote"/>
    <w:basedOn w:val="Normal"/>
    <w:next w:val="Normal"/>
    <w:uiPriority w:val="9"/>
    <w:unhideWhenUsed/>
    <w:qFormat/>
    <w:rsid w:val="00543268"/>
    <w:pPr>
      <w:spacing w:before="100" w:after="100" w:line="240" w:lineRule="auto"/>
    </w:pPr>
    <w:rPr>
      <w:rFonts w:asciiTheme="majorHAnsi" w:eastAsiaTheme="majorEastAsia" w:hAnsiTheme="majorHAnsi" w:cstheme="majorBidi"/>
      <w:bCs/>
      <w:sz w:val="20"/>
      <w:szCs w:val="20"/>
      <w:lang w:val="en-US" w:eastAsia="en-US"/>
    </w:rPr>
  </w:style>
  <w:style w:type="paragraph" w:customStyle="1" w:styleId="DefinitionTerm">
    <w:name w:val="Definition Term"/>
    <w:basedOn w:val="Normal"/>
    <w:next w:val="Definition"/>
    <w:rsid w:val="00543268"/>
    <w:pPr>
      <w:keepNext/>
      <w:keepLines/>
      <w:spacing w:before="180" w:after="0" w:line="240" w:lineRule="auto"/>
    </w:pPr>
    <w:rPr>
      <w:rFonts w:eastAsiaTheme="minorHAnsi"/>
      <w:b/>
      <w:sz w:val="24"/>
      <w:szCs w:val="24"/>
      <w:lang w:val="en-US" w:eastAsia="en-US"/>
    </w:rPr>
  </w:style>
  <w:style w:type="paragraph" w:customStyle="1" w:styleId="Definition">
    <w:name w:val="Definition"/>
    <w:basedOn w:val="Normal"/>
    <w:rsid w:val="00543268"/>
    <w:pPr>
      <w:spacing w:before="180" w:after="180" w:line="240" w:lineRule="auto"/>
    </w:pPr>
    <w:rPr>
      <w:rFonts w:eastAsiaTheme="minorHAnsi"/>
      <w:sz w:val="24"/>
      <w:szCs w:val="24"/>
      <w:lang w:val="en-US" w:eastAsia="en-US"/>
    </w:rPr>
  </w:style>
  <w:style w:type="paragraph" w:styleId="TOCHeading">
    <w:name w:val="TOC Heading"/>
    <w:basedOn w:val="Heading1"/>
    <w:next w:val="Normal"/>
    <w:uiPriority w:val="39"/>
    <w:semiHidden/>
    <w:unhideWhenUsed/>
    <w:qFormat/>
    <w:rsid w:val="00C85459"/>
    <w:pPr>
      <w:outlineLvl w:val="9"/>
    </w:pPr>
    <w:rPr>
      <w:lang w:val="en-US" w:eastAsia="ja-JP"/>
    </w:rPr>
  </w:style>
  <w:style w:type="paragraph" w:styleId="TOC1">
    <w:name w:val="toc 1"/>
    <w:basedOn w:val="Normal"/>
    <w:next w:val="Normal"/>
    <w:autoRedefine/>
    <w:uiPriority w:val="39"/>
    <w:unhideWhenUsed/>
    <w:rsid w:val="00C85459"/>
    <w:pPr>
      <w:spacing w:after="100"/>
    </w:pPr>
  </w:style>
  <w:style w:type="paragraph" w:styleId="TOC2">
    <w:name w:val="toc 2"/>
    <w:basedOn w:val="Normal"/>
    <w:next w:val="Normal"/>
    <w:autoRedefine/>
    <w:uiPriority w:val="39"/>
    <w:unhideWhenUsed/>
    <w:rsid w:val="00C85459"/>
    <w:pPr>
      <w:spacing w:after="100"/>
      <w:ind w:left="220"/>
    </w:pPr>
  </w:style>
  <w:style w:type="paragraph" w:styleId="TOC3">
    <w:name w:val="toc 3"/>
    <w:basedOn w:val="Normal"/>
    <w:next w:val="Normal"/>
    <w:autoRedefine/>
    <w:uiPriority w:val="39"/>
    <w:unhideWhenUsed/>
    <w:rsid w:val="00C85459"/>
    <w:pPr>
      <w:spacing w:after="100"/>
      <w:ind w:left="440"/>
    </w:pPr>
  </w:style>
  <w:style w:type="character" w:styleId="Hyperlink">
    <w:name w:val="Hyperlink"/>
    <w:basedOn w:val="DefaultParagraphFont"/>
    <w:uiPriority w:val="99"/>
    <w:unhideWhenUsed/>
    <w:rsid w:val="00C854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io.no/studier/emner/matnat/fys/FYS-MEK1110/index.html" TargetMode="External"/><Relationship Id="rId18" Type="http://schemas.openxmlformats.org/officeDocument/2006/relationships/hyperlink" Target="http://www.uio.no/studier/emner/matnat/math/MAT1100/index.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uio.no/studier/emner/matnat/geofag/GEO2010/index.html" TargetMode="External"/><Relationship Id="rId7" Type="http://schemas.openxmlformats.org/officeDocument/2006/relationships/footnotes" Target="footnotes.xml"/><Relationship Id="rId12" Type="http://schemas.openxmlformats.org/officeDocument/2006/relationships/hyperlink" Target="http://www.uio.no/studier/emner/matnat/math/MAT1120/index.html" TargetMode="External"/><Relationship Id="rId17" Type="http://schemas.openxmlformats.org/officeDocument/2006/relationships/hyperlink" Target="http://www.uio.no/studier/emner/matnat/math/MAT-INF1100/index.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uio.no/studier/emner/matnat/math/MAT-INF1100/index.html" TargetMode="External"/><Relationship Id="rId20" Type="http://schemas.openxmlformats.org/officeDocument/2006/relationships/hyperlink" Target="http://www.uio.no/studier/emner/matnat/fys/FYS2160/index.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io.no/studier/emner/hf/ifikk/EXPHIL03/index.html" TargetMode="Externa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www.uio.no/studier/emner/matnat/math/MAT1110/index.html" TargetMode="External"/><Relationship Id="rId23" Type="http://schemas.openxmlformats.org/officeDocument/2006/relationships/image" Target="media/image2.png"/><Relationship Id="rId10" Type="http://schemas.openxmlformats.org/officeDocument/2006/relationships/hyperlink" Target="http://www.uio.no/studier/emner/matnat/fys/FYS3140/index.html" TargetMode="External"/><Relationship Id="rId19" Type="http://schemas.openxmlformats.org/officeDocument/2006/relationships/hyperlink" Target="http://www.uio.no/studier/emner/matnat/fys/FYS2130/index.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uio.no/studier/emner/matnat/math/MEK1100/index.html" TargetMode="External"/><Relationship Id="rId22" Type="http://schemas.openxmlformats.org/officeDocument/2006/relationships/hyperlink" Target="http://www.uio.no/studier/emner/matnat/kjemi/KJM1100/index.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7113F-B788-458A-A0D3-6310136A4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C6F2A6A1.dotm</Template>
  <TotalTime>0</TotalTime>
  <Pages>64</Pages>
  <Words>18293</Words>
  <Characters>96958</Characters>
  <Application>Microsoft Office Word</Application>
  <DocSecurity>4</DocSecurity>
  <Lines>807</Lines>
  <Paragraphs>230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115021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Sølna</dc:creator>
  <cp:lastModifiedBy>Andreas Tandberg</cp:lastModifiedBy>
  <cp:revision>2</cp:revision>
  <dcterms:created xsi:type="dcterms:W3CDTF">2015-12-16T09:44:00Z</dcterms:created>
  <dcterms:modified xsi:type="dcterms:W3CDTF">2015-12-16T09:44:00Z</dcterms:modified>
</cp:coreProperties>
</file>